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DE7" w:rsidRDefault="00E00DE7" w:rsidP="00E00DE7">
      <w:pPr>
        <w:jc w:val="center"/>
        <w:rPr>
          <w:rFonts w:ascii="Verdana" w:hAnsi="Verdana"/>
          <w:b/>
          <w:sz w:val="32"/>
          <w:szCs w:val="32"/>
        </w:rPr>
      </w:pPr>
    </w:p>
    <w:p w:rsidR="00E00DE7" w:rsidRDefault="00E00DE7" w:rsidP="00E00DE7">
      <w:pPr>
        <w:jc w:val="center"/>
        <w:rPr>
          <w:rFonts w:ascii="Verdana" w:hAnsi="Verdana"/>
          <w:b/>
          <w:color w:val="FF0000"/>
          <w:sz w:val="36"/>
          <w:szCs w:val="36"/>
        </w:rPr>
      </w:pPr>
    </w:p>
    <w:p w:rsidR="00E00DE7" w:rsidRDefault="00E00DE7" w:rsidP="00E00DE7">
      <w:pPr>
        <w:jc w:val="center"/>
        <w:rPr>
          <w:rFonts w:ascii="Verdana" w:hAnsi="Verdana"/>
          <w:b/>
          <w:color w:val="FF0000"/>
          <w:sz w:val="36"/>
          <w:szCs w:val="36"/>
        </w:rPr>
      </w:pPr>
    </w:p>
    <w:p w:rsidR="00E00DE7" w:rsidRDefault="00E00DE7" w:rsidP="00E00DE7">
      <w:pPr>
        <w:jc w:val="center"/>
        <w:rPr>
          <w:rFonts w:ascii="Verdana" w:hAnsi="Verdana"/>
          <w:b/>
          <w:color w:val="FF0000"/>
          <w:sz w:val="36"/>
          <w:szCs w:val="36"/>
        </w:rPr>
      </w:pPr>
      <w:r>
        <w:rPr>
          <w:noProof/>
        </w:rPr>
        <w:drawing>
          <wp:inline distT="0" distB="0" distL="0" distR="0" wp14:anchorId="1A2BF510" wp14:editId="23653677">
            <wp:extent cx="1400175" cy="1352550"/>
            <wp:effectExtent l="0" t="0" r="9525" b="0"/>
            <wp:docPr id="1" name="_tx_id_1_"/>
            <wp:cNvGraphicFramePr/>
            <a:graphic xmlns:a="http://schemas.openxmlformats.org/drawingml/2006/main">
              <a:graphicData uri="http://schemas.openxmlformats.org/drawingml/2006/picture">
                <pic:pic xmlns:pic="http://schemas.openxmlformats.org/drawingml/2006/picture">
                  <pic:nvPicPr>
                    <pic:cNvPr id="1" name="_tx_id_1_"/>
                    <pic:cNvPicPr/>
                  </pic:nvPicPr>
                  <pic:blipFill>
                    <a:blip r:embed="rId8"/>
                    <a:stretch>
                      <a:fillRect/>
                    </a:stretch>
                  </pic:blipFill>
                  <pic:spPr>
                    <a:xfrm>
                      <a:off x="0" y="0"/>
                      <a:ext cx="1400175" cy="1352550"/>
                    </a:xfrm>
                    <a:prstGeom prst="rect">
                      <a:avLst/>
                    </a:prstGeom>
                  </pic:spPr>
                </pic:pic>
              </a:graphicData>
            </a:graphic>
          </wp:inline>
        </w:drawing>
      </w:r>
    </w:p>
    <w:p w:rsidR="00E00DE7" w:rsidRDefault="00E00DE7" w:rsidP="00E00DE7">
      <w:pPr>
        <w:jc w:val="center"/>
        <w:rPr>
          <w:rFonts w:ascii="Verdana" w:hAnsi="Verdana"/>
          <w:b/>
          <w:color w:val="FF0000"/>
          <w:sz w:val="36"/>
          <w:szCs w:val="36"/>
        </w:rPr>
      </w:pPr>
    </w:p>
    <w:p w:rsidR="00E00DE7" w:rsidRDefault="00E00DE7" w:rsidP="00E00DE7">
      <w:pPr>
        <w:jc w:val="center"/>
        <w:rPr>
          <w:rFonts w:ascii="Verdana" w:hAnsi="Verdana"/>
          <w:b/>
          <w:color w:val="FF0000"/>
          <w:sz w:val="36"/>
          <w:szCs w:val="36"/>
        </w:rPr>
      </w:pPr>
    </w:p>
    <w:p w:rsidR="00E00DE7" w:rsidRDefault="00E00DE7" w:rsidP="00E00DE7">
      <w:pPr>
        <w:jc w:val="center"/>
        <w:rPr>
          <w:rFonts w:ascii="Verdana" w:hAnsi="Verdana"/>
          <w:b/>
          <w:color w:val="FF0000"/>
          <w:sz w:val="36"/>
          <w:szCs w:val="36"/>
        </w:rPr>
      </w:pPr>
    </w:p>
    <w:p w:rsidR="00E00DE7" w:rsidRPr="00E00DE7" w:rsidRDefault="00E00DE7" w:rsidP="00E00DE7">
      <w:pPr>
        <w:jc w:val="center"/>
        <w:rPr>
          <w:rFonts w:ascii="Verdana" w:hAnsi="Verdana"/>
          <w:b/>
          <w:color w:val="FF0000"/>
          <w:sz w:val="36"/>
          <w:szCs w:val="36"/>
        </w:rPr>
      </w:pPr>
    </w:p>
    <w:p w:rsidR="00E00DE7" w:rsidRPr="00E00DE7" w:rsidRDefault="00E00DE7" w:rsidP="00E00DE7">
      <w:pPr>
        <w:jc w:val="center"/>
        <w:rPr>
          <w:rFonts w:ascii="Verdana" w:hAnsi="Verdana"/>
          <w:b/>
          <w:color w:val="FF0000"/>
          <w:sz w:val="36"/>
          <w:szCs w:val="36"/>
        </w:rPr>
      </w:pPr>
      <w:r>
        <w:rPr>
          <w:rFonts w:ascii="Verdana" w:hAnsi="Verdana"/>
          <w:b/>
          <w:color w:val="FF0000"/>
          <w:sz w:val="36"/>
          <w:szCs w:val="36"/>
        </w:rPr>
        <w:t>SYNTERRA</w:t>
      </w:r>
      <w:r w:rsidRPr="00E00DE7">
        <w:rPr>
          <w:rFonts w:ascii="Verdana" w:hAnsi="Verdana"/>
          <w:b/>
          <w:color w:val="FF0000"/>
          <w:sz w:val="36"/>
          <w:szCs w:val="36"/>
        </w:rPr>
        <w:t xml:space="preserve"> SECURITY </w:t>
      </w:r>
      <w:r>
        <w:rPr>
          <w:rFonts w:ascii="Verdana" w:hAnsi="Verdana"/>
          <w:b/>
          <w:color w:val="FF0000"/>
          <w:sz w:val="36"/>
          <w:szCs w:val="36"/>
        </w:rPr>
        <w:t>SOLUTIONS LP</w:t>
      </w:r>
    </w:p>
    <w:p w:rsidR="00E00DE7" w:rsidRPr="00E00DE7" w:rsidRDefault="00E00DE7" w:rsidP="00E00DE7">
      <w:pPr>
        <w:jc w:val="center"/>
        <w:rPr>
          <w:rFonts w:ascii="Verdana" w:hAnsi="Verdana"/>
          <w:b/>
          <w:color w:val="FF0000"/>
          <w:sz w:val="36"/>
          <w:szCs w:val="36"/>
        </w:rPr>
      </w:pPr>
    </w:p>
    <w:p w:rsidR="00E00DE7" w:rsidRPr="00E00DE7" w:rsidRDefault="00E00DE7" w:rsidP="00E00DE7">
      <w:pPr>
        <w:jc w:val="center"/>
        <w:rPr>
          <w:rFonts w:ascii="Verdana" w:hAnsi="Verdana"/>
          <w:b/>
          <w:color w:val="FF0000"/>
          <w:sz w:val="36"/>
          <w:szCs w:val="36"/>
        </w:rPr>
      </w:pPr>
      <w:r w:rsidRPr="00E00DE7">
        <w:rPr>
          <w:rFonts w:ascii="Verdana" w:hAnsi="Verdana"/>
          <w:b/>
          <w:color w:val="FF0000"/>
          <w:sz w:val="36"/>
          <w:szCs w:val="36"/>
        </w:rPr>
        <w:t>HEALTH &amp; SAFETY PROGRAM MANUAL</w:t>
      </w:r>
    </w:p>
    <w:p w:rsidR="00E00DE7" w:rsidRPr="00E00DE7" w:rsidRDefault="00E00DE7" w:rsidP="00E00DE7">
      <w:pPr>
        <w:jc w:val="center"/>
      </w:pPr>
    </w:p>
    <w:p w:rsidR="00E00DE7" w:rsidRPr="00E00DE7" w:rsidRDefault="00E00DE7" w:rsidP="00E00DE7">
      <w:pPr>
        <w:jc w:val="center"/>
      </w:pPr>
    </w:p>
    <w:p w:rsidR="00E00DE7" w:rsidRPr="00E00DE7" w:rsidRDefault="00E00DE7" w:rsidP="00E00DE7">
      <w:pPr>
        <w:jc w:val="center"/>
        <w:rPr>
          <w:sz w:val="36"/>
          <w:szCs w:val="36"/>
        </w:rPr>
      </w:pPr>
      <w:r w:rsidRPr="00E00DE7">
        <w:rPr>
          <w:sz w:val="36"/>
          <w:szCs w:val="36"/>
        </w:rPr>
        <w:t>Policies and Procedures</w:t>
      </w:r>
    </w:p>
    <w:p w:rsidR="00E00DE7" w:rsidRPr="00E00DE7" w:rsidRDefault="00E00DE7" w:rsidP="00E00DE7">
      <w:pPr>
        <w:jc w:val="center"/>
        <w:rPr>
          <w:sz w:val="36"/>
          <w:szCs w:val="36"/>
        </w:rPr>
      </w:pPr>
    </w:p>
    <w:p w:rsidR="00E00DE7" w:rsidRPr="00E00DE7" w:rsidRDefault="00E00DE7" w:rsidP="00E00DE7">
      <w:pPr>
        <w:jc w:val="center"/>
        <w:rPr>
          <w:sz w:val="36"/>
          <w:szCs w:val="36"/>
        </w:rPr>
      </w:pPr>
    </w:p>
    <w:p w:rsidR="00E00DE7" w:rsidRPr="00E00DE7" w:rsidRDefault="00E00DE7" w:rsidP="00E00DE7">
      <w:pPr>
        <w:jc w:val="center"/>
        <w:rPr>
          <w:sz w:val="36"/>
          <w:szCs w:val="36"/>
        </w:rPr>
      </w:pPr>
      <w:r w:rsidRPr="00E00DE7">
        <w:rPr>
          <w:sz w:val="36"/>
          <w:szCs w:val="36"/>
        </w:rPr>
        <w:t>201</w:t>
      </w:r>
      <w:r w:rsidR="005D5F3A">
        <w:rPr>
          <w:sz w:val="36"/>
          <w:szCs w:val="36"/>
        </w:rPr>
        <w:t>9</w:t>
      </w:r>
    </w:p>
    <w:p w:rsidR="00E00DE7" w:rsidRPr="00E00DE7" w:rsidRDefault="00E00DE7" w:rsidP="00E00DE7">
      <w:pPr>
        <w:jc w:val="center"/>
        <w:rPr>
          <w:sz w:val="36"/>
          <w:szCs w:val="36"/>
        </w:rPr>
      </w:pPr>
    </w:p>
    <w:p w:rsidR="005B1F53" w:rsidRDefault="005B1F53"/>
    <w:p w:rsidR="00E00DE7" w:rsidRPr="003C0405" w:rsidRDefault="003C0094" w:rsidP="003C0405">
      <w:pPr>
        <w:jc w:val="center"/>
        <w:rPr>
          <w:color w:val="FF0000"/>
          <w:sz w:val="32"/>
          <w:szCs w:val="32"/>
        </w:rPr>
      </w:pPr>
      <w:r w:rsidRPr="003C0405">
        <w:rPr>
          <w:color w:val="FF0000"/>
          <w:sz w:val="32"/>
          <w:szCs w:val="32"/>
        </w:rPr>
        <w:t xml:space="preserve">Reminder: All </w:t>
      </w:r>
      <w:r w:rsidR="003C0405">
        <w:rPr>
          <w:color w:val="FF0000"/>
          <w:sz w:val="32"/>
          <w:szCs w:val="32"/>
        </w:rPr>
        <w:t>on-</w:t>
      </w:r>
      <w:r w:rsidRPr="003C0405">
        <w:rPr>
          <w:color w:val="FF0000"/>
          <w:sz w:val="32"/>
          <w:szCs w:val="32"/>
        </w:rPr>
        <w:t>site Policies</w:t>
      </w:r>
      <w:r w:rsidR="003C0405">
        <w:rPr>
          <w:color w:val="FF0000"/>
          <w:sz w:val="32"/>
          <w:szCs w:val="32"/>
        </w:rPr>
        <w:t>, Procedures &amp;</w:t>
      </w:r>
      <w:r w:rsidRPr="003C0405">
        <w:rPr>
          <w:color w:val="FF0000"/>
          <w:sz w:val="32"/>
          <w:szCs w:val="32"/>
        </w:rPr>
        <w:t xml:space="preserve"> Rules are</w:t>
      </w:r>
      <w:r w:rsidR="003C0405" w:rsidRPr="003C0405">
        <w:rPr>
          <w:color w:val="FF0000"/>
          <w:sz w:val="32"/>
          <w:szCs w:val="32"/>
        </w:rPr>
        <w:t xml:space="preserve"> to be followed first and foremost!</w:t>
      </w:r>
    </w:p>
    <w:p w:rsidR="00E00DE7" w:rsidRPr="003C0405" w:rsidRDefault="00E00DE7" w:rsidP="003C0405">
      <w:pPr>
        <w:jc w:val="center"/>
        <w:rPr>
          <w:color w:val="FF0000"/>
          <w:sz w:val="32"/>
          <w:szCs w:val="32"/>
        </w:rPr>
      </w:pPr>
    </w:p>
    <w:p w:rsidR="00E00DE7" w:rsidRDefault="00E00DE7"/>
    <w:p w:rsidR="00E00DE7" w:rsidRDefault="00E00DE7"/>
    <w:p w:rsidR="00E00DE7" w:rsidRDefault="00E00DE7"/>
    <w:p w:rsidR="00E00DE7" w:rsidRDefault="00E00DE7"/>
    <w:p w:rsidR="00E00DE7" w:rsidRDefault="00E00DE7"/>
    <w:p w:rsidR="00E00DE7" w:rsidRDefault="00E00DE7"/>
    <w:p w:rsidR="00E00DE7" w:rsidRDefault="00E00DE7"/>
    <w:p w:rsidR="00E00DE7" w:rsidRDefault="00E00DE7"/>
    <w:p w:rsidR="00E00DE7" w:rsidRDefault="00E00DE7"/>
    <w:p w:rsidR="004D1B0A" w:rsidRPr="004D1B0A" w:rsidRDefault="004D1B0A" w:rsidP="004D1B0A">
      <w:pPr>
        <w:jc w:val="center"/>
        <w:rPr>
          <w:b/>
        </w:rPr>
      </w:pPr>
      <w:r w:rsidRPr="004D1B0A">
        <w:rPr>
          <w:b/>
        </w:rPr>
        <w:lastRenderedPageBreak/>
        <w:t>TABLE OF CONTENTS</w:t>
      </w:r>
    </w:p>
    <w:p w:rsidR="004D1B0A" w:rsidRPr="004D1B0A" w:rsidRDefault="004D1B0A" w:rsidP="004D1B0A">
      <w:pPr>
        <w:tabs>
          <w:tab w:val="right" w:pos="8630"/>
        </w:tabs>
        <w:spacing w:before="360" w:after="360"/>
        <w:rPr>
          <w:b/>
          <w:bCs/>
          <w:caps/>
          <w:sz w:val="22"/>
          <w:szCs w:val="22"/>
          <w:u w:val="single"/>
        </w:rPr>
      </w:pPr>
      <w:r w:rsidRPr="004D1B0A">
        <w:rPr>
          <w:b/>
          <w:bCs/>
          <w:caps/>
          <w:webHidden/>
          <w:sz w:val="22"/>
          <w:szCs w:val="22"/>
          <w:u w:val="single"/>
        </w:rPr>
        <w:tab/>
      </w:r>
    </w:p>
    <w:p w:rsidR="004D1B0A" w:rsidRPr="004D1B0A" w:rsidRDefault="004D1B0A" w:rsidP="004D1B0A">
      <w:pPr>
        <w:tabs>
          <w:tab w:val="right" w:pos="8630"/>
        </w:tabs>
        <w:rPr>
          <w:b/>
          <w:bCs/>
          <w:smallCaps/>
          <w:sz w:val="22"/>
          <w:szCs w:val="22"/>
        </w:rPr>
      </w:pPr>
      <w:r w:rsidRPr="004D1B0A">
        <w:rPr>
          <w:b/>
          <w:bCs/>
          <w:smallCaps/>
          <w:webHidden/>
          <w:sz w:val="22"/>
          <w:szCs w:val="22"/>
        </w:rPr>
        <w:t xml:space="preserve">Health &amp; Safety statement </w:t>
      </w:r>
      <w:r w:rsidRPr="004D1B0A">
        <w:rPr>
          <w:b/>
          <w:bCs/>
          <w:smallCaps/>
          <w:webHidden/>
          <w:sz w:val="22"/>
          <w:szCs w:val="22"/>
        </w:rPr>
        <w:tab/>
        <w:t>3</w:t>
      </w:r>
    </w:p>
    <w:p w:rsidR="004D1B0A" w:rsidRPr="004D1B0A" w:rsidRDefault="004D1B0A" w:rsidP="004D1B0A">
      <w:pPr>
        <w:tabs>
          <w:tab w:val="right" w:pos="8630"/>
        </w:tabs>
        <w:rPr>
          <w:smallCaps/>
          <w:sz w:val="22"/>
          <w:szCs w:val="22"/>
        </w:rPr>
      </w:pPr>
      <w:r w:rsidRPr="004D1B0A">
        <w:rPr>
          <w:b/>
          <w:smallCaps/>
          <w:webHidden/>
          <w:sz w:val="22"/>
          <w:szCs w:val="22"/>
        </w:rPr>
        <w:t>Health &amp; SAFETY PROGRAM Overview</w:t>
      </w:r>
      <w:r w:rsidRPr="004D1B0A">
        <w:rPr>
          <w:smallCaps/>
          <w:webHidden/>
          <w:sz w:val="22"/>
          <w:szCs w:val="22"/>
        </w:rPr>
        <w:t xml:space="preserve">                                                                                               4                                                                                                                                                                       </w:t>
      </w:r>
    </w:p>
    <w:p w:rsidR="004D1B0A" w:rsidRPr="004D1B0A" w:rsidRDefault="004D1B0A" w:rsidP="004D1B0A">
      <w:pPr>
        <w:tabs>
          <w:tab w:val="right" w:pos="8630"/>
        </w:tabs>
        <w:rPr>
          <w:b/>
          <w:smallCaps/>
          <w:sz w:val="22"/>
          <w:szCs w:val="22"/>
        </w:rPr>
      </w:pPr>
      <w:r w:rsidRPr="004D1B0A">
        <w:rPr>
          <w:b/>
          <w:smallCaps/>
          <w:webHidden/>
          <w:sz w:val="22"/>
          <w:szCs w:val="22"/>
        </w:rPr>
        <w:t>Workers “Right to Know”</w:t>
      </w:r>
      <w:r w:rsidRPr="004D1B0A">
        <w:rPr>
          <w:b/>
          <w:smallCaps/>
          <w:webHidden/>
          <w:sz w:val="22"/>
          <w:szCs w:val="22"/>
        </w:rPr>
        <w:tab/>
        <w:t>5</w:t>
      </w:r>
    </w:p>
    <w:p w:rsidR="004D1B0A" w:rsidRPr="004D1B0A" w:rsidRDefault="004D1B0A" w:rsidP="004D1B0A">
      <w:pPr>
        <w:tabs>
          <w:tab w:val="right" w:pos="8630"/>
        </w:tabs>
        <w:rPr>
          <w:b/>
          <w:smallCaps/>
          <w:sz w:val="22"/>
          <w:szCs w:val="22"/>
        </w:rPr>
      </w:pPr>
      <w:r w:rsidRPr="004D1B0A">
        <w:rPr>
          <w:b/>
          <w:smallCaps/>
          <w:webHidden/>
          <w:sz w:val="22"/>
          <w:szCs w:val="22"/>
        </w:rPr>
        <w:t>work refusal flow chart</w:t>
      </w:r>
      <w:r w:rsidRPr="004D1B0A">
        <w:rPr>
          <w:b/>
          <w:smallCaps/>
          <w:webHidden/>
          <w:sz w:val="22"/>
          <w:szCs w:val="22"/>
        </w:rPr>
        <w:tab/>
        <w:t>6</w:t>
      </w:r>
    </w:p>
    <w:p w:rsidR="004D1B0A" w:rsidRPr="004D1B0A" w:rsidRDefault="004D1B0A" w:rsidP="004D1B0A">
      <w:pPr>
        <w:tabs>
          <w:tab w:val="right" w:pos="8630"/>
        </w:tabs>
        <w:rPr>
          <w:b/>
          <w:bCs/>
          <w:smallCaps/>
          <w:sz w:val="22"/>
          <w:szCs w:val="22"/>
        </w:rPr>
      </w:pPr>
      <w:r w:rsidRPr="004D1B0A">
        <w:rPr>
          <w:b/>
          <w:bCs/>
          <w:smallCaps/>
          <w:webHidden/>
          <w:sz w:val="22"/>
          <w:szCs w:val="22"/>
        </w:rPr>
        <w:t>IRS, responsibilities</w:t>
      </w:r>
      <w:r w:rsidRPr="004D1B0A">
        <w:rPr>
          <w:b/>
          <w:bCs/>
          <w:smallCaps/>
          <w:webHidden/>
          <w:sz w:val="22"/>
          <w:szCs w:val="22"/>
        </w:rPr>
        <w:tab/>
        <w:t>7</w:t>
      </w:r>
    </w:p>
    <w:p w:rsidR="004D1B0A" w:rsidRPr="004D1B0A" w:rsidRDefault="004D1B0A" w:rsidP="004D1B0A">
      <w:pPr>
        <w:tabs>
          <w:tab w:val="right" w:pos="8630"/>
        </w:tabs>
        <w:rPr>
          <w:b/>
          <w:bCs/>
          <w:smallCaps/>
          <w:webHidden/>
          <w:sz w:val="22"/>
          <w:szCs w:val="22"/>
        </w:rPr>
      </w:pPr>
      <w:r w:rsidRPr="004D1B0A">
        <w:rPr>
          <w:b/>
          <w:bCs/>
          <w:smallCaps/>
          <w:webHidden/>
          <w:sz w:val="22"/>
          <w:szCs w:val="22"/>
        </w:rPr>
        <w:t>responsibilities continued</w:t>
      </w:r>
      <w:r w:rsidRPr="004D1B0A">
        <w:rPr>
          <w:b/>
          <w:bCs/>
          <w:smallCaps/>
          <w:webHidden/>
          <w:sz w:val="22"/>
          <w:szCs w:val="22"/>
        </w:rPr>
        <w:tab/>
        <w:t>8</w:t>
      </w:r>
    </w:p>
    <w:p w:rsidR="004D1B0A" w:rsidRPr="004D1B0A" w:rsidRDefault="004D1B0A" w:rsidP="004D1B0A">
      <w:pPr>
        <w:tabs>
          <w:tab w:val="right" w:pos="8630"/>
        </w:tabs>
        <w:rPr>
          <w:b/>
          <w:bCs/>
          <w:smallCaps/>
          <w:webHidden/>
          <w:sz w:val="22"/>
          <w:szCs w:val="22"/>
        </w:rPr>
      </w:pPr>
      <w:r w:rsidRPr="004D1B0A">
        <w:rPr>
          <w:b/>
          <w:bCs/>
          <w:smallCaps/>
          <w:webHidden/>
          <w:sz w:val="22"/>
          <w:szCs w:val="22"/>
        </w:rPr>
        <w:t>New employee orientation                                                                                                                             9</w:t>
      </w:r>
    </w:p>
    <w:p w:rsidR="004D1B0A" w:rsidRPr="004D1B0A" w:rsidRDefault="004D1B0A" w:rsidP="004D1B0A">
      <w:pPr>
        <w:tabs>
          <w:tab w:val="right" w:pos="8630"/>
        </w:tabs>
        <w:rPr>
          <w:b/>
          <w:bCs/>
          <w:smallCaps/>
          <w:webHidden/>
          <w:sz w:val="22"/>
          <w:szCs w:val="22"/>
        </w:rPr>
      </w:pPr>
      <w:proofErr w:type="spellStart"/>
      <w:r w:rsidRPr="004D1B0A">
        <w:rPr>
          <w:b/>
          <w:bCs/>
          <w:smallCaps/>
          <w:webHidden/>
          <w:sz w:val="22"/>
          <w:szCs w:val="22"/>
        </w:rPr>
        <w:t>h&amp;S</w:t>
      </w:r>
      <w:proofErr w:type="spellEnd"/>
      <w:r w:rsidRPr="004D1B0A">
        <w:rPr>
          <w:b/>
          <w:bCs/>
          <w:smallCaps/>
          <w:webHidden/>
          <w:sz w:val="22"/>
          <w:szCs w:val="22"/>
        </w:rPr>
        <w:t xml:space="preserve"> rules &amp; regulations                                                                                                                               10</w:t>
      </w:r>
    </w:p>
    <w:p w:rsidR="004D1B0A" w:rsidRPr="004D1B0A" w:rsidRDefault="004D1B0A" w:rsidP="004D1B0A">
      <w:pPr>
        <w:tabs>
          <w:tab w:val="right" w:pos="8630"/>
        </w:tabs>
        <w:rPr>
          <w:b/>
          <w:bCs/>
          <w:smallCaps/>
          <w:sz w:val="22"/>
          <w:szCs w:val="22"/>
        </w:rPr>
      </w:pPr>
      <w:r w:rsidRPr="004D1B0A">
        <w:rPr>
          <w:b/>
          <w:bCs/>
          <w:smallCaps/>
          <w:sz w:val="22"/>
          <w:szCs w:val="22"/>
        </w:rPr>
        <w:t xml:space="preserve">functions of the </w:t>
      </w:r>
      <w:proofErr w:type="spellStart"/>
      <w:r w:rsidRPr="004D1B0A">
        <w:rPr>
          <w:b/>
          <w:bCs/>
          <w:smallCaps/>
          <w:sz w:val="22"/>
          <w:szCs w:val="22"/>
        </w:rPr>
        <w:t>jhsc</w:t>
      </w:r>
      <w:proofErr w:type="spellEnd"/>
      <w:r w:rsidRPr="004D1B0A">
        <w:rPr>
          <w:b/>
          <w:bCs/>
          <w:smallCaps/>
          <w:sz w:val="22"/>
          <w:szCs w:val="22"/>
        </w:rPr>
        <w:t xml:space="preserve">                                                                                                                                 11-14</w:t>
      </w:r>
    </w:p>
    <w:p w:rsidR="004D1B0A" w:rsidRPr="004D1B0A" w:rsidRDefault="004D1B0A" w:rsidP="004D1B0A">
      <w:pPr>
        <w:tabs>
          <w:tab w:val="right" w:pos="8630"/>
        </w:tabs>
        <w:rPr>
          <w:b/>
          <w:bCs/>
          <w:smallCaps/>
          <w:sz w:val="22"/>
          <w:szCs w:val="22"/>
        </w:rPr>
      </w:pPr>
      <w:proofErr w:type="spellStart"/>
      <w:r w:rsidRPr="004D1B0A">
        <w:rPr>
          <w:b/>
          <w:bCs/>
          <w:smallCaps/>
          <w:sz w:val="22"/>
          <w:szCs w:val="22"/>
        </w:rPr>
        <w:t>esrw</w:t>
      </w:r>
      <w:proofErr w:type="spellEnd"/>
      <w:r w:rsidRPr="004D1B0A">
        <w:rPr>
          <w:b/>
          <w:bCs/>
          <w:smallCaps/>
          <w:sz w:val="22"/>
          <w:szCs w:val="22"/>
        </w:rPr>
        <w:t xml:space="preserve"> commitment statement                                                                                                                      15</w:t>
      </w:r>
    </w:p>
    <w:p w:rsidR="004D1B0A" w:rsidRPr="004D1B0A" w:rsidRDefault="004D1B0A" w:rsidP="004D1B0A">
      <w:pPr>
        <w:tabs>
          <w:tab w:val="right" w:pos="8630"/>
        </w:tabs>
        <w:rPr>
          <w:b/>
          <w:bCs/>
          <w:smallCaps/>
          <w:sz w:val="22"/>
          <w:szCs w:val="22"/>
        </w:rPr>
      </w:pPr>
      <w:proofErr w:type="spellStart"/>
      <w:r w:rsidRPr="004D1B0A">
        <w:rPr>
          <w:b/>
          <w:bCs/>
          <w:smallCaps/>
          <w:sz w:val="22"/>
          <w:szCs w:val="22"/>
        </w:rPr>
        <w:t>esrw</w:t>
      </w:r>
      <w:proofErr w:type="spellEnd"/>
      <w:r w:rsidRPr="004D1B0A">
        <w:rPr>
          <w:b/>
          <w:bCs/>
          <w:smallCaps/>
          <w:sz w:val="22"/>
          <w:szCs w:val="22"/>
        </w:rPr>
        <w:t xml:space="preserve"> program                                                                                                                                                  16-26</w:t>
      </w:r>
    </w:p>
    <w:p w:rsidR="004D1B0A" w:rsidRPr="004D1B0A" w:rsidRDefault="004D1B0A" w:rsidP="004D1B0A">
      <w:pPr>
        <w:tabs>
          <w:tab w:val="right" w:pos="8630"/>
        </w:tabs>
        <w:rPr>
          <w:b/>
          <w:bCs/>
          <w:smallCaps/>
          <w:sz w:val="22"/>
          <w:szCs w:val="22"/>
        </w:rPr>
      </w:pPr>
      <w:proofErr w:type="spellStart"/>
      <w:r w:rsidRPr="004D1B0A">
        <w:rPr>
          <w:b/>
          <w:bCs/>
          <w:smallCaps/>
          <w:sz w:val="22"/>
          <w:szCs w:val="22"/>
        </w:rPr>
        <w:t>esrw</w:t>
      </w:r>
      <w:proofErr w:type="spellEnd"/>
      <w:r w:rsidRPr="004D1B0A">
        <w:rPr>
          <w:b/>
          <w:bCs/>
          <w:smallCaps/>
          <w:sz w:val="22"/>
          <w:szCs w:val="22"/>
        </w:rPr>
        <w:t xml:space="preserve"> plan form                                                                                                                                               27-28</w:t>
      </w:r>
    </w:p>
    <w:p w:rsidR="004D1B0A" w:rsidRPr="004D1B0A" w:rsidRDefault="004D1B0A" w:rsidP="004D1B0A">
      <w:pPr>
        <w:tabs>
          <w:tab w:val="right" w:pos="8630"/>
        </w:tabs>
        <w:rPr>
          <w:b/>
          <w:bCs/>
          <w:smallCaps/>
          <w:sz w:val="22"/>
          <w:szCs w:val="22"/>
        </w:rPr>
      </w:pPr>
      <w:proofErr w:type="spellStart"/>
      <w:r w:rsidRPr="004D1B0A">
        <w:rPr>
          <w:b/>
          <w:bCs/>
          <w:smallCaps/>
          <w:sz w:val="22"/>
          <w:szCs w:val="22"/>
        </w:rPr>
        <w:t>esrw</w:t>
      </w:r>
      <w:proofErr w:type="spellEnd"/>
      <w:r w:rsidRPr="004D1B0A">
        <w:rPr>
          <w:b/>
          <w:bCs/>
          <w:smallCaps/>
          <w:sz w:val="22"/>
          <w:szCs w:val="22"/>
        </w:rPr>
        <w:t xml:space="preserve"> log                                                                                                                                                                     29</w:t>
      </w:r>
    </w:p>
    <w:p w:rsidR="004D1B0A" w:rsidRPr="004D1B0A" w:rsidRDefault="004D1B0A" w:rsidP="004D1B0A">
      <w:pPr>
        <w:tabs>
          <w:tab w:val="right" w:pos="8630"/>
        </w:tabs>
        <w:rPr>
          <w:b/>
          <w:bCs/>
          <w:smallCaps/>
          <w:sz w:val="22"/>
          <w:szCs w:val="22"/>
        </w:rPr>
      </w:pPr>
      <w:r w:rsidRPr="004D1B0A">
        <w:rPr>
          <w:b/>
          <w:bCs/>
          <w:smallCaps/>
          <w:sz w:val="22"/>
          <w:szCs w:val="22"/>
        </w:rPr>
        <w:t xml:space="preserve">NHP </w:t>
      </w:r>
      <w:proofErr w:type="spellStart"/>
      <w:r w:rsidRPr="004D1B0A">
        <w:rPr>
          <w:b/>
          <w:bCs/>
          <w:smallCaps/>
          <w:sz w:val="22"/>
          <w:szCs w:val="22"/>
        </w:rPr>
        <w:t>h&amp;s</w:t>
      </w:r>
      <w:proofErr w:type="spellEnd"/>
      <w:r w:rsidRPr="004D1B0A">
        <w:rPr>
          <w:b/>
          <w:bCs/>
          <w:smallCaps/>
          <w:sz w:val="22"/>
          <w:szCs w:val="22"/>
        </w:rPr>
        <w:t xml:space="preserve"> and </w:t>
      </w:r>
      <w:proofErr w:type="spellStart"/>
      <w:r w:rsidRPr="004D1B0A">
        <w:rPr>
          <w:b/>
          <w:bCs/>
          <w:smallCaps/>
          <w:sz w:val="22"/>
          <w:szCs w:val="22"/>
        </w:rPr>
        <w:t>hr</w:t>
      </w:r>
      <w:proofErr w:type="spellEnd"/>
      <w:r w:rsidRPr="004D1B0A">
        <w:rPr>
          <w:b/>
          <w:bCs/>
          <w:smallCaps/>
          <w:sz w:val="22"/>
          <w:szCs w:val="22"/>
        </w:rPr>
        <w:t xml:space="preserve"> policy sign off                                                                                                                 30</w:t>
      </w:r>
    </w:p>
    <w:p w:rsidR="004D1B0A" w:rsidRPr="004D1B0A" w:rsidRDefault="004D1B0A" w:rsidP="004D1B0A">
      <w:pPr>
        <w:tabs>
          <w:tab w:val="right" w:pos="8630"/>
        </w:tabs>
        <w:rPr>
          <w:b/>
          <w:bCs/>
          <w:smallCaps/>
          <w:sz w:val="22"/>
          <w:szCs w:val="22"/>
        </w:rPr>
      </w:pPr>
      <w:r w:rsidRPr="004D1B0A">
        <w:rPr>
          <w:b/>
          <w:bCs/>
          <w:smallCaps/>
          <w:sz w:val="22"/>
          <w:szCs w:val="22"/>
        </w:rPr>
        <w:t>hearing protection and noise policy                                                                                             31-37</w:t>
      </w:r>
    </w:p>
    <w:p w:rsidR="004D1B0A" w:rsidRPr="004D1B0A" w:rsidRDefault="004D1B0A" w:rsidP="004D1B0A">
      <w:pPr>
        <w:tabs>
          <w:tab w:val="right" w:pos="8630"/>
        </w:tabs>
        <w:spacing w:before="360" w:after="360"/>
        <w:rPr>
          <w:b/>
          <w:bCs/>
          <w:caps/>
          <w:sz w:val="22"/>
          <w:szCs w:val="22"/>
          <w:u w:val="single"/>
        </w:rPr>
      </w:pPr>
      <w:r w:rsidRPr="004D1B0A">
        <w:rPr>
          <w:b/>
          <w:bCs/>
          <w:caps/>
          <w:webHidden/>
          <w:sz w:val="22"/>
          <w:szCs w:val="22"/>
          <w:u w:val="single"/>
        </w:rPr>
        <w:tab/>
      </w:r>
    </w:p>
    <w:p w:rsidR="004D1B0A" w:rsidRPr="004D1B0A" w:rsidRDefault="004D1B0A" w:rsidP="004D1B0A">
      <w:pPr>
        <w:tabs>
          <w:tab w:val="right" w:pos="8630"/>
        </w:tabs>
        <w:rPr>
          <w:b/>
          <w:bCs/>
          <w:smallCaps/>
          <w:sz w:val="22"/>
          <w:szCs w:val="22"/>
        </w:rPr>
      </w:pPr>
      <w:r w:rsidRPr="004D1B0A">
        <w:rPr>
          <w:b/>
          <w:bCs/>
          <w:smallCaps/>
          <w:webHidden/>
          <w:sz w:val="22"/>
          <w:szCs w:val="22"/>
        </w:rPr>
        <w:t xml:space="preserve">violence prevention commitment statement </w:t>
      </w:r>
      <w:r w:rsidRPr="004D1B0A">
        <w:rPr>
          <w:b/>
          <w:bCs/>
          <w:smallCaps/>
          <w:webHidden/>
          <w:sz w:val="22"/>
          <w:szCs w:val="22"/>
        </w:rPr>
        <w:tab/>
        <w:t>38</w:t>
      </w:r>
    </w:p>
    <w:p w:rsidR="004D1B0A" w:rsidRPr="004D1B0A" w:rsidRDefault="004D1B0A" w:rsidP="004D1B0A">
      <w:pPr>
        <w:tabs>
          <w:tab w:val="right" w:pos="8630"/>
        </w:tabs>
        <w:rPr>
          <w:b/>
          <w:bCs/>
          <w:smallCaps/>
          <w:sz w:val="22"/>
          <w:szCs w:val="22"/>
        </w:rPr>
      </w:pPr>
      <w:r w:rsidRPr="004D1B0A">
        <w:rPr>
          <w:b/>
          <w:bCs/>
          <w:smallCaps/>
          <w:webHidden/>
          <w:sz w:val="22"/>
          <w:szCs w:val="22"/>
        </w:rPr>
        <w:t>prevention of workplace violence program                                                                           39-51</w:t>
      </w:r>
    </w:p>
    <w:p w:rsidR="004D1B0A" w:rsidRPr="004D1B0A" w:rsidRDefault="004D1B0A" w:rsidP="004D1B0A">
      <w:pPr>
        <w:tabs>
          <w:tab w:val="right" w:pos="8630"/>
        </w:tabs>
        <w:rPr>
          <w:b/>
          <w:smallCaps/>
          <w:webHidden/>
          <w:sz w:val="22"/>
          <w:szCs w:val="22"/>
        </w:rPr>
      </w:pPr>
      <w:r w:rsidRPr="004D1B0A">
        <w:rPr>
          <w:b/>
          <w:smallCaps/>
          <w:webHidden/>
          <w:sz w:val="22"/>
          <w:szCs w:val="22"/>
        </w:rPr>
        <w:t>Accident/Injury Reporting policy &amp; procedure</w:t>
      </w:r>
      <w:r w:rsidRPr="004D1B0A">
        <w:rPr>
          <w:b/>
          <w:smallCaps/>
          <w:webHidden/>
          <w:sz w:val="22"/>
          <w:szCs w:val="22"/>
        </w:rPr>
        <w:tab/>
        <w:t>52-60</w:t>
      </w:r>
    </w:p>
    <w:p w:rsidR="004D1B0A" w:rsidRPr="004D1B0A" w:rsidRDefault="004D1B0A" w:rsidP="004D1B0A">
      <w:pPr>
        <w:tabs>
          <w:tab w:val="right" w:pos="8630"/>
        </w:tabs>
        <w:rPr>
          <w:b/>
          <w:smallCaps/>
          <w:sz w:val="22"/>
          <w:szCs w:val="22"/>
        </w:rPr>
      </w:pPr>
      <w:r w:rsidRPr="004D1B0A">
        <w:rPr>
          <w:b/>
          <w:smallCaps/>
          <w:webHidden/>
          <w:sz w:val="22"/>
          <w:szCs w:val="22"/>
        </w:rPr>
        <w:t>injury report                                                                                                                                                   61-62</w:t>
      </w:r>
    </w:p>
    <w:p w:rsidR="004D1B0A" w:rsidRPr="004D1B0A" w:rsidRDefault="004D1B0A" w:rsidP="004D1B0A">
      <w:pPr>
        <w:tabs>
          <w:tab w:val="right" w:pos="8630"/>
        </w:tabs>
        <w:rPr>
          <w:b/>
          <w:smallCaps/>
          <w:sz w:val="22"/>
          <w:szCs w:val="22"/>
        </w:rPr>
      </w:pPr>
      <w:r w:rsidRPr="004D1B0A">
        <w:rPr>
          <w:b/>
          <w:smallCaps/>
          <w:webHidden/>
          <w:sz w:val="22"/>
          <w:szCs w:val="22"/>
        </w:rPr>
        <w:t>First Aid Policy and procedure                                                                                                                63</w:t>
      </w:r>
    </w:p>
    <w:p w:rsidR="004D1B0A" w:rsidRPr="004D1B0A" w:rsidRDefault="004D1B0A" w:rsidP="004D1B0A">
      <w:pPr>
        <w:tabs>
          <w:tab w:val="right" w:pos="8630"/>
        </w:tabs>
        <w:rPr>
          <w:b/>
          <w:bCs/>
          <w:smallCaps/>
          <w:webHidden/>
          <w:sz w:val="22"/>
          <w:szCs w:val="22"/>
        </w:rPr>
      </w:pPr>
      <w:r w:rsidRPr="004D1B0A">
        <w:rPr>
          <w:b/>
          <w:bCs/>
          <w:smallCaps/>
          <w:webHidden/>
          <w:sz w:val="22"/>
          <w:szCs w:val="22"/>
        </w:rPr>
        <w:t>first aid report                                                                                                                                                     64</w:t>
      </w:r>
    </w:p>
    <w:p w:rsidR="004D1B0A" w:rsidRPr="004D1B0A" w:rsidRDefault="004D1B0A" w:rsidP="004D1B0A">
      <w:pPr>
        <w:tabs>
          <w:tab w:val="right" w:pos="8630"/>
        </w:tabs>
        <w:rPr>
          <w:b/>
          <w:bCs/>
          <w:smallCaps/>
          <w:sz w:val="22"/>
          <w:szCs w:val="22"/>
        </w:rPr>
      </w:pPr>
      <w:r w:rsidRPr="004D1B0A">
        <w:rPr>
          <w:b/>
          <w:bCs/>
          <w:smallCaps/>
          <w:webHidden/>
          <w:sz w:val="22"/>
          <w:szCs w:val="22"/>
        </w:rPr>
        <w:t>contractor policy</w:t>
      </w:r>
      <w:r w:rsidRPr="004D1B0A">
        <w:rPr>
          <w:b/>
          <w:bCs/>
          <w:smallCaps/>
          <w:webHidden/>
          <w:sz w:val="22"/>
          <w:szCs w:val="22"/>
        </w:rPr>
        <w:tab/>
        <w:t>65-67</w:t>
      </w:r>
    </w:p>
    <w:p w:rsidR="004D1B0A" w:rsidRPr="004D1B0A" w:rsidRDefault="004D1B0A" w:rsidP="004D1B0A">
      <w:pPr>
        <w:tabs>
          <w:tab w:val="right" w:pos="8630"/>
        </w:tabs>
        <w:rPr>
          <w:b/>
          <w:bCs/>
          <w:smallCaps/>
          <w:sz w:val="22"/>
          <w:szCs w:val="22"/>
        </w:rPr>
      </w:pPr>
      <w:r w:rsidRPr="004D1B0A">
        <w:rPr>
          <w:b/>
          <w:bCs/>
          <w:smallCaps/>
          <w:webHidden/>
          <w:sz w:val="22"/>
          <w:szCs w:val="22"/>
        </w:rPr>
        <w:t>contractor health &amp; safety agreement checklist                                                                  68</w:t>
      </w:r>
    </w:p>
    <w:p w:rsidR="004D1B0A" w:rsidRPr="004D1B0A" w:rsidRDefault="004D1B0A" w:rsidP="004D1B0A">
      <w:pPr>
        <w:tabs>
          <w:tab w:val="right" w:pos="8630"/>
        </w:tabs>
        <w:rPr>
          <w:b/>
          <w:bCs/>
          <w:smallCaps/>
          <w:sz w:val="22"/>
          <w:szCs w:val="22"/>
        </w:rPr>
      </w:pPr>
      <w:r w:rsidRPr="004D1B0A">
        <w:rPr>
          <w:b/>
          <w:bCs/>
          <w:smallCaps/>
          <w:webHidden/>
          <w:sz w:val="22"/>
          <w:szCs w:val="22"/>
        </w:rPr>
        <w:t xml:space="preserve">contractor responsibility agreement </w:t>
      </w:r>
      <w:r w:rsidRPr="004D1B0A">
        <w:rPr>
          <w:b/>
          <w:bCs/>
          <w:smallCaps/>
          <w:webHidden/>
          <w:sz w:val="22"/>
          <w:szCs w:val="22"/>
        </w:rPr>
        <w:tab/>
        <w:t>69-70</w:t>
      </w:r>
    </w:p>
    <w:p w:rsidR="004D1B0A" w:rsidRPr="004D1B0A" w:rsidRDefault="004D1B0A" w:rsidP="004D1B0A">
      <w:pPr>
        <w:tabs>
          <w:tab w:val="right" w:pos="8630"/>
        </w:tabs>
        <w:spacing w:before="360" w:after="360"/>
        <w:rPr>
          <w:b/>
          <w:bCs/>
          <w:caps/>
          <w:sz w:val="22"/>
          <w:szCs w:val="22"/>
          <w:u w:val="single"/>
        </w:rPr>
      </w:pPr>
      <w:r w:rsidRPr="004D1B0A">
        <w:rPr>
          <w:b/>
          <w:bCs/>
          <w:caps/>
          <w:webHidden/>
          <w:sz w:val="22"/>
          <w:szCs w:val="22"/>
          <w:u w:val="single"/>
        </w:rPr>
        <w:tab/>
      </w:r>
    </w:p>
    <w:p w:rsidR="004D1B0A" w:rsidRPr="004D1B0A" w:rsidRDefault="004D1B0A" w:rsidP="004D1B0A">
      <w:pPr>
        <w:tabs>
          <w:tab w:val="right" w:pos="8630"/>
        </w:tabs>
        <w:rPr>
          <w:b/>
          <w:bCs/>
          <w:smallCaps/>
          <w:sz w:val="22"/>
          <w:szCs w:val="22"/>
        </w:rPr>
      </w:pPr>
      <w:r w:rsidRPr="004D1B0A">
        <w:rPr>
          <w:b/>
          <w:bCs/>
          <w:smallCaps/>
          <w:webHidden/>
          <w:sz w:val="22"/>
          <w:szCs w:val="22"/>
        </w:rPr>
        <w:t xml:space="preserve">heat stress policy         </w:t>
      </w:r>
      <w:r w:rsidRPr="004D1B0A">
        <w:rPr>
          <w:b/>
          <w:bCs/>
          <w:smallCaps/>
          <w:webHidden/>
          <w:sz w:val="22"/>
          <w:szCs w:val="22"/>
        </w:rPr>
        <w:tab/>
        <w:t>71-77</w:t>
      </w:r>
    </w:p>
    <w:p w:rsidR="004D1B0A" w:rsidRPr="004D1B0A" w:rsidRDefault="004D1B0A" w:rsidP="004D1B0A">
      <w:pPr>
        <w:tabs>
          <w:tab w:val="right" w:pos="8630"/>
        </w:tabs>
        <w:rPr>
          <w:b/>
          <w:bCs/>
          <w:smallCaps/>
          <w:sz w:val="22"/>
          <w:szCs w:val="22"/>
        </w:rPr>
      </w:pPr>
      <w:proofErr w:type="spellStart"/>
      <w:r w:rsidRPr="004D1B0A">
        <w:rPr>
          <w:b/>
          <w:bCs/>
          <w:smallCaps/>
          <w:webHidden/>
          <w:sz w:val="22"/>
          <w:szCs w:val="22"/>
        </w:rPr>
        <w:t>whmis</w:t>
      </w:r>
      <w:proofErr w:type="spellEnd"/>
      <w:r w:rsidRPr="004D1B0A">
        <w:rPr>
          <w:b/>
          <w:bCs/>
          <w:smallCaps/>
          <w:webHidden/>
          <w:sz w:val="22"/>
          <w:szCs w:val="22"/>
        </w:rPr>
        <w:t xml:space="preserve"> 2015 with </w:t>
      </w:r>
      <w:proofErr w:type="spellStart"/>
      <w:r w:rsidRPr="004D1B0A">
        <w:rPr>
          <w:b/>
          <w:bCs/>
          <w:smallCaps/>
          <w:webHidden/>
          <w:sz w:val="22"/>
          <w:szCs w:val="22"/>
        </w:rPr>
        <w:t>ghs</w:t>
      </w:r>
      <w:proofErr w:type="spellEnd"/>
      <w:r w:rsidRPr="004D1B0A">
        <w:rPr>
          <w:b/>
          <w:bCs/>
          <w:smallCaps/>
          <w:webHidden/>
          <w:sz w:val="22"/>
          <w:szCs w:val="22"/>
        </w:rPr>
        <w:t xml:space="preserve">                                                                                                                                     78-85</w:t>
      </w:r>
    </w:p>
    <w:p w:rsidR="004D1B0A" w:rsidRPr="004D1B0A" w:rsidRDefault="004D1B0A" w:rsidP="004D1B0A">
      <w:pPr>
        <w:tabs>
          <w:tab w:val="right" w:pos="8630"/>
        </w:tabs>
        <w:rPr>
          <w:b/>
          <w:bCs/>
          <w:smallCaps/>
          <w:webHidden/>
          <w:sz w:val="22"/>
          <w:szCs w:val="22"/>
        </w:rPr>
      </w:pPr>
      <w:r w:rsidRPr="004D1B0A">
        <w:rPr>
          <w:b/>
          <w:bCs/>
          <w:smallCaps/>
          <w:webHidden/>
          <w:sz w:val="22"/>
          <w:szCs w:val="22"/>
        </w:rPr>
        <w:t>designated substance                                                                                                                                 86-88</w:t>
      </w:r>
    </w:p>
    <w:p w:rsidR="004D1B0A" w:rsidRPr="004D1B0A" w:rsidRDefault="004D1B0A" w:rsidP="004D1B0A">
      <w:pPr>
        <w:tabs>
          <w:tab w:val="right" w:pos="8630"/>
        </w:tabs>
        <w:rPr>
          <w:b/>
          <w:bCs/>
          <w:smallCaps/>
          <w:sz w:val="22"/>
          <w:szCs w:val="22"/>
        </w:rPr>
      </w:pPr>
      <w:proofErr w:type="spellStart"/>
      <w:r w:rsidRPr="004D1B0A">
        <w:rPr>
          <w:b/>
          <w:bCs/>
          <w:smallCaps/>
          <w:webHidden/>
          <w:sz w:val="22"/>
          <w:szCs w:val="22"/>
        </w:rPr>
        <w:t>ppe</w:t>
      </w:r>
      <w:proofErr w:type="spellEnd"/>
      <w:r w:rsidRPr="004D1B0A">
        <w:rPr>
          <w:b/>
          <w:bCs/>
          <w:smallCaps/>
          <w:webHidden/>
          <w:sz w:val="22"/>
          <w:szCs w:val="22"/>
        </w:rPr>
        <w:t xml:space="preserve"> (personal protective </w:t>
      </w:r>
      <w:proofErr w:type="gramStart"/>
      <w:r w:rsidR="00D876AA" w:rsidRPr="004D1B0A">
        <w:rPr>
          <w:b/>
          <w:bCs/>
          <w:smallCaps/>
          <w:webHidden/>
          <w:sz w:val="22"/>
          <w:szCs w:val="22"/>
        </w:rPr>
        <w:t xml:space="preserve">EQUIPMENT)  </w:t>
      </w:r>
      <w:r w:rsidRPr="004D1B0A">
        <w:rPr>
          <w:b/>
          <w:bCs/>
          <w:smallCaps/>
          <w:webHidden/>
          <w:sz w:val="22"/>
          <w:szCs w:val="22"/>
        </w:rPr>
        <w:t xml:space="preserve"> </w:t>
      </w:r>
      <w:proofErr w:type="gramEnd"/>
      <w:r w:rsidRPr="004D1B0A">
        <w:rPr>
          <w:b/>
          <w:bCs/>
          <w:smallCaps/>
          <w:webHidden/>
          <w:sz w:val="22"/>
          <w:szCs w:val="22"/>
        </w:rPr>
        <w:t xml:space="preserve">                                                                                    89-91</w:t>
      </w:r>
    </w:p>
    <w:p w:rsidR="004D1B0A" w:rsidRPr="004D1B0A" w:rsidRDefault="004D1B0A" w:rsidP="004D1B0A">
      <w:pPr>
        <w:tabs>
          <w:tab w:val="right" w:pos="8630"/>
        </w:tabs>
        <w:rPr>
          <w:b/>
          <w:smallCaps/>
          <w:webHidden/>
          <w:sz w:val="22"/>
          <w:szCs w:val="22"/>
        </w:rPr>
      </w:pPr>
      <w:r w:rsidRPr="004D1B0A">
        <w:rPr>
          <w:b/>
          <w:smallCaps/>
          <w:webHidden/>
          <w:sz w:val="22"/>
          <w:szCs w:val="22"/>
        </w:rPr>
        <w:t xml:space="preserve">musculoskeletal disorders/ ergonomics                                                                                   92-95                                                                                            right to refuse unsafe work                                                                                                             96-100    </w:t>
      </w:r>
      <w:r>
        <w:rPr>
          <w:b/>
          <w:smallCaps/>
          <w:webHidden/>
          <w:sz w:val="22"/>
          <w:szCs w:val="22"/>
        </w:rPr>
        <w:t xml:space="preserve"> </w:t>
      </w:r>
      <w:r w:rsidRPr="004D1B0A">
        <w:rPr>
          <w:b/>
          <w:smallCaps/>
          <w:webHidden/>
          <w:sz w:val="22"/>
          <w:szCs w:val="22"/>
        </w:rPr>
        <w:t xml:space="preserve"> hazard management   </w:t>
      </w:r>
      <w:r w:rsidR="004A3E48">
        <w:rPr>
          <w:b/>
          <w:smallCaps/>
          <w:webHidden/>
          <w:sz w:val="22"/>
          <w:szCs w:val="22"/>
        </w:rPr>
        <w:t xml:space="preserve">&amp; RA                            </w:t>
      </w:r>
      <w:r w:rsidRPr="004D1B0A">
        <w:rPr>
          <w:b/>
          <w:smallCaps/>
          <w:webHidden/>
          <w:sz w:val="22"/>
          <w:szCs w:val="22"/>
        </w:rPr>
        <w:t xml:space="preserve">                                                                        </w:t>
      </w:r>
      <w:r>
        <w:rPr>
          <w:b/>
          <w:smallCaps/>
          <w:webHidden/>
          <w:sz w:val="22"/>
          <w:szCs w:val="22"/>
        </w:rPr>
        <w:t xml:space="preserve">           </w:t>
      </w:r>
      <w:r w:rsidRPr="004D1B0A">
        <w:rPr>
          <w:b/>
          <w:smallCaps/>
          <w:webHidden/>
          <w:sz w:val="22"/>
          <w:szCs w:val="22"/>
        </w:rPr>
        <w:t xml:space="preserve"> 101-104</w:t>
      </w:r>
    </w:p>
    <w:p w:rsidR="004D1B0A" w:rsidRPr="004D1B0A" w:rsidRDefault="004D1B0A" w:rsidP="004D1B0A">
      <w:pPr>
        <w:tabs>
          <w:tab w:val="right" w:pos="8630"/>
        </w:tabs>
        <w:rPr>
          <w:b/>
          <w:smallCaps/>
          <w:webHidden/>
          <w:sz w:val="22"/>
          <w:szCs w:val="22"/>
        </w:rPr>
      </w:pPr>
      <w:r w:rsidRPr="004D1B0A">
        <w:rPr>
          <w:b/>
          <w:smallCaps/>
          <w:webHidden/>
          <w:sz w:val="22"/>
          <w:szCs w:val="22"/>
        </w:rPr>
        <w:t>drug and alcohol program                                                                                                              105-16</w:t>
      </w:r>
      <w:r w:rsidR="005B610E">
        <w:rPr>
          <w:b/>
          <w:smallCaps/>
          <w:webHidden/>
          <w:sz w:val="22"/>
          <w:szCs w:val="22"/>
        </w:rPr>
        <w:t>5</w:t>
      </w:r>
    </w:p>
    <w:p w:rsidR="004D1B0A" w:rsidRPr="004D1B0A" w:rsidRDefault="004D1B0A" w:rsidP="004D1B0A">
      <w:pPr>
        <w:tabs>
          <w:tab w:val="right" w:pos="8630"/>
        </w:tabs>
        <w:rPr>
          <w:smallCaps/>
          <w:sz w:val="22"/>
          <w:szCs w:val="22"/>
        </w:rPr>
      </w:pPr>
      <w:r w:rsidRPr="004D1B0A">
        <w:rPr>
          <w:smallCaps/>
          <w:webHidden/>
          <w:sz w:val="22"/>
          <w:szCs w:val="22"/>
        </w:rPr>
        <w:tab/>
      </w:r>
    </w:p>
    <w:p w:rsidR="00917B21" w:rsidRPr="009B201F" w:rsidRDefault="00917B21" w:rsidP="00917B21">
      <w:pPr>
        <w:pStyle w:val="Level3"/>
      </w:pPr>
      <w:r>
        <w:rPr>
          <w:webHidden/>
        </w:rPr>
        <w:tab/>
      </w:r>
    </w:p>
    <w:p w:rsidR="00E00DE7" w:rsidRPr="001E2653" w:rsidRDefault="001E2653">
      <w:pPr>
        <w:rPr>
          <w:highlight w:val="yellow"/>
        </w:rPr>
      </w:pPr>
      <w:r w:rsidRPr="001E2653">
        <w:rPr>
          <w:highlight w:val="yellow"/>
        </w:rPr>
        <w:t>You have read and understand to be bound by these policies and procedures.</w:t>
      </w:r>
    </w:p>
    <w:p w:rsidR="001E2653" w:rsidRPr="001E2653" w:rsidRDefault="001E2653">
      <w:pPr>
        <w:rPr>
          <w:highlight w:val="yellow"/>
        </w:rPr>
      </w:pPr>
      <w:r w:rsidRPr="001E2653">
        <w:rPr>
          <w:highlight w:val="yellow"/>
        </w:rPr>
        <w:t>Date:</w:t>
      </w:r>
    </w:p>
    <w:p w:rsidR="001E2653" w:rsidRPr="001E2653" w:rsidRDefault="001E2653">
      <w:pPr>
        <w:rPr>
          <w:highlight w:val="yellow"/>
        </w:rPr>
      </w:pPr>
      <w:r w:rsidRPr="001E2653">
        <w:rPr>
          <w:highlight w:val="yellow"/>
        </w:rPr>
        <w:t xml:space="preserve">Name: </w:t>
      </w:r>
    </w:p>
    <w:p w:rsidR="001E2653" w:rsidRDefault="001E2653">
      <w:r w:rsidRPr="001E2653">
        <w:rPr>
          <w:highlight w:val="yellow"/>
        </w:rPr>
        <w:t>Signature:</w:t>
      </w:r>
      <w:r>
        <w:t xml:space="preserve"> </w:t>
      </w:r>
      <w:bookmarkStart w:id="0" w:name="_GoBack"/>
      <w:bookmarkEnd w:id="0"/>
    </w:p>
    <w:p w:rsidR="00E00DE7" w:rsidRDefault="00E00DE7"/>
    <w:p w:rsidR="00C52853" w:rsidRDefault="00C52853">
      <w:r>
        <w:rPr>
          <w:noProof/>
        </w:rPr>
        <w:drawing>
          <wp:inline distT="0" distB="0" distL="0" distR="0" wp14:anchorId="789DFCA7" wp14:editId="2A2BCF32">
            <wp:extent cx="5943600" cy="7748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748905"/>
                    </a:xfrm>
                    <a:prstGeom prst="rect">
                      <a:avLst/>
                    </a:prstGeom>
                  </pic:spPr>
                </pic:pic>
              </a:graphicData>
            </a:graphic>
          </wp:inline>
        </w:drawing>
      </w:r>
    </w:p>
    <w:p w:rsidR="00C52853" w:rsidRDefault="00C52853"/>
    <w:p w:rsidR="00C52853" w:rsidRDefault="00C52853"/>
    <w:p w:rsidR="00E00DE7" w:rsidRPr="00E00DE7" w:rsidRDefault="00E00DE7" w:rsidP="00E00DE7">
      <w:pPr>
        <w:spacing w:before="100" w:beforeAutospacing="1" w:after="100" w:afterAutospacing="1"/>
        <w:jc w:val="center"/>
        <w:outlineLvl w:val="1"/>
        <w:rPr>
          <w:rFonts w:ascii="Verdana" w:hAnsi="Verdana"/>
          <w:b/>
          <w:bCs/>
          <w:sz w:val="32"/>
          <w:szCs w:val="32"/>
        </w:rPr>
      </w:pPr>
      <w:bookmarkStart w:id="1" w:name="_Hlk1724330"/>
      <w:r w:rsidRPr="00E00DE7">
        <w:rPr>
          <w:rFonts w:ascii="Verdana" w:hAnsi="Verdana"/>
          <w:b/>
          <w:bCs/>
          <w:sz w:val="32"/>
          <w:szCs w:val="32"/>
        </w:rPr>
        <w:lastRenderedPageBreak/>
        <w:t>Health and Safety Program</w:t>
      </w:r>
    </w:p>
    <w:p w:rsidR="00E00DE7" w:rsidRPr="00E00DE7" w:rsidRDefault="00E00DE7" w:rsidP="00E00DE7">
      <w:pPr>
        <w:spacing w:before="100" w:beforeAutospacing="1" w:after="100" w:afterAutospacing="1"/>
        <w:jc w:val="center"/>
        <w:outlineLvl w:val="1"/>
        <w:rPr>
          <w:rFonts w:ascii="Verdana" w:hAnsi="Verdana"/>
          <w:b/>
          <w:bCs/>
          <w:sz w:val="32"/>
          <w:szCs w:val="32"/>
        </w:rPr>
      </w:pPr>
      <w:r w:rsidRPr="00E00DE7">
        <w:rPr>
          <w:rFonts w:ascii="Verdana" w:hAnsi="Verdana"/>
          <w:b/>
          <w:bCs/>
          <w:sz w:val="32"/>
          <w:szCs w:val="32"/>
        </w:rPr>
        <w:t>Overview and Purpose of Manual</w:t>
      </w:r>
    </w:p>
    <w:p w:rsidR="00E00DE7" w:rsidRDefault="00E00DE7" w:rsidP="00E00DE7">
      <w:pPr>
        <w:spacing w:before="100" w:beforeAutospacing="1" w:after="100" w:afterAutospacing="1"/>
        <w:outlineLvl w:val="1"/>
        <w:rPr>
          <w:rFonts w:ascii="Verdana" w:hAnsi="Verdana"/>
          <w:bCs/>
          <w:sz w:val="22"/>
          <w:szCs w:val="22"/>
        </w:rPr>
      </w:pPr>
      <w:r w:rsidRPr="00E00DE7">
        <w:rPr>
          <w:rFonts w:ascii="Verdana" w:hAnsi="Verdana"/>
          <w:bCs/>
          <w:sz w:val="22"/>
          <w:szCs w:val="22"/>
        </w:rPr>
        <w:t xml:space="preserve">A Health &amp; Safety Orientation will be provided for all new employees on our general Health &amp; Safety training before a new employee starts work. All new employees will receive Site Specific training within a reasonable time following the first day of their employment on site. The Management Team at </w:t>
      </w:r>
      <w:proofErr w:type="spellStart"/>
      <w:r>
        <w:rPr>
          <w:rFonts w:ascii="Verdana" w:hAnsi="Verdana"/>
          <w:bCs/>
          <w:sz w:val="22"/>
          <w:szCs w:val="22"/>
        </w:rPr>
        <w:t>Synterra</w:t>
      </w:r>
      <w:proofErr w:type="spellEnd"/>
      <w:r>
        <w:rPr>
          <w:rFonts w:ascii="Verdana" w:hAnsi="Verdana"/>
          <w:bCs/>
          <w:sz w:val="22"/>
          <w:szCs w:val="22"/>
        </w:rPr>
        <w:t xml:space="preserve"> </w:t>
      </w:r>
      <w:r w:rsidRPr="00E00DE7">
        <w:rPr>
          <w:rFonts w:ascii="Verdana" w:hAnsi="Verdana"/>
          <w:bCs/>
          <w:sz w:val="22"/>
          <w:szCs w:val="22"/>
        </w:rPr>
        <w:t xml:space="preserve">Security </w:t>
      </w:r>
      <w:r>
        <w:rPr>
          <w:rFonts w:ascii="Verdana" w:hAnsi="Verdana"/>
          <w:bCs/>
          <w:sz w:val="22"/>
          <w:szCs w:val="22"/>
        </w:rPr>
        <w:t>Solutions LP</w:t>
      </w:r>
      <w:r w:rsidRPr="00E00DE7">
        <w:rPr>
          <w:rFonts w:ascii="Verdana" w:hAnsi="Verdana"/>
          <w:bCs/>
          <w:sz w:val="22"/>
          <w:szCs w:val="22"/>
        </w:rPr>
        <w:t xml:space="preserve"> along with the Health &amp; Safety Coordinator and/or Human Resources shall asses’ safety training needs of the individual employees for each individual site or facility. </w:t>
      </w:r>
    </w:p>
    <w:p w:rsidR="00A21DE1" w:rsidRDefault="00A21DE1" w:rsidP="00E00DE7">
      <w:pPr>
        <w:spacing w:before="100" w:beforeAutospacing="1" w:after="100" w:afterAutospacing="1"/>
        <w:outlineLvl w:val="1"/>
        <w:rPr>
          <w:rFonts w:ascii="Verdana" w:hAnsi="Verdana"/>
          <w:bCs/>
          <w:sz w:val="22"/>
          <w:szCs w:val="22"/>
        </w:rPr>
      </w:pPr>
      <w:r>
        <w:rPr>
          <w:rFonts w:ascii="Verdana" w:hAnsi="Verdana"/>
          <w:bCs/>
          <w:sz w:val="22"/>
          <w:szCs w:val="22"/>
        </w:rPr>
        <w:t xml:space="preserve">No worker will be permitted to work for </w:t>
      </w:r>
      <w:proofErr w:type="spellStart"/>
      <w:r>
        <w:rPr>
          <w:rFonts w:ascii="Verdana" w:hAnsi="Verdana"/>
          <w:bCs/>
          <w:sz w:val="22"/>
          <w:szCs w:val="22"/>
        </w:rPr>
        <w:t>Synterra</w:t>
      </w:r>
      <w:proofErr w:type="spellEnd"/>
      <w:r>
        <w:rPr>
          <w:rFonts w:ascii="Verdana" w:hAnsi="Verdana"/>
          <w:bCs/>
          <w:sz w:val="22"/>
          <w:szCs w:val="22"/>
        </w:rPr>
        <w:t xml:space="preserve"> Security Solutions under the age of 18.</w:t>
      </w:r>
    </w:p>
    <w:p w:rsidR="00A21DE1" w:rsidRPr="00E00DE7" w:rsidRDefault="00A21DE1" w:rsidP="00E00DE7">
      <w:pPr>
        <w:spacing w:before="100" w:beforeAutospacing="1" w:after="100" w:afterAutospacing="1"/>
        <w:outlineLvl w:val="1"/>
        <w:rPr>
          <w:rFonts w:ascii="Verdana" w:hAnsi="Verdana"/>
          <w:bCs/>
          <w:sz w:val="22"/>
          <w:szCs w:val="22"/>
        </w:rPr>
      </w:pPr>
      <w:r>
        <w:rPr>
          <w:rFonts w:ascii="Verdana" w:hAnsi="Verdana"/>
          <w:bCs/>
          <w:sz w:val="22"/>
          <w:szCs w:val="22"/>
        </w:rPr>
        <w:t xml:space="preserve">All workers must be fit for duty. Any impairment (drugs and alcohol) worker will not be permitted on site. Workers that are showing signs of impairment are subject to drug and alcohol testing.  </w:t>
      </w:r>
    </w:p>
    <w:p w:rsidR="00E00DE7" w:rsidRPr="00E00DE7" w:rsidRDefault="00E00DE7" w:rsidP="00E00DE7">
      <w:pPr>
        <w:spacing w:before="100" w:beforeAutospacing="1" w:after="100" w:afterAutospacing="1"/>
        <w:outlineLvl w:val="1"/>
        <w:rPr>
          <w:rFonts w:ascii="Verdana" w:hAnsi="Verdana"/>
          <w:bCs/>
          <w:sz w:val="22"/>
          <w:szCs w:val="22"/>
        </w:rPr>
      </w:pPr>
      <w:r w:rsidRPr="00E00DE7">
        <w:rPr>
          <w:rFonts w:ascii="Verdana" w:hAnsi="Verdana"/>
          <w:bCs/>
          <w:sz w:val="22"/>
          <w:szCs w:val="22"/>
        </w:rPr>
        <w:t>Employment contracts will make reference to the Health &amp; Safety Commitment, Policies, and Procedures and shall require all employees to adhere to them. Any unsafe conditions must be reported to the acting Supervisor immediately. Any questions or concerns should be addressed to the acting Supervisor. A copy of the Health &amp; Safety handbook will be given to each Supervisor and to any employee who requests a copy. A copy of the Health &amp; Safety Manual shall be made available at the Health &amp; Safety Notice Board at each site and/or facility.  For additional details, please refer to the full policies which are found in the Health &amp; Safety Manual.</w:t>
      </w:r>
    </w:p>
    <w:p w:rsidR="00E00DE7" w:rsidRDefault="00E00DE7" w:rsidP="00E00DE7">
      <w:pPr>
        <w:spacing w:before="100" w:beforeAutospacing="1" w:after="100" w:afterAutospacing="1"/>
        <w:outlineLvl w:val="1"/>
        <w:rPr>
          <w:rFonts w:ascii="Verdana" w:hAnsi="Verdana"/>
          <w:bCs/>
          <w:sz w:val="22"/>
          <w:szCs w:val="22"/>
        </w:rPr>
      </w:pPr>
      <w:r w:rsidRPr="00E00DE7">
        <w:rPr>
          <w:rFonts w:ascii="Verdana" w:hAnsi="Verdana"/>
          <w:bCs/>
          <w:sz w:val="22"/>
          <w:szCs w:val="22"/>
        </w:rPr>
        <w:t>The Health &amp; Safety Handbooks, Policy Manual and additional information are also available online through an employee portal at</w:t>
      </w:r>
    </w:p>
    <w:p w:rsidR="00E00DE7" w:rsidRPr="00E00DE7" w:rsidRDefault="00BF15F2" w:rsidP="00E00DE7">
      <w:pPr>
        <w:spacing w:before="100" w:beforeAutospacing="1" w:after="100" w:afterAutospacing="1"/>
        <w:outlineLvl w:val="1"/>
        <w:rPr>
          <w:rFonts w:ascii="Verdana" w:hAnsi="Verdana"/>
          <w:bCs/>
          <w:sz w:val="22"/>
          <w:szCs w:val="22"/>
        </w:rPr>
      </w:pPr>
      <w:r>
        <w:rPr>
          <w:rFonts w:ascii="Verdana" w:hAnsi="Verdana"/>
          <w:bCs/>
          <w:sz w:val="22"/>
          <w:szCs w:val="22"/>
        </w:rPr>
        <w:t>www.synterra.ca</w:t>
      </w:r>
    </w:p>
    <w:p w:rsidR="00E00DE7" w:rsidRDefault="00E00DE7" w:rsidP="00E00DE7">
      <w:pPr>
        <w:spacing w:before="100" w:beforeAutospacing="1" w:after="100" w:afterAutospacing="1"/>
        <w:outlineLvl w:val="1"/>
        <w:rPr>
          <w:rFonts w:ascii="Verdana" w:hAnsi="Verdana"/>
          <w:bCs/>
          <w:sz w:val="22"/>
          <w:szCs w:val="22"/>
        </w:rPr>
      </w:pPr>
      <w:r w:rsidRPr="00E00DE7">
        <w:rPr>
          <w:rFonts w:ascii="Verdana" w:hAnsi="Verdana"/>
          <w:bCs/>
          <w:sz w:val="22"/>
          <w:szCs w:val="22"/>
        </w:rPr>
        <w:t xml:space="preserve">You will receive an employee number with password to log in. These Documents are part of </w:t>
      </w:r>
      <w:proofErr w:type="spellStart"/>
      <w:r w:rsidR="00BF15F2">
        <w:rPr>
          <w:rFonts w:ascii="Verdana" w:hAnsi="Verdana"/>
          <w:bCs/>
          <w:sz w:val="22"/>
          <w:szCs w:val="22"/>
        </w:rPr>
        <w:t>Synterra</w:t>
      </w:r>
      <w:proofErr w:type="spellEnd"/>
      <w:r w:rsidRPr="00E00DE7">
        <w:rPr>
          <w:rFonts w:ascii="Verdana" w:hAnsi="Verdana"/>
          <w:bCs/>
          <w:sz w:val="22"/>
          <w:szCs w:val="22"/>
        </w:rPr>
        <w:t xml:space="preserve"> Security </w:t>
      </w:r>
      <w:r w:rsidR="00BF15F2">
        <w:rPr>
          <w:rFonts w:ascii="Verdana" w:hAnsi="Verdana"/>
          <w:bCs/>
          <w:sz w:val="22"/>
          <w:szCs w:val="22"/>
        </w:rPr>
        <w:t>Solutions LP</w:t>
      </w:r>
      <w:r w:rsidRPr="00E00DE7">
        <w:rPr>
          <w:rFonts w:ascii="Verdana" w:hAnsi="Verdana"/>
          <w:bCs/>
          <w:sz w:val="22"/>
          <w:szCs w:val="22"/>
        </w:rPr>
        <w:t xml:space="preserve"> commitment to health &amp; safety and they will continue to be revised, updated and improved. All of our managers, supervisors, and workers are invited to participate in their development, and suggestions should be given to the head of Human Resources, Health &amp; Safety Coordinator or a member of the Joint Health and Safety Committee (JHSC).</w:t>
      </w:r>
    </w:p>
    <w:p w:rsidR="00431F83" w:rsidRDefault="00431F83" w:rsidP="00E00DE7">
      <w:pPr>
        <w:spacing w:before="100" w:beforeAutospacing="1" w:after="100" w:afterAutospacing="1"/>
        <w:outlineLvl w:val="1"/>
        <w:rPr>
          <w:rFonts w:ascii="Verdana" w:hAnsi="Verdana"/>
          <w:bCs/>
          <w:sz w:val="22"/>
          <w:szCs w:val="22"/>
        </w:rPr>
      </w:pPr>
    </w:p>
    <w:p w:rsidR="00431F83" w:rsidRDefault="00431F83" w:rsidP="00E00DE7">
      <w:pPr>
        <w:spacing w:before="100" w:beforeAutospacing="1" w:after="100" w:afterAutospacing="1"/>
        <w:outlineLvl w:val="1"/>
        <w:rPr>
          <w:rFonts w:ascii="Verdana" w:hAnsi="Verdana"/>
          <w:bCs/>
          <w:sz w:val="22"/>
          <w:szCs w:val="22"/>
        </w:rPr>
      </w:pPr>
    </w:p>
    <w:p w:rsidR="00431F83" w:rsidRDefault="00431F83" w:rsidP="00E00DE7">
      <w:pPr>
        <w:spacing w:before="100" w:beforeAutospacing="1" w:after="100" w:afterAutospacing="1"/>
        <w:outlineLvl w:val="1"/>
        <w:rPr>
          <w:rFonts w:ascii="Verdana" w:hAnsi="Verdana"/>
          <w:bCs/>
          <w:sz w:val="22"/>
          <w:szCs w:val="22"/>
        </w:rPr>
      </w:pPr>
    </w:p>
    <w:p w:rsidR="00A5117A" w:rsidRDefault="00A5117A" w:rsidP="00E00DE7">
      <w:pPr>
        <w:spacing w:before="100" w:beforeAutospacing="1" w:after="100" w:afterAutospacing="1"/>
        <w:outlineLvl w:val="1"/>
        <w:rPr>
          <w:rFonts w:ascii="Verdana" w:hAnsi="Verdana"/>
          <w:bCs/>
          <w:sz w:val="22"/>
          <w:szCs w:val="22"/>
        </w:rPr>
      </w:pPr>
    </w:p>
    <w:p w:rsidR="00431F83" w:rsidRPr="00431F83" w:rsidRDefault="00431F83" w:rsidP="00431F83">
      <w:pPr>
        <w:shd w:val="clear" w:color="auto" w:fill="FFFFFF"/>
        <w:jc w:val="center"/>
        <w:outlineLvl w:val="4"/>
        <w:rPr>
          <w:rFonts w:ascii="Verdana" w:hAnsi="Verdana" w:cs="Arial"/>
          <w:b/>
          <w:bCs/>
          <w:sz w:val="28"/>
          <w:szCs w:val="28"/>
          <w:u w:val="single"/>
        </w:rPr>
      </w:pPr>
      <w:r w:rsidRPr="00431F83">
        <w:rPr>
          <w:rFonts w:ascii="Verdana" w:hAnsi="Verdana" w:cs="Arial"/>
          <w:b/>
          <w:bCs/>
          <w:sz w:val="28"/>
          <w:szCs w:val="28"/>
          <w:u w:val="single"/>
        </w:rPr>
        <w:lastRenderedPageBreak/>
        <w:t>Employee Rights</w:t>
      </w:r>
    </w:p>
    <w:p w:rsidR="00431F83" w:rsidRPr="00431F83" w:rsidRDefault="00431F83" w:rsidP="00431F83">
      <w:pPr>
        <w:shd w:val="clear" w:color="auto" w:fill="FFFFFF"/>
        <w:jc w:val="center"/>
        <w:outlineLvl w:val="4"/>
        <w:rPr>
          <w:rFonts w:ascii="Verdana" w:hAnsi="Verdana" w:cs="Arial"/>
          <w:b/>
          <w:bCs/>
          <w:sz w:val="28"/>
          <w:szCs w:val="28"/>
          <w:u w:val="single"/>
        </w:rPr>
      </w:pPr>
    </w:p>
    <w:p w:rsidR="00431F83" w:rsidRPr="00431F83" w:rsidRDefault="00431F83" w:rsidP="00431F83">
      <w:pPr>
        <w:shd w:val="clear" w:color="auto" w:fill="FFFFFF"/>
        <w:outlineLvl w:val="4"/>
        <w:rPr>
          <w:rFonts w:ascii="Verdana" w:hAnsi="Verdana" w:cs="Arial"/>
          <w:bCs/>
          <w:sz w:val="22"/>
          <w:szCs w:val="22"/>
        </w:rPr>
      </w:pPr>
      <w:r w:rsidRPr="00431F83">
        <w:rPr>
          <w:rFonts w:ascii="Verdana" w:hAnsi="Verdana" w:cs="Arial"/>
          <w:bCs/>
          <w:sz w:val="22"/>
          <w:szCs w:val="22"/>
        </w:rPr>
        <w:t>Each and every worker in Canada has three rights….</w:t>
      </w:r>
    </w:p>
    <w:p w:rsidR="00431F83" w:rsidRPr="00431F83" w:rsidRDefault="00431F83" w:rsidP="00431F83">
      <w:pPr>
        <w:shd w:val="clear" w:color="auto" w:fill="FFFFFF"/>
        <w:outlineLvl w:val="4"/>
        <w:rPr>
          <w:rFonts w:ascii="Verdana" w:hAnsi="Verdana" w:cs="Arial"/>
          <w:bCs/>
          <w:color w:val="FF0000"/>
          <w:sz w:val="22"/>
          <w:szCs w:val="22"/>
        </w:rPr>
      </w:pPr>
    </w:p>
    <w:p w:rsidR="00431F83" w:rsidRPr="00431F83" w:rsidRDefault="00431F83" w:rsidP="00431F83">
      <w:pPr>
        <w:numPr>
          <w:ilvl w:val="0"/>
          <w:numId w:val="1"/>
        </w:numPr>
        <w:shd w:val="clear" w:color="auto" w:fill="FFFFFF"/>
        <w:contextualSpacing/>
        <w:outlineLvl w:val="4"/>
        <w:rPr>
          <w:rFonts w:ascii="Verdana" w:hAnsi="Verdana" w:cs="Arial"/>
          <w:bCs/>
          <w:color w:val="FF0000"/>
          <w:sz w:val="22"/>
          <w:szCs w:val="22"/>
        </w:rPr>
      </w:pPr>
      <w:r w:rsidRPr="00431F83">
        <w:rPr>
          <w:rFonts w:ascii="Verdana" w:hAnsi="Verdana" w:cs="Arial"/>
          <w:b/>
          <w:bCs/>
          <w:color w:val="FF0000"/>
          <w:sz w:val="22"/>
          <w:szCs w:val="22"/>
        </w:rPr>
        <w:t>The Right to Know</w:t>
      </w:r>
    </w:p>
    <w:p w:rsidR="00431F83" w:rsidRPr="00431F83" w:rsidRDefault="00431F83" w:rsidP="00431F83">
      <w:pPr>
        <w:numPr>
          <w:ilvl w:val="0"/>
          <w:numId w:val="1"/>
        </w:numPr>
        <w:shd w:val="clear" w:color="auto" w:fill="FFFFFF"/>
        <w:contextualSpacing/>
        <w:outlineLvl w:val="4"/>
        <w:rPr>
          <w:rFonts w:ascii="Verdana" w:hAnsi="Verdana" w:cs="Arial"/>
          <w:bCs/>
          <w:color w:val="FF0000"/>
          <w:sz w:val="22"/>
          <w:szCs w:val="22"/>
        </w:rPr>
      </w:pPr>
      <w:r w:rsidRPr="00431F83">
        <w:rPr>
          <w:rFonts w:ascii="Verdana" w:hAnsi="Verdana" w:cs="Arial"/>
          <w:b/>
          <w:bCs/>
          <w:color w:val="FF0000"/>
          <w:sz w:val="22"/>
          <w:szCs w:val="22"/>
        </w:rPr>
        <w:t>The Right to Participate</w:t>
      </w:r>
    </w:p>
    <w:p w:rsidR="00431F83" w:rsidRPr="00431F83" w:rsidRDefault="00431F83" w:rsidP="00431F83">
      <w:pPr>
        <w:numPr>
          <w:ilvl w:val="0"/>
          <w:numId w:val="1"/>
        </w:numPr>
        <w:shd w:val="clear" w:color="auto" w:fill="FFFFFF"/>
        <w:contextualSpacing/>
        <w:outlineLvl w:val="4"/>
        <w:rPr>
          <w:rFonts w:ascii="Verdana" w:hAnsi="Verdana" w:cs="Arial"/>
          <w:bCs/>
          <w:color w:val="FF0000"/>
          <w:sz w:val="22"/>
          <w:szCs w:val="22"/>
        </w:rPr>
      </w:pPr>
      <w:r w:rsidRPr="00431F83">
        <w:rPr>
          <w:rFonts w:ascii="Verdana" w:hAnsi="Verdana" w:cs="Arial"/>
          <w:b/>
          <w:bCs/>
          <w:color w:val="FF0000"/>
          <w:sz w:val="22"/>
          <w:szCs w:val="22"/>
        </w:rPr>
        <w:t>The Right to Refuse Dangerous Work</w:t>
      </w:r>
    </w:p>
    <w:p w:rsidR="00431F83" w:rsidRPr="00431F83" w:rsidRDefault="00431F83" w:rsidP="00431F83">
      <w:pPr>
        <w:shd w:val="clear" w:color="auto" w:fill="FFFFFF"/>
        <w:outlineLvl w:val="4"/>
        <w:rPr>
          <w:rFonts w:ascii="Verdana" w:hAnsi="Verdana" w:cs="Arial"/>
          <w:bCs/>
          <w:color w:val="FF0000"/>
          <w:sz w:val="22"/>
          <w:szCs w:val="22"/>
        </w:rPr>
      </w:pPr>
    </w:p>
    <w:p w:rsidR="00431F83" w:rsidRPr="00431F83" w:rsidRDefault="00431F83" w:rsidP="00431F83">
      <w:pPr>
        <w:shd w:val="clear" w:color="auto" w:fill="FFFFFF"/>
        <w:outlineLvl w:val="4"/>
        <w:rPr>
          <w:rFonts w:ascii="Verdana" w:hAnsi="Verdana" w:cs="Arial"/>
          <w:b/>
          <w:bCs/>
          <w:color w:val="FF0000"/>
          <w:sz w:val="22"/>
          <w:szCs w:val="22"/>
        </w:rPr>
      </w:pPr>
      <w:r w:rsidRPr="00431F83">
        <w:rPr>
          <w:rFonts w:ascii="Verdana" w:hAnsi="Verdana" w:cs="Arial"/>
          <w:b/>
          <w:bCs/>
          <w:color w:val="FF0000"/>
          <w:sz w:val="22"/>
          <w:szCs w:val="22"/>
        </w:rPr>
        <w:t>The Right to Know:</w:t>
      </w:r>
    </w:p>
    <w:p w:rsidR="00431F83" w:rsidRPr="00431F83" w:rsidRDefault="00431F83" w:rsidP="00431F83">
      <w:pPr>
        <w:shd w:val="clear" w:color="auto" w:fill="FFFFFF"/>
        <w:outlineLvl w:val="4"/>
        <w:rPr>
          <w:rFonts w:ascii="Verdana" w:hAnsi="Verdana" w:cs="Arial"/>
          <w:bCs/>
          <w:sz w:val="22"/>
          <w:szCs w:val="22"/>
        </w:rPr>
      </w:pPr>
      <w:r w:rsidRPr="00431F83">
        <w:rPr>
          <w:rFonts w:ascii="Verdana" w:hAnsi="Verdana" w:cs="Arial"/>
          <w:bCs/>
          <w:sz w:val="22"/>
          <w:szCs w:val="22"/>
        </w:rPr>
        <w:t>All employees have a right to know what hazards are present on the job, and how these hazards can affect them. You will learn about them during your orientation (on-the-job instructions) and through health and safety training sessions. Learning about chemical safety through WHMIS- the Workplace Hazardous Materials Information System – is also part of the “Right to Know” system.</w:t>
      </w:r>
    </w:p>
    <w:p w:rsidR="00431F83" w:rsidRPr="00431F83" w:rsidRDefault="00431F83" w:rsidP="00431F83">
      <w:pPr>
        <w:shd w:val="clear" w:color="auto" w:fill="FFFFFF"/>
        <w:outlineLvl w:val="4"/>
        <w:rPr>
          <w:rFonts w:ascii="Verdana" w:hAnsi="Verdana" w:cs="Arial"/>
          <w:bCs/>
          <w:sz w:val="22"/>
          <w:szCs w:val="22"/>
        </w:rPr>
      </w:pPr>
    </w:p>
    <w:p w:rsidR="00431F83" w:rsidRPr="00431F83" w:rsidRDefault="00431F83" w:rsidP="00431F83">
      <w:pPr>
        <w:shd w:val="clear" w:color="auto" w:fill="FFFFFF"/>
        <w:outlineLvl w:val="4"/>
        <w:rPr>
          <w:rFonts w:ascii="Verdana" w:hAnsi="Verdana" w:cs="Arial"/>
          <w:b/>
          <w:bCs/>
          <w:color w:val="FF0000"/>
          <w:sz w:val="22"/>
          <w:szCs w:val="22"/>
        </w:rPr>
      </w:pPr>
      <w:r w:rsidRPr="00431F83">
        <w:rPr>
          <w:rFonts w:ascii="Verdana" w:hAnsi="Verdana" w:cs="Arial"/>
          <w:b/>
          <w:bCs/>
          <w:color w:val="FF0000"/>
          <w:sz w:val="22"/>
          <w:szCs w:val="22"/>
        </w:rPr>
        <w:t>The Right to Participate:</w:t>
      </w:r>
    </w:p>
    <w:p w:rsidR="00431F83" w:rsidRPr="00431F83" w:rsidRDefault="00431F83" w:rsidP="00431F83">
      <w:pPr>
        <w:shd w:val="clear" w:color="auto" w:fill="FFFFFF"/>
        <w:outlineLvl w:val="4"/>
        <w:rPr>
          <w:rFonts w:ascii="Verdana" w:hAnsi="Verdana" w:cs="Arial"/>
          <w:bCs/>
          <w:sz w:val="22"/>
          <w:szCs w:val="22"/>
        </w:rPr>
      </w:pPr>
      <w:r w:rsidRPr="00431F83">
        <w:rPr>
          <w:rFonts w:ascii="Verdana" w:hAnsi="Verdana" w:cs="Arial"/>
          <w:bCs/>
          <w:sz w:val="22"/>
          <w:szCs w:val="22"/>
        </w:rPr>
        <w:t>All employees have the right to take part in health and safety activities. For example, you can be chosen to be a health and safety representative or a member of a committee. You also have a right to report unsafe practices and conditions without worrying that you will lose your job or be reprimanded (get in trouble or disciplined).</w:t>
      </w:r>
    </w:p>
    <w:p w:rsidR="00431F83" w:rsidRPr="00431F83" w:rsidRDefault="00431F83" w:rsidP="00431F83">
      <w:pPr>
        <w:shd w:val="clear" w:color="auto" w:fill="FFFFFF"/>
        <w:outlineLvl w:val="4"/>
        <w:rPr>
          <w:rFonts w:ascii="Verdana" w:hAnsi="Verdana" w:cs="Arial"/>
          <w:bCs/>
          <w:sz w:val="22"/>
          <w:szCs w:val="22"/>
        </w:rPr>
      </w:pPr>
    </w:p>
    <w:p w:rsidR="00431F83" w:rsidRPr="00431F83" w:rsidRDefault="00431F83" w:rsidP="00431F83">
      <w:pPr>
        <w:shd w:val="clear" w:color="auto" w:fill="FFFFFF"/>
        <w:outlineLvl w:val="4"/>
        <w:rPr>
          <w:rFonts w:ascii="Verdana" w:hAnsi="Verdana" w:cs="Arial"/>
          <w:b/>
          <w:bCs/>
          <w:color w:val="FF0000"/>
          <w:sz w:val="22"/>
          <w:szCs w:val="22"/>
        </w:rPr>
      </w:pPr>
      <w:r w:rsidRPr="00431F83">
        <w:rPr>
          <w:rFonts w:ascii="Verdana" w:hAnsi="Verdana" w:cs="Arial"/>
          <w:b/>
          <w:bCs/>
          <w:color w:val="FF0000"/>
          <w:sz w:val="22"/>
          <w:szCs w:val="22"/>
        </w:rPr>
        <w:t>The Right to Refuse Dangerous Work</w:t>
      </w:r>
    </w:p>
    <w:p w:rsidR="00431F83" w:rsidRPr="00431F83" w:rsidRDefault="00431F83" w:rsidP="00431F83">
      <w:pPr>
        <w:shd w:val="clear" w:color="auto" w:fill="FFFFFF"/>
        <w:outlineLvl w:val="4"/>
        <w:rPr>
          <w:rFonts w:ascii="Verdana" w:hAnsi="Verdana" w:cs="Arial"/>
          <w:bCs/>
          <w:color w:val="FF0000"/>
          <w:sz w:val="22"/>
          <w:szCs w:val="22"/>
        </w:rPr>
      </w:pPr>
    </w:p>
    <w:p w:rsidR="00431F83" w:rsidRPr="00431F83" w:rsidRDefault="00431F83" w:rsidP="00431F83">
      <w:pPr>
        <w:shd w:val="clear" w:color="auto" w:fill="FFFFFF"/>
        <w:outlineLvl w:val="4"/>
        <w:rPr>
          <w:rFonts w:ascii="Verdana" w:hAnsi="Verdana" w:cs="Arial"/>
          <w:bCs/>
          <w:sz w:val="22"/>
          <w:szCs w:val="22"/>
        </w:rPr>
      </w:pPr>
      <w:r w:rsidRPr="00431F83">
        <w:rPr>
          <w:rFonts w:ascii="Verdana" w:hAnsi="Verdana" w:cs="Arial"/>
          <w:bCs/>
          <w:sz w:val="22"/>
          <w:szCs w:val="22"/>
        </w:rPr>
        <w:t>All employees can refuse work that is dangerous to themselves or to co-workers. If you refuse work, there are specific procedure that must be followed</w:t>
      </w:r>
    </w:p>
    <w:p w:rsidR="00431F83" w:rsidRPr="00431F83" w:rsidRDefault="00431F83" w:rsidP="00431F83">
      <w:pPr>
        <w:spacing w:before="100" w:beforeAutospacing="1" w:after="100" w:afterAutospacing="1"/>
        <w:outlineLvl w:val="0"/>
        <w:rPr>
          <w:b/>
          <w:bCs/>
          <w:color w:val="FF0000"/>
          <w:kern w:val="36"/>
          <w:sz w:val="28"/>
          <w:szCs w:val="28"/>
          <w:u w:val="single"/>
          <w:lang w:val="en-CA" w:eastAsia="en-CA"/>
        </w:rPr>
      </w:pPr>
      <w:r w:rsidRPr="00431F83">
        <w:rPr>
          <w:b/>
          <w:bCs/>
          <w:color w:val="FF0000"/>
          <w:kern w:val="36"/>
          <w:sz w:val="28"/>
          <w:szCs w:val="28"/>
          <w:u w:val="single"/>
          <w:lang w:val="en-CA" w:eastAsia="en-CA"/>
        </w:rPr>
        <w:t>Work Refusals</w:t>
      </w:r>
    </w:p>
    <w:p w:rsidR="00431F83" w:rsidRPr="00431F83" w:rsidRDefault="00431F83" w:rsidP="00431F83">
      <w:pPr>
        <w:spacing w:before="100" w:beforeAutospacing="1" w:after="100" w:afterAutospacing="1"/>
        <w:rPr>
          <w:rFonts w:ascii="Verdana" w:hAnsi="Verdana"/>
          <w:lang w:val="en-CA" w:eastAsia="en-CA"/>
        </w:rPr>
      </w:pPr>
      <w:r w:rsidRPr="00431F83">
        <w:rPr>
          <w:rFonts w:ascii="Verdana" w:hAnsi="Verdana"/>
          <w:lang w:val="en-CA" w:eastAsia="en-CA"/>
        </w:rPr>
        <w:t xml:space="preserve">You can refuse work if you have reason to believe that the situation is unsafe to either yourself or your co-workers. This is the procedure you should follow: </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You must report to your supervisor that you are refusing to work and state why you believe that the situation is unsafe.</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 xml:space="preserve">You, your supervisor, and </w:t>
      </w:r>
      <w:proofErr w:type="gramStart"/>
      <w:r w:rsidRPr="00431F83">
        <w:rPr>
          <w:rFonts w:ascii="Verdana" w:hAnsi="Verdana"/>
          <w:lang w:val="en-CA" w:eastAsia="en-CA"/>
        </w:rPr>
        <w:t>a</w:t>
      </w:r>
      <w:proofErr w:type="gramEnd"/>
      <w:r w:rsidRPr="00431F83">
        <w:rPr>
          <w:rFonts w:ascii="Verdana" w:hAnsi="Verdana"/>
          <w:lang w:val="en-CA" w:eastAsia="en-CA"/>
        </w:rPr>
        <w:t xml:space="preserve"> HSC member or worker representative will investigate.</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You return to work if the problem is solved.</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If the problem is not resolved, a government health and safety inspector is called.</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Your supervisor may assign you reasonable alternative work</w:t>
      </w:r>
    </w:p>
    <w:p w:rsidR="00431F83" w:rsidRPr="00431F83" w:rsidRDefault="00431F83" w:rsidP="00431F83">
      <w:pPr>
        <w:numPr>
          <w:ilvl w:val="0"/>
          <w:numId w:val="2"/>
        </w:numPr>
        <w:spacing w:before="100" w:beforeAutospacing="1" w:after="100" w:afterAutospacing="1"/>
        <w:rPr>
          <w:rFonts w:ascii="Verdana" w:hAnsi="Verdana"/>
          <w:lang w:val="en-CA" w:eastAsia="en-CA"/>
        </w:rPr>
      </w:pPr>
      <w:r w:rsidRPr="00431F83">
        <w:rPr>
          <w:rFonts w:ascii="Verdana" w:hAnsi="Verdana"/>
          <w:lang w:val="en-CA" w:eastAsia="en-CA"/>
        </w:rPr>
        <w:t>Inspector investigates and gives a decision.</w:t>
      </w:r>
    </w:p>
    <w:p w:rsidR="00431F83" w:rsidRPr="00E00DE7" w:rsidRDefault="00431F83" w:rsidP="00E00DE7">
      <w:pPr>
        <w:spacing w:before="100" w:beforeAutospacing="1" w:after="100" w:afterAutospacing="1"/>
        <w:outlineLvl w:val="1"/>
        <w:rPr>
          <w:rFonts w:ascii="Verdana" w:hAnsi="Verdana"/>
          <w:bCs/>
          <w:sz w:val="22"/>
          <w:szCs w:val="22"/>
        </w:rPr>
      </w:pPr>
    </w:p>
    <w:p w:rsidR="00E00DE7" w:rsidRPr="00E00DE7" w:rsidRDefault="00431F83" w:rsidP="00E00DE7">
      <w:pPr>
        <w:spacing w:before="100" w:beforeAutospacing="1" w:after="100" w:afterAutospacing="1"/>
        <w:outlineLvl w:val="1"/>
        <w:rPr>
          <w:rFonts w:ascii="Verdana" w:hAnsi="Verdana"/>
          <w:bCs/>
          <w:sz w:val="22"/>
          <w:szCs w:val="22"/>
        </w:rPr>
      </w:pPr>
      <w:r w:rsidRPr="00A44A8F">
        <w:rPr>
          <w:noProof/>
          <w:lang w:val="en-CA" w:eastAsia="en-CA"/>
        </w:rPr>
        <w:lastRenderedPageBreak/>
        <w:drawing>
          <wp:inline distT="0" distB="0" distL="0" distR="0" wp14:anchorId="55A2D219" wp14:editId="6262EE62">
            <wp:extent cx="5372100" cy="8382000"/>
            <wp:effectExtent l="0" t="0" r="0" b="0"/>
            <wp:docPr id="7" name="Picture 7" descr="Back to Work graph. You can refuse work if you have reason to believe that the situation is unsafe to either yourself or your co-workers. This is the procedure you should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Work graph. You can refuse work if you have reason to believe that the situation is unsafe to either yourself or your co-workers. This is the procedure you should fol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8382000"/>
                    </a:xfrm>
                    <a:prstGeom prst="rect">
                      <a:avLst/>
                    </a:prstGeom>
                    <a:noFill/>
                    <a:ln>
                      <a:noFill/>
                    </a:ln>
                  </pic:spPr>
                </pic:pic>
              </a:graphicData>
            </a:graphic>
          </wp:inline>
        </w:drawing>
      </w:r>
    </w:p>
    <w:p w:rsidR="00431F83" w:rsidRPr="00A44A8F" w:rsidRDefault="00431F83" w:rsidP="00431F83">
      <w:pPr>
        <w:shd w:val="clear" w:color="auto" w:fill="FFFFFF"/>
        <w:outlineLvl w:val="4"/>
        <w:rPr>
          <w:rFonts w:ascii="Verdana" w:hAnsi="Verdana" w:cs="Arial"/>
          <w:b/>
          <w:bCs/>
          <w:color w:val="FF0000"/>
          <w:sz w:val="28"/>
          <w:szCs w:val="28"/>
          <w:u w:val="single"/>
        </w:rPr>
      </w:pPr>
      <w:r w:rsidRPr="00A44A8F">
        <w:rPr>
          <w:rFonts w:ascii="Verdana" w:hAnsi="Verdana" w:cs="Arial"/>
          <w:b/>
          <w:bCs/>
          <w:color w:val="FF0000"/>
          <w:sz w:val="28"/>
          <w:szCs w:val="28"/>
          <w:u w:val="single"/>
        </w:rPr>
        <w:lastRenderedPageBreak/>
        <w:t>Responsibilities</w:t>
      </w:r>
    </w:p>
    <w:p w:rsidR="00431F83" w:rsidRPr="00A44A8F" w:rsidRDefault="00431F83" w:rsidP="00431F83">
      <w:pPr>
        <w:shd w:val="clear" w:color="auto" w:fill="FFFFFF"/>
        <w:outlineLvl w:val="4"/>
        <w:rPr>
          <w:rFonts w:ascii="Verdana" w:hAnsi="Verdana" w:cs="Arial"/>
          <w:bCs/>
          <w:color w:val="FF0000"/>
        </w:rPr>
      </w:pPr>
    </w:p>
    <w:p w:rsidR="00431F83" w:rsidRPr="00A44A8F" w:rsidRDefault="00431F83" w:rsidP="00431F83">
      <w:pPr>
        <w:shd w:val="clear" w:color="auto" w:fill="FFFFFF"/>
        <w:outlineLvl w:val="4"/>
        <w:rPr>
          <w:rFonts w:ascii="Verdana" w:hAnsi="Verdana" w:cs="Arial"/>
          <w:b/>
          <w:bCs/>
          <w:color w:val="FF0000"/>
        </w:rPr>
      </w:pPr>
      <w:r w:rsidRPr="00A44A8F">
        <w:rPr>
          <w:rFonts w:ascii="Verdana" w:hAnsi="Verdana" w:cs="Arial"/>
          <w:b/>
          <w:bCs/>
          <w:color w:val="FF0000"/>
        </w:rPr>
        <w:t>Internal Responsibility System:</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The intent of the Occupational Health &amp; Safety Act is to ensure that everyone at all levels takes initiative on health and safety. Management and Supervisors, who design and direct work, and workers, who actually carry out the work, must be involved in incident prevention. Everyone promotes health and safety as an intrinsic and essential part of his or her job. Each person does it in a way that fits the kind of work he or she has the authority and responsibility to do. To ensure that </w:t>
      </w:r>
      <w:proofErr w:type="spellStart"/>
      <w:r>
        <w:rPr>
          <w:rFonts w:ascii="Verdana" w:hAnsi="Verdana" w:cs="Arial"/>
          <w:bCs/>
          <w:sz w:val="20"/>
          <w:szCs w:val="20"/>
        </w:rPr>
        <w:t>Synterra</w:t>
      </w:r>
      <w:proofErr w:type="spellEnd"/>
      <w:r w:rsidRPr="00A44A8F">
        <w:rPr>
          <w:rFonts w:ascii="Verdana" w:hAnsi="Verdana" w:cs="Arial"/>
          <w:bCs/>
          <w:sz w:val="20"/>
          <w:szCs w:val="20"/>
        </w:rPr>
        <w:t xml:space="preserve"> Security </w:t>
      </w:r>
      <w:r>
        <w:rPr>
          <w:rFonts w:ascii="Verdana" w:hAnsi="Verdana" w:cs="Arial"/>
          <w:bCs/>
          <w:sz w:val="20"/>
          <w:szCs w:val="20"/>
        </w:rPr>
        <w:t>Solutions LP</w:t>
      </w:r>
      <w:r w:rsidRPr="00A44A8F">
        <w:rPr>
          <w:rFonts w:ascii="Verdana" w:hAnsi="Verdana" w:cs="Arial"/>
          <w:bCs/>
          <w:sz w:val="20"/>
          <w:szCs w:val="20"/>
        </w:rPr>
        <w:t xml:space="preserve"> has an effective health and safety program, an internal Responsibility System has been established to recognize, assess and control health and safety hazards.</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
          <w:bCs/>
          <w:sz w:val="20"/>
          <w:szCs w:val="20"/>
          <w:u w:val="single"/>
        </w:rPr>
      </w:pPr>
      <w:r w:rsidRPr="00A44A8F">
        <w:rPr>
          <w:rFonts w:ascii="Verdana" w:hAnsi="Verdana" w:cs="Arial"/>
          <w:b/>
          <w:bCs/>
          <w:sz w:val="20"/>
          <w:szCs w:val="20"/>
          <w:u w:val="single"/>
        </w:rPr>
        <w:t>Components of the Internal Responsibility System include the:</w:t>
      </w:r>
    </w:p>
    <w:p w:rsidR="00431F83" w:rsidRPr="00A44A8F" w:rsidRDefault="00431F83" w:rsidP="00431F83">
      <w:pPr>
        <w:shd w:val="clear" w:color="auto" w:fill="FFFFFF"/>
        <w:outlineLvl w:val="4"/>
        <w:rPr>
          <w:rFonts w:ascii="Verdana" w:hAnsi="Verdana" w:cs="Arial"/>
          <w:b/>
          <w:bCs/>
          <w:sz w:val="20"/>
          <w:szCs w:val="20"/>
          <w:u w:val="single"/>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Health &amp; Safety Commitment                 Health &amp; Safety </w:t>
      </w:r>
      <w:r w:rsidR="009E2C98">
        <w:rPr>
          <w:rFonts w:ascii="Verdana" w:hAnsi="Verdana" w:cs="Arial"/>
          <w:bCs/>
          <w:sz w:val="20"/>
          <w:szCs w:val="20"/>
        </w:rPr>
        <w:t>Company Statement</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Joint Health and Safety Committee </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And/or Coordinator                                  Health &amp; Safety Policy Manual </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The Internal Responsibility System will be reviewed annually and any necessary revisions will be made to ensure its ongoing effectiveness.</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
          <w:bCs/>
          <w:color w:val="FF0000"/>
          <w:u w:val="single"/>
        </w:rPr>
      </w:pPr>
      <w:r w:rsidRPr="00A44A8F">
        <w:rPr>
          <w:rFonts w:ascii="Verdana" w:hAnsi="Verdana" w:cs="Arial"/>
          <w:b/>
          <w:bCs/>
          <w:color w:val="FF0000"/>
          <w:sz w:val="28"/>
          <w:szCs w:val="28"/>
          <w:u w:val="single"/>
        </w:rPr>
        <w:t>Du</w:t>
      </w:r>
      <w:r w:rsidRPr="00A44A8F">
        <w:rPr>
          <w:rFonts w:ascii="Verdana" w:hAnsi="Verdana" w:cs="Arial"/>
          <w:b/>
          <w:bCs/>
          <w:color w:val="FF0000"/>
          <w:u w:val="single"/>
        </w:rPr>
        <w:t>ties of the Employer</w:t>
      </w:r>
    </w:p>
    <w:p w:rsidR="00431F83" w:rsidRPr="00A44A8F" w:rsidRDefault="00431F83" w:rsidP="00431F83">
      <w:pPr>
        <w:shd w:val="clear" w:color="auto" w:fill="FFFFFF"/>
        <w:outlineLvl w:val="4"/>
        <w:rPr>
          <w:rFonts w:ascii="Verdana" w:hAnsi="Verdana" w:cs="Arial"/>
          <w:b/>
          <w:bCs/>
          <w:color w:val="FF0000"/>
          <w:u w:val="single"/>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Employers have a primary duty to provide a safe work environment. The general provision requiring employers to take </w:t>
      </w:r>
      <w:r w:rsidRPr="00A44A8F">
        <w:rPr>
          <w:rFonts w:ascii="Verdana" w:hAnsi="Verdana" w:cs="Arial"/>
          <w:bCs/>
          <w:i/>
          <w:sz w:val="20"/>
          <w:szCs w:val="20"/>
        </w:rPr>
        <w:t xml:space="preserve">every reasonable precaution to ensure </w:t>
      </w:r>
      <w:r w:rsidRPr="00A44A8F">
        <w:rPr>
          <w:rFonts w:ascii="Verdana" w:hAnsi="Verdana" w:cs="Arial"/>
          <w:bCs/>
          <w:sz w:val="20"/>
          <w:szCs w:val="20"/>
        </w:rPr>
        <w:t>employee safety is represented in health and safety acts across Canada.</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Other duties include providing supervision, education, training, and written instructions where applicable, as well as assisting the joint health and safety committee or representative and complying with statutes and regulations. These broad-based duties are called </w:t>
      </w:r>
      <w:r w:rsidRPr="00A44A8F">
        <w:rPr>
          <w:rFonts w:ascii="Verdana" w:hAnsi="Verdana" w:cs="Arial"/>
          <w:bCs/>
          <w:color w:val="FF0000"/>
          <w:sz w:val="20"/>
          <w:szCs w:val="20"/>
        </w:rPr>
        <w:t xml:space="preserve">general duties, </w:t>
      </w:r>
      <w:r w:rsidRPr="00A44A8F">
        <w:rPr>
          <w:rFonts w:ascii="Verdana" w:hAnsi="Verdana" w:cs="Arial"/>
          <w:bCs/>
          <w:sz w:val="20"/>
          <w:szCs w:val="20"/>
        </w:rPr>
        <w:t>and are directly articulated in the occupational health and safety act.</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In Ontario the employer’s responsibilities are extensive. The general employer general duties, can be described as including the following:</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Take every reasonable precaution to ensure employee safety.</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Appoint a competent supervisor.</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Provide information (including confidential information) in a medical emergency.</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Inform supervisors and workers of possible hazards.</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Post the OH&amp;S act in the workplace.</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Prepare and maintain a health and safety policy and to be reviewed annually.</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Prepare policies regarding workplace violence and workplace harassment.</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All federal and provincial or territorial OH&amp;S act include </w:t>
      </w:r>
      <w:r w:rsidRPr="00A44A8F">
        <w:rPr>
          <w:rFonts w:ascii="Verdana" w:hAnsi="Verdana" w:cs="Arial"/>
          <w:bCs/>
          <w:color w:val="FF0000"/>
          <w:sz w:val="20"/>
          <w:szCs w:val="20"/>
        </w:rPr>
        <w:t xml:space="preserve">prescribed duties </w:t>
      </w:r>
      <w:r w:rsidRPr="00A44A8F">
        <w:rPr>
          <w:rFonts w:ascii="Verdana" w:hAnsi="Verdana" w:cs="Arial"/>
          <w:bCs/>
          <w:sz w:val="20"/>
          <w:szCs w:val="20"/>
        </w:rPr>
        <w:t>that may come into effect by regulation at some time. These prescribed duties may include and employer’s responsibility to establish occupational health services, or a description of the written procedures that may be required. Prescribed duties for employers include assessing risk for workplace violence given the nature of their workplaces.</w:t>
      </w:r>
    </w:p>
    <w:p w:rsidR="00431F83" w:rsidRDefault="00431F83" w:rsidP="00431F83">
      <w:pPr>
        <w:shd w:val="clear" w:color="auto" w:fill="FFFFFF"/>
        <w:outlineLvl w:val="4"/>
        <w:rPr>
          <w:rFonts w:ascii="Verdana" w:hAnsi="Verdana" w:cs="Arial"/>
          <w:bCs/>
          <w:sz w:val="20"/>
          <w:szCs w:val="20"/>
        </w:rPr>
      </w:pPr>
    </w:p>
    <w:p w:rsidR="00A5117A" w:rsidRPr="00A44A8F" w:rsidRDefault="00A5117A"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
          <w:bCs/>
          <w:color w:val="FF0000"/>
          <w:sz w:val="28"/>
          <w:szCs w:val="28"/>
          <w:u w:val="single"/>
        </w:rPr>
      </w:pPr>
      <w:r w:rsidRPr="00A44A8F">
        <w:rPr>
          <w:rFonts w:ascii="Verdana" w:hAnsi="Verdana" w:cs="Arial"/>
          <w:b/>
          <w:bCs/>
          <w:color w:val="FF0000"/>
          <w:sz w:val="28"/>
          <w:szCs w:val="28"/>
          <w:u w:val="single"/>
        </w:rPr>
        <w:lastRenderedPageBreak/>
        <w:t>Duties of Contractors</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In health and safety legislation, a </w:t>
      </w:r>
      <w:r w:rsidRPr="00A44A8F">
        <w:rPr>
          <w:rFonts w:ascii="Verdana" w:hAnsi="Verdana" w:cs="Arial"/>
          <w:bCs/>
          <w:color w:val="FF0000"/>
          <w:sz w:val="20"/>
          <w:szCs w:val="20"/>
        </w:rPr>
        <w:t xml:space="preserve">constructor </w:t>
      </w:r>
      <w:r w:rsidRPr="00A44A8F">
        <w:rPr>
          <w:rFonts w:ascii="Verdana" w:hAnsi="Verdana" w:cs="Arial"/>
          <w:bCs/>
          <w:sz w:val="20"/>
          <w:szCs w:val="20"/>
        </w:rPr>
        <w:t xml:space="preserve">or a primary contractor is a person or company that oversees the construction of a project and that is ultimately responsible for the health and safety of all involved workers. Constructors/primary constructors have responsibilities similar to those outlined for employers. </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Every constructor shall ensure, so far as reasonably practicable, that during the course of each project the constructor undertakes </w:t>
      </w:r>
    </w:p>
    <w:p w:rsidR="00431F83" w:rsidRPr="00A44A8F" w:rsidRDefault="00431F83" w:rsidP="00431F83">
      <w:pPr>
        <w:numPr>
          <w:ilvl w:val="0"/>
          <w:numId w:val="3"/>
        </w:numPr>
        <w:shd w:val="clear" w:color="auto" w:fill="FFFFFF"/>
        <w:contextualSpacing/>
        <w:outlineLvl w:val="4"/>
        <w:rPr>
          <w:rFonts w:ascii="Verdana" w:hAnsi="Verdana" w:cs="Arial"/>
          <w:bCs/>
          <w:sz w:val="20"/>
          <w:szCs w:val="20"/>
        </w:rPr>
      </w:pPr>
      <w:r w:rsidRPr="00A44A8F">
        <w:rPr>
          <w:rFonts w:ascii="Verdana" w:hAnsi="Verdana" w:cs="Arial"/>
          <w:bCs/>
          <w:sz w:val="20"/>
          <w:szCs w:val="20"/>
        </w:rPr>
        <w:t>The measures and procedures prescribed by this Act and regulations are carried out on the project;</w:t>
      </w:r>
    </w:p>
    <w:p w:rsidR="00431F83" w:rsidRPr="00A44A8F" w:rsidRDefault="00431F83" w:rsidP="00431F83">
      <w:pPr>
        <w:numPr>
          <w:ilvl w:val="0"/>
          <w:numId w:val="3"/>
        </w:numPr>
        <w:shd w:val="clear" w:color="auto" w:fill="FFFFFF"/>
        <w:contextualSpacing/>
        <w:outlineLvl w:val="4"/>
        <w:rPr>
          <w:rFonts w:ascii="Verdana" w:hAnsi="Verdana" w:cs="Arial"/>
          <w:bCs/>
          <w:sz w:val="20"/>
          <w:szCs w:val="20"/>
        </w:rPr>
      </w:pPr>
      <w:r w:rsidRPr="00A44A8F">
        <w:rPr>
          <w:rFonts w:ascii="Verdana" w:hAnsi="Verdana" w:cs="Arial"/>
          <w:bCs/>
          <w:sz w:val="20"/>
          <w:szCs w:val="20"/>
        </w:rPr>
        <w:t>Every employer and every person working on the project complies with this Act and regulations; and</w:t>
      </w:r>
    </w:p>
    <w:p w:rsidR="00431F83" w:rsidRPr="00A44A8F" w:rsidRDefault="00431F83" w:rsidP="00431F83">
      <w:pPr>
        <w:numPr>
          <w:ilvl w:val="0"/>
          <w:numId w:val="3"/>
        </w:numPr>
        <w:shd w:val="clear" w:color="auto" w:fill="FFFFFF"/>
        <w:contextualSpacing/>
        <w:outlineLvl w:val="4"/>
        <w:rPr>
          <w:rFonts w:ascii="Verdana" w:hAnsi="Verdana" w:cs="Arial"/>
          <w:bCs/>
          <w:sz w:val="20"/>
          <w:szCs w:val="20"/>
        </w:rPr>
      </w:pPr>
      <w:r w:rsidRPr="00A44A8F">
        <w:rPr>
          <w:rFonts w:ascii="Verdana" w:hAnsi="Verdana" w:cs="Arial"/>
          <w:bCs/>
          <w:sz w:val="20"/>
          <w:szCs w:val="20"/>
        </w:rPr>
        <w:t xml:space="preserve">The health and safety of workers on the project is protected. </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
          <w:bCs/>
          <w:color w:val="FF0000"/>
          <w:sz w:val="28"/>
          <w:szCs w:val="28"/>
          <w:u w:val="single"/>
        </w:rPr>
      </w:pPr>
      <w:r w:rsidRPr="00A44A8F">
        <w:rPr>
          <w:rFonts w:ascii="Verdana" w:hAnsi="Verdana" w:cs="Arial"/>
          <w:b/>
          <w:bCs/>
          <w:color w:val="FF0000"/>
          <w:sz w:val="28"/>
          <w:szCs w:val="28"/>
          <w:u w:val="single"/>
        </w:rPr>
        <w:t>Duties of Supervisors</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“Supervisor” is referred to a person (with or without title) who has charge of a workplace and authority over a worker. Supervisors can be union members, association members covered under a collective agreement, plant managers, general managers, lead hands, forepersons, or self-employed individuals.</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Under the provincial legislation supervisors have a general duty to “ensure, where it is reasonably practicable, the health and safety and welfare of all workers under his or her supervision”. Specific duties include advising workers of safety precautions, and ensuring that workers use protective equipment.</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
          <w:bCs/>
          <w:color w:val="FF0000"/>
          <w:sz w:val="28"/>
          <w:szCs w:val="28"/>
          <w:u w:val="single"/>
        </w:rPr>
      </w:pPr>
      <w:r w:rsidRPr="00A44A8F">
        <w:rPr>
          <w:rFonts w:ascii="Verdana" w:hAnsi="Verdana" w:cs="Arial"/>
          <w:b/>
          <w:bCs/>
          <w:color w:val="FF0000"/>
          <w:sz w:val="28"/>
          <w:szCs w:val="28"/>
          <w:u w:val="single"/>
        </w:rPr>
        <w:t>Duties of Workers</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Through the employer is solely responsible for health and safety activities, everyone is responsible for making them work. </w:t>
      </w: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Worker duties under the Canada </w:t>
      </w:r>
      <w:proofErr w:type="spellStart"/>
      <w:r w:rsidRPr="00A44A8F">
        <w:rPr>
          <w:rFonts w:ascii="Verdana" w:hAnsi="Verdana" w:cs="Arial"/>
          <w:bCs/>
          <w:sz w:val="20"/>
          <w:szCs w:val="20"/>
        </w:rPr>
        <w:t>Labour</w:t>
      </w:r>
      <w:proofErr w:type="spellEnd"/>
      <w:r w:rsidRPr="00A44A8F">
        <w:rPr>
          <w:rFonts w:ascii="Verdana" w:hAnsi="Verdana" w:cs="Arial"/>
          <w:bCs/>
          <w:sz w:val="20"/>
          <w:szCs w:val="20"/>
        </w:rPr>
        <w:t xml:space="preserve"> Code include:</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Properly using the safety equipment and clothes provided;</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Taking all reasonable precaution to ensure their own health and safety and that of those who may be affected by their activities;</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Reporting hazards, such as defective equipment, to the employer;</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Reporting any contraventions of the act or regulations;</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Reporting to the employer work-related incidents and occupational diseases; and</w:t>
      </w:r>
    </w:p>
    <w:p w:rsidR="00431F83" w:rsidRPr="00A44A8F" w:rsidRDefault="00431F83" w:rsidP="00431F83">
      <w:pPr>
        <w:numPr>
          <w:ilvl w:val="0"/>
          <w:numId w:val="2"/>
        </w:numPr>
        <w:shd w:val="clear" w:color="auto" w:fill="FFFFFF"/>
        <w:contextualSpacing/>
        <w:outlineLvl w:val="4"/>
        <w:rPr>
          <w:rFonts w:ascii="Verdana" w:hAnsi="Verdana" w:cs="Arial"/>
          <w:bCs/>
          <w:sz w:val="20"/>
          <w:szCs w:val="20"/>
        </w:rPr>
      </w:pPr>
      <w:r w:rsidRPr="00A44A8F">
        <w:rPr>
          <w:rFonts w:ascii="Verdana" w:hAnsi="Verdana" w:cs="Arial"/>
          <w:bCs/>
          <w:sz w:val="20"/>
          <w:szCs w:val="20"/>
        </w:rPr>
        <w:t xml:space="preserve">Cooperating with health and safety policy, committees, and persons carrying out required duties by the code. </w:t>
      </w: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p>
    <w:p w:rsidR="00431F83" w:rsidRPr="00A44A8F"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Resources: CCOHS: OH&amp;S Legislation in Canada</w:t>
      </w:r>
    </w:p>
    <w:p w:rsidR="00431F83" w:rsidRDefault="00431F83" w:rsidP="00431F83">
      <w:pPr>
        <w:shd w:val="clear" w:color="auto" w:fill="FFFFFF"/>
        <w:outlineLvl w:val="4"/>
        <w:rPr>
          <w:rFonts w:ascii="Verdana" w:hAnsi="Verdana" w:cs="Arial"/>
          <w:bCs/>
          <w:sz w:val="20"/>
          <w:szCs w:val="20"/>
        </w:rPr>
      </w:pPr>
      <w:r w:rsidRPr="00A44A8F">
        <w:rPr>
          <w:rFonts w:ascii="Verdana" w:hAnsi="Verdana" w:cs="Arial"/>
          <w:bCs/>
          <w:sz w:val="20"/>
          <w:szCs w:val="20"/>
        </w:rPr>
        <w:t xml:space="preserve">                 Ontario Ministry of </w:t>
      </w:r>
      <w:proofErr w:type="spellStart"/>
      <w:r w:rsidRPr="00A44A8F">
        <w:rPr>
          <w:rFonts w:ascii="Verdana" w:hAnsi="Verdana" w:cs="Arial"/>
          <w:bCs/>
          <w:sz w:val="20"/>
          <w:szCs w:val="20"/>
        </w:rPr>
        <w:t>Labour</w:t>
      </w:r>
      <w:proofErr w:type="spellEnd"/>
      <w:r w:rsidRPr="00A44A8F">
        <w:rPr>
          <w:rFonts w:ascii="Verdana" w:hAnsi="Verdana" w:cs="Arial"/>
          <w:bCs/>
          <w:sz w:val="20"/>
          <w:szCs w:val="20"/>
        </w:rPr>
        <w:t>, Guide to Occupational Health and Safety Act.</w:t>
      </w:r>
    </w:p>
    <w:p w:rsidR="00431F83" w:rsidRDefault="00431F83" w:rsidP="00431F83">
      <w:pPr>
        <w:shd w:val="clear" w:color="auto" w:fill="FFFFFF"/>
        <w:outlineLvl w:val="4"/>
        <w:rPr>
          <w:rFonts w:ascii="Verdana" w:hAnsi="Verdana" w:cs="Arial"/>
          <w:bCs/>
          <w:sz w:val="20"/>
          <w:szCs w:val="20"/>
        </w:rPr>
      </w:pPr>
    </w:p>
    <w:p w:rsidR="00431F83" w:rsidRDefault="00431F83" w:rsidP="00431F83">
      <w:pPr>
        <w:shd w:val="clear" w:color="auto" w:fill="FFFFFF"/>
        <w:outlineLvl w:val="4"/>
        <w:rPr>
          <w:rFonts w:ascii="Verdana" w:hAnsi="Verdana" w:cs="Arial"/>
          <w:bCs/>
          <w:sz w:val="20"/>
          <w:szCs w:val="20"/>
        </w:rPr>
      </w:pPr>
    </w:p>
    <w:p w:rsidR="00431F83" w:rsidRDefault="00431F83" w:rsidP="00431F83">
      <w:pPr>
        <w:shd w:val="clear" w:color="auto" w:fill="FFFFFF"/>
        <w:outlineLvl w:val="4"/>
        <w:rPr>
          <w:rFonts w:ascii="Verdana" w:hAnsi="Verdana" w:cs="Arial"/>
          <w:bCs/>
          <w:sz w:val="20"/>
          <w:szCs w:val="20"/>
        </w:rPr>
      </w:pPr>
    </w:p>
    <w:p w:rsidR="00A5117A" w:rsidRDefault="00A5117A" w:rsidP="00431F83">
      <w:pPr>
        <w:shd w:val="clear" w:color="auto" w:fill="FFFFFF"/>
        <w:outlineLvl w:val="4"/>
        <w:rPr>
          <w:rFonts w:ascii="Verdana" w:hAnsi="Verdana" w:cs="Arial"/>
          <w:bCs/>
          <w:sz w:val="20"/>
          <w:szCs w:val="20"/>
        </w:rPr>
      </w:pPr>
    </w:p>
    <w:p w:rsidR="00A5117A" w:rsidRDefault="00A5117A" w:rsidP="00431F83">
      <w:pPr>
        <w:shd w:val="clear" w:color="auto" w:fill="FFFFFF"/>
        <w:outlineLvl w:val="4"/>
        <w:rPr>
          <w:rFonts w:ascii="Verdana" w:hAnsi="Verdana" w:cs="Arial"/>
          <w:bCs/>
          <w:sz w:val="20"/>
          <w:szCs w:val="20"/>
        </w:rPr>
      </w:pPr>
    </w:p>
    <w:p w:rsidR="00E00DE7" w:rsidRDefault="00E00DE7"/>
    <w:p w:rsidR="00431F83" w:rsidRDefault="00431F83"/>
    <w:p w:rsidR="00431F83" w:rsidRPr="00FF7103" w:rsidRDefault="00431F83" w:rsidP="00431F83">
      <w:pPr>
        <w:spacing w:before="100" w:beforeAutospacing="1" w:after="100" w:afterAutospacing="1" w:line="264" w:lineRule="auto"/>
        <w:jc w:val="center"/>
        <w:rPr>
          <w:rFonts w:ascii="Verdana" w:hAnsi="Verdana"/>
          <w:b/>
          <w:sz w:val="28"/>
          <w:szCs w:val="28"/>
          <w:lang w:val="en-CA"/>
        </w:rPr>
      </w:pPr>
      <w:r>
        <w:rPr>
          <w:b/>
          <w:noProof/>
          <w:sz w:val="28"/>
          <w:szCs w:val="28"/>
        </w:rPr>
        <w:lastRenderedPageBreak/>
        <w:t>Synterra</w:t>
      </w:r>
      <w:r w:rsidRPr="00FF7103">
        <w:rPr>
          <w:b/>
          <w:noProof/>
          <w:sz w:val="28"/>
          <w:szCs w:val="28"/>
        </w:rPr>
        <w:t xml:space="preserve"> Security </w:t>
      </w:r>
      <w:r>
        <w:rPr>
          <w:b/>
          <w:noProof/>
          <w:sz w:val="28"/>
          <w:szCs w:val="28"/>
        </w:rPr>
        <w:t>Solutions LP</w:t>
      </w:r>
      <w:r w:rsidRPr="00FF7103">
        <w:rPr>
          <w:b/>
          <w:noProof/>
          <w:sz w:val="28"/>
          <w:szCs w:val="28"/>
        </w:rPr>
        <w:t xml:space="preserve"> </w:t>
      </w:r>
    </w:p>
    <w:p w:rsidR="00431F83" w:rsidRPr="00FF7103" w:rsidRDefault="00431F83" w:rsidP="00431F83">
      <w:pPr>
        <w:autoSpaceDE w:val="0"/>
        <w:autoSpaceDN w:val="0"/>
        <w:adjustRightInd w:val="0"/>
        <w:rPr>
          <w:rFonts w:ascii="Verdana" w:hAnsi="Verdana" w:cs="Palatino-Bld"/>
          <w:b/>
        </w:rPr>
      </w:pPr>
    </w:p>
    <w:p w:rsidR="00431F83" w:rsidRPr="00FF7103" w:rsidRDefault="00431F83" w:rsidP="00431F83">
      <w:pPr>
        <w:autoSpaceDE w:val="0"/>
        <w:autoSpaceDN w:val="0"/>
        <w:adjustRightInd w:val="0"/>
        <w:rPr>
          <w:rFonts w:ascii="Verdana" w:hAnsi="Verdana" w:cs="Palatino-Bld"/>
          <w:b/>
        </w:rPr>
      </w:pPr>
      <w:r w:rsidRPr="00FF7103">
        <w:rPr>
          <w:rFonts w:ascii="Verdana" w:hAnsi="Verdana" w:cs="Palatino-Bld"/>
          <w:b/>
        </w:rPr>
        <w:t>New Employee Policy &amp; Procedure Orientation</w:t>
      </w:r>
    </w:p>
    <w:p w:rsidR="00431F83" w:rsidRPr="00FF7103" w:rsidRDefault="00431F83" w:rsidP="00431F83">
      <w:pPr>
        <w:autoSpaceDE w:val="0"/>
        <w:autoSpaceDN w:val="0"/>
        <w:adjustRightInd w:val="0"/>
        <w:rPr>
          <w:rFonts w:ascii="Verdana" w:hAnsi="Verdana" w:cs="Palatino-Bld"/>
          <w:b/>
        </w:rPr>
      </w:pPr>
    </w:p>
    <w:p w:rsidR="00431F83" w:rsidRPr="00FF7103" w:rsidRDefault="00431F83" w:rsidP="00431F83">
      <w:pPr>
        <w:autoSpaceDE w:val="0"/>
        <w:autoSpaceDN w:val="0"/>
        <w:adjustRightInd w:val="0"/>
        <w:rPr>
          <w:rFonts w:ascii="Verdana" w:hAnsi="Verdana" w:cs="Palatino-Bld"/>
          <w:sz w:val="22"/>
          <w:szCs w:val="22"/>
        </w:rPr>
      </w:pPr>
      <w:r w:rsidRPr="00FF7103">
        <w:rPr>
          <w:rFonts w:ascii="Verdana" w:hAnsi="Verdana" w:cs="Palatino-Bld"/>
          <w:sz w:val="22"/>
          <w:szCs w:val="22"/>
        </w:rPr>
        <w:t xml:space="preserve">All new employees will be given general orientation and health &amp; safety training included below, but not limited too, by their Project Manager, Health &amp; Safety Coordinator and/or Supervisor immediately upon hiring, or through </w:t>
      </w:r>
      <w:proofErr w:type="spellStart"/>
      <w:r>
        <w:rPr>
          <w:rFonts w:ascii="Verdana" w:hAnsi="Verdana" w:cs="Palatino-Bld"/>
          <w:sz w:val="22"/>
          <w:szCs w:val="22"/>
        </w:rPr>
        <w:t>Synterra</w:t>
      </w:r>
      <w:proofErr w:type="spellEnd"/>
      <w:r w:rsidRPr="00FF7103">
        <w:rPr>
          <w:rFonts w:ascii="Verdana" w:hAnsi="Verdana" w:cs="Palatino-Bld"/>
          <w:sz w:val="22"/>
          <w:szCs w:val="22"/>
        </w:rPr>
        <w:t xml:space="preserve"> employee online portal. </w:t>
      </w:r>
    </w:p>
    <w:p w:rsidR="00431F83" w:rsidRPr="00FF7103" w:rsidRDefault="00431F83" w:rsidP="00431F83">
      <w:pPr>
        <w:autoSpaceDE w:val="0"/>
        <w:autoSpaceDN w:val="0"/>
        <w:adjustRightInd w:val="0"/>
        <w:rPr>
          <w:rFonts w:ascii="Verdana" w:hAnsi="Verdana" w:cs="Palatino-Bld"/>
        </w:rPr>
      </w:pP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Discuss </w:t>
      </w:r>
      <w:proofErr w:type="spellStart"/>
      <w:r>
        <w:rPr>
          <w:rFonts w:ascii="Verdana" w:hAnsi="Verdana" w:cs="Palatino-Bld"/>
          <w:sz w:val="22"/>
          <w:szCs w:val="22"/>
        </w:rPr>
        <w:t>Synterra</w:t>
      </w:r>
      <w:r w:rsidRPr="00FF7103">
        <w:rPr>
          <w:rFonts w:ascii="Verdana" w:hAnsi="Verdana" w:cs="Palatino-Bld"/>
          <w:sz w:val="22"/>
          <w:szCs w:val="22"/>
        </w:rPr>
        <w:t>’s</w:t>
      </w:r>
      <w:proofErr w:type="spellEnd"/>
      <w:r w:rsidRPr="00FF7103">
        <w:rPr>
          <w:rFonts w:ascii="Verdana" w:hAnsi="Verdana" w:cs="Palatino-Bld"/>
          <w:sz w:val="22"/>
          <w:szCs w:val="22"/>
        </w:rPr>
        <w:t xml:space="preserve"> commitment to Health &amp; Safety and </w:t>
      </w:r>
      <w:proofErr w:type="spellStart"/>
      <w:r>
        <w:rPr>
          <w:rFonts w:ascii="Verdana" w:hAnsi="Verdana" w:cs="Palatino-Bld"/>
          <w:sz w:val="22"/>
          <w:szCs w:val="22"/>
        </w:rPr>
        <w:t>Synterra</w:t>
      </w:r>
      <w:r w:rsidRPr="00FF7103">
        <w:rPr>
          <w:rFonts w:ascii="Verdana" w:hAnsi="Verdana" w:cs="Palatino-Bld"/>
          <w:sz w:val="22"/>
          <w:szCs w:val="22"/>
        </w:rPr>
        <w:t>’s</w:t>
      </w:r>
      <w:proofErr w:type="spellEnd"/>
      <w:r w:rsidRPr="00FF7103">
        <w:rPr>
          <w:rFonts w:ascii="Verdana" w:hAnsi="Verdana" w:cs="Palatino-Bld"/>
          <w:sz w:val="22"/>
          <w:szCs w:val="22"/>
        </w:rPr>
        <w:t xml:space="preserve"> Policy Statement.</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Review the responsibilities of </w:t>
      </w:r>
      <w:proofErr w:type="spellStart"/>
      <w:r>
        <w:rPr>
          <w:rFonts w:ascii="Verdana" w:hAnsi="Verdana" w:cs="Palatino-Bld"/>
          <w:sz w:val="22"/>
          <w:szCs w:val="22"/>
        </w:rPr>
        <w:t>Synterra</w:t>
      </w:r>
      <w:r w:rsidRPr="00FF7103">
        <w:rPr>
          <w:rFonts w:ascii="Verdana" w:hAnsi="Verdana" w:cs="Palatino-Bld"/>
          <w:sz w:val="22"/>
          <w:szCs w:val="22"/>
        </w:rPr>
        <w:t>’s</w:t>
      </w:r>
      <w:proofErr w:type="spellEnd"/>
      <w:r w:rsidRPr="00FF7103">
        <w:rPr>
          <w:rFonts w:ascii="Verdana" w:hAnsi="Verdana" w:cs="Palatino-Bld"/>
          <w:sz w:val="22"/>
          <w:szCs w:val="22"/>
        </w:rPr>
        <w:t xml:space="preserve"> employer, supervisor, employee and joint health and safety committee and powers of.</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Review </w:t>
      </w:r>
      <w:proofErr w:type="spellStart"/>
      <w:r>
        <w:rPr>
          <w:rFonts w:ascii="Verdana" w:hAnsi="Verdana" w:cs="Palatino-Bld"/>
          <w:sz w:val="22"/>
          <w:szCs w:val="22"/>
        </w:rPr>
        <w:t>Synterra</w:t>
      </w:r>
      <w:r w:rsidRPr="00FF7103">
        <w:rPr>
          <w:rFonts w:ascii="Verdana" w:hAnsi="Verdana" w:cs="Palatino-Bld"/>
          <w:sz w:val="22"/>
          <w:szCs w:val="22"/>
        </w:rPr>
        <w:t>’s</w:t>
      </w:r>
      <w:proofErr w:type="spellEnd"/>
      <w:r w:rsidRPr="00FF7103">
        <w:rPr>
          <w:rFonts w:ascii="Verdana" w:hAnsi="Verdana" w:cs="Palatino-Bld"/>
          <w:sz w:val="22"/>
          <w:szCs w:val="22"/>
        </w:rPr>
        <w:t xml:space="preserve"> (IRS) Internal Responsibility System.</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Understanding the Occupational Health &amp; Safety Act and the regulations that directly affect the health &amp; Safety of everyone on the job.</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Review the rights of the employee as stated in the Occupational Health &amp; Safety Act.</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Review safe work practices and </w:t>
      </w:r>
      <w:proofErr w:type="spellStart"/>
      <w:r>
        <w:rPr>
          <w:rFonts w:ascii="Verdana" w:hAnsi="Verdana" w:cs="Palatino-Bld"/>
          <w:sz w:val="22"/>
          <w:szCs w:val="22"/>
        </w:rPr>
        <w:t>Synterra</w:t>
      </w:r>
      <w:proofErr w:type="spellEnd"/>
      <w:r w:rsidRPr="00FF7103">
        <w:rPr>
          <w:rFonts w:ascii="Verdana" w:hAnsi="Verdana" w:cs="Palatino-Bld"/>
          <w:sz w:val="22"/>
          <w:szCs w:val="22"/>
        </w:rPr>
        <w:t xml:space="preserve"> standard operating procedures.</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Review potential hazards associated with Security and Remote Security work.</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Review </w:t>
      </w:r>
      <w:proofErr w:type="spellStart"/>
      <w:r>
        <w:rPr>
          <w:rFonts w:ascii="Verdana" w:hAnsi="Verdana" w:cs="Palatino-Bld"/>
          <w:sz w:val="22"/>
          <w:szCs w:val="22"/>
        </w:rPr>
        <w:t>Synterra</w:t>
      </w:r>
      <w:r w:rsidRPr="00FF7103">
        <w:rPr>
          <w:rFonts w:ascii="Verdana" w:hAnsi="Verdana" w:cs="Palatino-Bld"/>
          <w:sz w:val="22"/>
          <w:szCs w:val="22"/>
        </w:rPr>
        <w:t>’s</w:t>
      </w:r>
      <w:proofErr w:type="spellEnd"/>
      <w:r w:rsidRPr="00FF7103">
        <w:rPr>
          <w:rFonts w:ascii="Verdana" w:hAnsi="Verdana" w:cs="Palatino-Bld"/>
          <w:sz w:val="22"/>
          <w:szCs w:val="22"/>
        </w:rPr>
        <w:t xml:space="preserve"> process for identifying and reporting hazards, near misses, injuries and illnesses.</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First Aid and documentation</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Personal Protective Equipment Policy &amp; Inspecting PPE before use.</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Preventative Maintenance Policy</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Early and Safe Return to Work Program</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Introduction to the Joint Health &amp; Safety Committee </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Review emergency procedures and other work requirements.</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 xml:space="preserve">Workplace Hazardous Materials Information </w:t>
      </w:r>
      <w:r w:rsidR="005D5F3A" w:rsidRPr="00FF7103">
        <w:rPr>
          <w:rFonts w:ascii="Verdana" w:hAnsi="Verdana" w:cs="Palatino-Bld"/>
          <w:sz w:val="22"/>
          <w:szCs w:val="22"/>
        </w:rPr>
        <w:t>System (</w:t>
      </w:r>
      <w:r w:rsidRPr="00FF7103">
        <w:rPr>
          <w:rFonts w:ascii="Verdana" w:hAnsi="Verdana" w:cs="Palatino-Bld"/>
          <w:sz w:val="22"/>
          <w:szCs w:val="22"/>
        </w:rPr>
        <w:t xml:space="preserve">WHMIS) </w:t>
      </w:r>
      <w:r w:rsidR="005D5F3A">
        <w:rPr>
          <w:rFonts w:ascii="Verdana" w:hAnsi="Verdana" w:cs="Palatino-Bld"/>
          <w:sz w:val="22"/>
          <w:szCs w:val="22"/>
        </w:rPr>
        <w:t>2015 WITH GHS</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Applicable training in First Aid/CPR</w:t>
      </w:r>
    </w:p>
    <w:p w:rsidR="00431F83" w:rsidRPr="00FF7103" w:rsidRDefault="00431F83" w:rsidP="00431F83">
      <w:pPr>
        <w:numPr>
          <w:ilvl w:val="0"/>
          <w:numId w:val="4"/>
        </w:numPr>
        <w:tabs>
          <w:tab w:val="num" w:pos="630"/>
        </w:tabs>
        <w:autoSpaceDE w:val="0"/>
        <w:autoSpaceDN w:val="0"/>
        <w:adjustRightInd w:val="0"/>
        <w:ind w:left="630"/>
        <w:rPr>
          <w:rFonts w:ascii="Verdana" w:hAnsi="Verdana" w:cs="Palatino-Bld"/>
          <w:sz w:val="22"/>
          <w:szCs w:val="22"/>
        </w:rPr>
      </w:pPr>
      <w:r w:rsidRPr="00FF7103">
        <w:rPr>
          <w:rFonts w:ascii="Verdana" w:hAnsi="Verdana" w:cs="Palatino-Bld"/>
          <w:sz w:val="22"/>
          <w:szCs w:val="22"/>
        </w:rPr>
        <w:t>Right to refuse unsafe work</w:t>
      </w:r>
    </w:p>
    <w:p w:rsidR="00431F83" w:rsidRPr="00FF7103" w:rsidRDefault="00431F83" w:rsidP="00431F83">
      <w:pPr>
        <w:autoSpaceDE w:val="0"/>
        <w:autoSpaceDN w:val="0"/>
        <w:adjustRightInd w:val="0"/>
        <w:rPr>
          <w:rFonts w:ascii="Verdana" w:hAnsi="Verdana" w:cs="Palatino-Bld"/>
          <w:b/>
          <w:u w:val="single"/>
        </w:rPr>
      </w:pPr>
    </w:p>
    <w:p w:rsidR="00431F83" w:rsidRPr="00FF7103" w:rsidRDefault="00431F83" w:rsidP="00431F83">
      <w:pPr>
        <w:autoSpaceDE w:val="0"/>
        <w:autoSpaceDN w:val="0"/>
        <w:adjustRightInd w:val="0"/>
        <w:rPr>
          <w:rFonts w:ascii="Verdana" w:hAnsi="Verdana" w:cs="Palatino-Bld"/>
          <w:u w:val="single"/>
        </w:rPr>
      </w:pPr>
      <w:r w:rsidRPr="00FF7103">
        <w:rPr>
          <w:rFonts w:ascii="Verdana" w:hAnsi="Verdana" w:cs="Palatino-Bld"/>
          <w:u w:val="single"/>
        </w:rPr>
        <w:t xml:space="preserve">All field employees will receive health and safety, environmental and emergency preparedness site specific training that directly pertains to the site/facility they are working at. All training will be recorded in employee’s training matrix log book, through the online site portal and in hard copy to be kept in </w:t>
      </w:r>
      <w:proofErr w:type="spellStart"/>
      <w:r>
        <w:rPr>
          <w:rFonts w:ascii="Verdana" w:hAnsi="Verdana" w:cs="Palatino-Bld"/>
          <w:u w:val="single"/>
        </w:rPr>
        <w:t>Synetrra</w:t>
      </w:r>
      <w:r w:rsidRPr="00FF7103">
        <w:rPr>
          <w:rFonts w:ascii="Verdana" w:hAnsi="Verdana" w:cs="Palatino-Bld"/>
          <w:u w:val="single"/>
        </w:rPr>
        <w:t>’s</w:t>
      </w:r>
      <w:proofErr w:type="spellEnd"/>
      <w:r w:rsidRPr="00FF7103">
        <w:rPr>
          <w:rFonts w:ascii="Verdana" w:hAnsi="Verdana" w:cs="Palatino-Bld"/>
          <w:u w:val="single"/>
        </w:rPr>
        <w:t xml:space="preserve"> main office in the employee files.</w:t>
      </w:r>
    </w:p>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bookmarkEnd w:id="1"/>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A5117A" w:rsidRDefault="00A5117A"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Pr="004567AB" w:rsidRDefault="00431F83" w:rsidP="00431F83">
      <w:pPr>
        <w:spacing w:before="100" w:beforeAutospacing="1" w:after="100" w:afterAutospacing="1" w:line="264" w:lineRule="auto"/>
        <w:jc w:val="center"/>
        <w:rPr>
          <w:rFonts w:ascii="Verdana" w:hAnsi="Verdana"/>
          <w:b/>
          <w:sz w:val="20"/>
          <w:szCs w:val="20"/>
          <w:lang w:val="en-CA"/>
        </w:rPr>
      </w:pPr>
      <w:bookmarkStart w:id="2" w:name="_Hlk1724405"/>
      <w:proofErr w:type="spellStart"/>
      <w:r>
        <w:rPr>
          <w:rFonts w:ascii="Verdana" w:hAnsi="Verdana"/>
          <w:b/>
          <w:sz w:val="20"/>
          <w:szCs w:val="20"/>
          <w:lang w:val="en-CA"/>
        </w:rPr>
        <w:lastRenderedPageBreak/>
        <w:t>Synterra</w:t>
      </w:r>
      <w:proofErr w:type="spellEnd"/>
      <w:r w:rsidRPr="004567AB">
        <w:rPr>
          <w:rFonts w:ascii="Verdana" w:hAnsi="Verdana"/>
          <w:b/>
          <w:sz w:val="20"/>
          <w:szCs w:val="20"/>
          <w:lang w:val="en-CA"/>
        </w:rPr>
        <w:t xml:space="preserve"> Security </w:t>
      </w:r>
      <w:proofErr w:type="spellStart"/>
      <w:r>
        <w:rPr>
          <w:rFonts w:ascii="Verdana" w:hAnsi="Verdana"/>
          <w:b/>
          <w:sz w:val="20"/>
          <w:szCs w:val="20"/>
          <w:lang w:val="en-CA"/>
        </w:rPr>
        <w:t>Solutions</w:t>
      </w:r>
      <w:r w:rsidRPr="004567AB">
        <w:rPr>
          <w:rFonts w:ascii="Verdana" w:hAnsi="Verdana"/>
          <w:b/>
          <w:sz w:val="20"/>
          <w:szCs w:val="20"/>
          <w:lang w:val="en-CA"/>
        </w:rPr>
        <w:t>’s</w:t>
      </w:r>
      <w:proofErr w:type="spellEnd"/>
      <w:r>
        <w:rPr>
          <w:rFonts w:ascii="Verdana" w:hAnsi="Verdana"/>
          <w:b/>
          <w:sz w:val="20"/>
          <w:szCs w:val="20"/>
          <w:lang w:val="en-CA"/>
        </w:rPr>
        <w:t xml:space="preserve"> LP</w:t>
      </w:r>
      <w:r w:rsidRPr="004567AB">
        <w:rPr>
          <w:rFonts w:ascii="Verdana" w:hAnsi="Verdana"/>
          <w:b/>
          <w:sz w:val="20"/>
          <w:szCs w:val="20"/>
          <w:lang w:val="en-CA"/>
        </w:rPr>
        <w:t xml:space="preserve"> Rules and Regulations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 xml:space="preserve">The rules and regulations listed below are for your protection and guidance and are to be a condition of your employment with </w:t>
      </w:r>
      <w:proofErr w:type="spellStart"/>
      <w:r>
        <w:rPr>
          <w:rFonts w:ascii="Verdana" w:hAnsi="Verdana"/>
          <w:sz w:val="20"/>
          <w:szCs w:val="20"/>
          <w:lang w:val="en-CA"/>
        </w:rPr>
        <w:t>Synterra</w:t>
      </w:r>
      <w:proofErr w:type="spellEnd"/>
      <w:r w:rsidRPr="004567AB">
        <w:rPr>
          <w:rFonts w:ascii="Verdana" w:hAnsi="Verdana"/>
          <w:sz w:val="20"/>
          <w:szCs w:val="20"/>
          <w:lang w:val="en-CA"/>
        </w:rPr>
        <w:t>. Misconduct or disobeying the following rules can lead to disciplinary action up to and including termination.</w:t>
      </w:r>
    </w:p>
    <w:p w:rsidR="00431F83" w:rsidRPr="004567AB" w:rsidRDefault="00431F83" w:rsidP="00431F83">
      <w:pPr>
        <w:spacing w:before="100" w:beforeAutospacing="1" w:after="100" w:afterAutospacing="1" w:line="264" w:lineRule="auto"/>
        <w:rPr>
          <w:rFonts w:ascii="Verdana" w:hAnsi="Verdana"/>
          <w:b/>
          <w:sz w:val="20"/>
          <w:szCs w:val="20"/>
          <w:lang w:val="en-CA"/>
        </w:rPr>
      </w:pPr>
      <w:r w:rsidRPr="004567AB">
        <w:rPr>
          <w:rFonts w:ascii="Verdana" w:hAnsi="Verdana"/>
          <w:b/>
          <w:sz w:val="20"/>
          <w:szCs w:val="20"/>
          <w:lang w:val="en-CA"/>
        </w:rPr>
        <w:t>Safety</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All accidents, incidents and injuries must be reported immediately to your Supervisor and to the Human Resource Manager.</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 xml:space="preserve">Do not operate any equipment without being given proper instructions and have signed off on your training. </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You must follow all PPE policies pertain to job and/or site specific to the work you are preforming.</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 xml:space="preserve">You must wear a uniform </w:t>
      </w:r>
      <w:r w:rsidR="00C52853">
        <w:rPr>
          <w:rFonts w:ascii="Verdana" w:hAnsi="Verdana"/>
          <w:sz w:val="20"/>
          <w:szCs w:val="20"/>
          <w:lang w:val="en-CA"/>
        </w:rPr>
        <w:t>that</w:t>
      </w:r>
      <w:r w:rsidRPr="004567AB">
        <w:rPr>
          <w:rFonts w:ascii="Verdana" w:hAnsi="Verdana"/>
          <w:sz w:val="20"/>
          <w:szCs w:val="20"/>
          <w:lang w:val="en-CA"/>
        </w:rPr>
        <w:t xml:space="preserve"> is required by the site or facility that you are on.</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You must carry your security license card with you at all times while on duty.</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No harassment, violence or horseplay (violence) section</w:t>
      </w:r>
      <w:r>
        <w:rPr>
          <w:rFonts w:ascii="Verdana" w:hAnsi="Verdana"/>
          <w:sz w:val="20"/>
          <w:szCs w:val="20"/>
          <w:lang w:val="en-CA"/>
        </w:rPr>
        <w:t xml:space="preserve"> 32.0.2</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(Harassment) section 32.0.6) of The Occupational Health and Safety Act. See full policy and procedure.</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No theft or willful damage to company or personal property.</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No tampering with safety devices or emergency response equipment.</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No blatant disregard for imminent danger.</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No fraudulent activities, including false reports, statements or records.</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Must not knowingly violate regulations or fail to report a site incident.</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Must be a 100% compliant with drug and alcohol policy.</w:t>
      </w:r>
    </w:p>
    <w:p w:rsidR="00431F83" w:rsidRPr="004567AB" w:rsidRDefault="00431F83" w:rsidP="00431F83">
      <w:pPr>
        <w:numPr>
          <w:ilvl w:val="2"/>
          <w:numId w:val="5"/>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Smoke only in designated smoking areas.</w:t>
      </w:r>
    </w:p>
    <w:p w:rsidR="00431F83" w:rsidRPr="004567AB" w:rsidRDefault="00431F83" w:rsidP="00431F83">
      <w:pPr>
        <w:spacing w:before="100" w:beforeAutospacing="1" w:after="100" w:afterAutospacing="1" w:line="264" w:lineRule="auto"/>
        <w:contextualSpacing/>
        <w:rPr>
          <w:rFonts w:ascii="Verdana" w:hAnsi="Verdana"/>
          <w:sz w:val="20"/>
          <w:szCs w:val="20"/>
          <w:lang w:val="en-CA"/>
        </w:rPr>
      </w:pPr>
    </w:p>
    <w:p w:rsidR="00431F83" w:rsidRPr="004567AB" w:rsidRDefault="00431F83" w:rsidP="00431F83">
      <w:pPr>
        <w:spacing w:before="100" w:beforeAutospacing="1" w:after="100" w:afterAutospacing="1" w:line="264" w:lineRule="auto"/>
        <w:rPr>
          <w:rFonts w:ascii="Verdana" w:hAnsi="Verdana"/>
          <w:b/>
          <w:sz w:val="20"/>
          <w:szCs w:val="20"/>
          <w:lang w:val="en-CA"/>
        </w:rPr>
      </w:pPr>
      <w:r w:rsidRPr="004567AB">
        <w:rPr>
          <w:rFonts w:ascii="Verdana" w:hAnsi="Verdana"/>
          <w:b/>
          <w:sz w:val="20"/>
          <w:szCs w:val="20"/>
          <w:lang w:val="en-CA"/>
        </w:rPr>
        <w:t>Contractor specific safety responsibilities</w:t>
      </w:r>
    </w:p>
    <w:p w:rsidR="00431F83" w:rsidRPr="004567AB" w:rsidRDefault="00431F83" w:rsidP="00431F83">
      <w:pPr>
        <w:numPr>
          <w:ilvl w:val="0"/>
          <w:numId w:val="6"/>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Ensure the health and safety of all workers.</w:t>
      </w:r>
    </w:p>
    <w:p w:rsidR="00431F83" w:rsidRPr="004567AB" w:rsidRDefault="00431F83" w:rsidP="00431F83">
      <w:pPr>
        <w:numPr>
          <w:ilvl w:val="0"/>
          <w:numId w:val="6"/>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Ensure that qualified workers are provided to perform all work activities</w:t>
      </w:r>
    </w:p>
    <w:p w:rsidR="00431F83" w:rsidRPr="004567AB" w:rsidRDefault="00431F83" w:rsidP="00431F83">
      <w:pPr>
        <w:numPr>
          <w:ilvl w:val="0"/>
          <w:numId w:val="6"/>
        </w:numPr>
        <w:spacing w:before="100" w:beforeAutospacing="1" w:after="100" w:afterAutospacing="1" w:line="264" w:lineRule="auto"/>
        <w:contextualSpacing/>
        <w:rPr>
          <w:rFonts w:ascii="Verdana" w:hAnsi="Verdana"/>
          <w:sz w:val="20"/>
          <w:szCs w:val="20"/>
          <w:lang w:val="en-CA"/>
        </w:rPr>
      </w:pPr>
      <w:r w:rsidRPr="004567AB">
        <w:rPr>
          <w:rFonts w:ascii="Verdana" w:hAnsi="Verdana"/>
          <w:sz w:val="20"/>
          <w:szCs w:val="20"/>
          <w:lang w:val="en-CA"/>
        </w:rPr>
        <w:t>Ensure that work performed is in accordance with all legislation, (i.e. Occupational Health &amp; Safety Act, Industrial Regulations, Construction Regulations, Mining, Regulations, Ministry of safety and correctional services, Fires Codes, Emergency Preparedness and Response, etc.).</w:t>
      </w:r>
    </w:p>
    <w:p w:rsidR="00431F83" w:rsidRPr="004567AB" w:rsidRDefault="00431F83" w:rsidP="00431F83">
      <w:pPr>
        <w:numPr>
          <w:ilvl w:val="0"/>
          <w:numId w:val="6"/>
        </w:numPr>
        <w:spacing w:before="100" w:beforeAutospacing="1" w:after="100" w:afterAutospacing="1" w:line="264" w:lineRule="auto"/>
        <w:contextualSpacing/>
        <w:rPr>
          <w:rFonts w:ascii="Verdana" w:hAnsi="Verdana"/>
          <w:b/>
          <w:lang w:val="en-CA"/>
        </w:rPr>
      </w:pPr>
      <w:r w:rsidRPr="004567AB">
        <w:rPr>
          <w:rFonts w:ascii="Verdana" w:hAnsi="Verdana"/>
          <w:sz w:val="20"/>
          <w:szCs w:val="20"/>
          <w:lang w:val="en-CA"/>
        </w:rPr>
        <w:t xml:space="preserve">The contractor must follow </w:t>
      </w:r>
      <w:proofErr w:type="spellStart"/>
      <w:r>
        <w:rPr>
          <w:rFonts w:ascii="Verdana" w:hAnsi="Verdana"/>
          <w:sz w:val="20"/>
          <w:szCs w:val="20"/>
          <w:lang w:val="en-CA"/>
        </w:rPr>
        <w:t>Synterra</w:t>
      </w:r>
      <w:r w:rsidRPr="004567AB">
        <w:rPr>
          <w:rFonts w:ascii="Verdana" w:hAnsi="Verdana"/>
          <w:sz w:val="20"/>
          <w:szCs w:val="20"/>
          <w:lang w:val="en-CA"/>
        </w:rPr>
        <w:t>’s</w:t>
      </w:r>
      <w:proofErr w:type="spellEnd"/>
      <w:r w:rsidRPr="004567AB">
        <w:rPr>
          <w:rFonts w:ascii="Verdana" w:hAnsi="Verdana"/>
          <w:sz w:val="20"/>
          <w:szCs w:val="20"/>
          <w:lang w:val="en-CA"/>
        </w:rPr>
        <w:t xml:space="preserve"> and all site-specific worker rules and responsibilities as outlined in </w:t>
      </w:r>
      <w:proofErr w:type="spellStart"/>
      <w:r>
        <w:rPr>
          <w:rFonts w:ascii="Verdana" w:hAnsi="Verdana"/>
          <w:sz w:val="20"/>
          <w:szCs w:val="20"/>
          <w:lang w:val="en-CA"/>
        </w:rPr>
        <w:t>Synterra</w:t>
      </w:r>
      <w:r w:rsidRPr="004567AB">
        <w:rPr>
          <w:rFonts w:ascii="Verdana" w:hAnsi="Verdana"/>
          <w:sz w:val="20"/>
          <w:szCs w:val="20"/>
          <w:lang w:val="en-CA"/>
        </w:rPr>
        <w:t>’s</w:t>
      </w:r>
      <w:proofErr w:type="spellEnd"/>
      <w:r w:rsidRPr="004567AB">
        <w:rPr>
          <w:rFonts w:ascii="Verdana" w:hAnsi="Verdana"/>
          <w:sz w:val="20"/>
          <w:szCs w:val="20"/>
          <w:lang w:val="en-CA"/>
        </w:rPr>
        <w:t xml:space="preserve"> Worker/supplied labour responsibilities and Worker / Supplied Labour Accountabilities documents. </w:t>
      </w:r>
    </w:p>
    <w:p w:rsidR="00431F83" w:rsidRDefault="00431F83" w:rsidP="00431F83">
      <w:pPr>
        <w:spacing w:before="100" w:beforeAutospacing="1" w:after="100" w:afterAutospacing="1" w:line="264" w:lineRule="auto"/>
        <w:jc w:val="center"/>
        <w:rPr>
          <w:rFonts w:ascii="Verdana" w:hAnsi="Verdana"/>
          <w:b/>
          <w:lang w:val="en-CA"/>
        </w:rPr>
      </w:pPr>
    </w:p>
    <w:p w:rsidR="00431F83" w:rsidRDefault="00431F83" w:rsidP="00431F83">
      <w:pPr>
        <w:autoSpaceDE w:val="0"/>
        <w:autoSpaceDN w:val="0"/>
        <w:adjustRightInd w:val="0"/>
        <w:rPr>
          <w:rFonts w:ascii="Verdana" w:hAnsi="Verdana" w:cs="Palatino-Bld"/>
          <w:u w:val="single"/>
        </w:rPr>
      </w:pPr>
    </w:p>
    <w:p w:rsidR="00A5117A" w:rsidRDefault="00A5117A"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Default="00431F83" w:rsidP="00431F83">
      <w:pPr>
        <w:autoSpaceDE w:val="0"/>
        <w:autoSpaceDN w:val="0"/>
        <w:adjustRightInd w:val="0"/>
        <w:rPr>
          <w:rFonts w:ascii="Verdana" w:hAnsi="Verdana" w:cs="Palatino-Bld"/>
          <w:u w:val="single"/>
        </w:rPr>
      </w:pPr>
    </w:p>
    <w:p w:rsidR="00431F83" w:rsidRPr="004567AB" w:rsidRDefault="00431F83" w:rsidP="00431F83">
      <w:pPr>
        <w:spacing w:before="100" w:beforeAutospacing="1" w:after="100" w:afterAutospacing="1" w:line="264" w:lineRule="auto"/>
        <w:jc w:val="center"/>
        <w:rPr>
          <w:rFonts w:ascii="Verdana" w:hAnsi="Verdana"/>
          <w:b/>
          <w:lang w:val="en-CA"/>
        </w:rPr>
      </w:pPr>
      <w:r w:rsidRPr="004567AB">
        <w:rPr>
          <w:rFonts w:ascii="Verdana" w:hAnsi="Verdana"/>
          <w:b/>
          <w:lang w:val="en-CA"/>
        </w:rPr>
        <w:lastRenderedPageBreak/>
        <w:t>The Joint Health &amp; Safety Committee:</w:t>
      </w:r>
    </w:p>
    <w:p w:rsidR="00431F83" w:rsidRPr="004567AB" w:rsidRDefault="00431F83" w:rsidP="00431F83">
      <w:pPr>
        <w:spacing w:before="100" w:beforeAutospacing="1" w:after="100" w:afterAutospacing="1" w:line="264" w:lineRule="auto"/>
        <w:jc w:val="center"/>
        <w:rPr>
          <w:rFonts w:ascii="Verdana" w:hAnsi="Verdana"/>
          <w:b/>
          <w:lang w:val="en-CA"/>
        </w:rPr>
      </w:pPr>
      <w:proofErr w:type="spellStart"/>
      <w:r>
        <w:rPr>
          <w:rFonts w:ascii="Verdana" w:hAnsi="Verdana"/>
          <w:b/>
          <w:lang w:val="en-CA"/>
        </w:rPr>
        <w:t>Synterra</w:t>
      </w:r>
      <w:proofErr w:type="spellEnd"/>
      <w:r w:rsidRPr="004567AB">
        <w:rPr>
          <w:rFonts w:ascii="Verdana" w:hAnsi="Verdana"/>
          <w:b/>
          <w:lang w:val="en-CA"/>
        </w:rPr>
        <w:t xml:space="preserve"> Security </w:t>
      </w:r>
      <w:r>
        <w:rPr>
          <w:rFonts w:ascii="Verdana" w:hAnsi="Verdana"/>
          <w:b/>
          <w:lang w:val="en-CA"/>
        </w:rPr>
        <w:t>Solutions LP</w:t>
      </w:r>
      <w:r w:rsidRPr="004567AB">
        <w:rPr>
          <w:rFonts w:ascii="Verdana" w:hAnsi="Verdana"/>
          <w:b/>
          <w:lang w:val="en-CA"/>
        </w:rPr>
        <w:t xml:space="preserve"> Belief:</w:t>
      </w:r>
    </w:p>
    <w:p w:rsidR="00431F83" w:rsidRPr="004567AB" w:rsidRDefault="00431F83" w:rsidP="00431F83">
      <w:pPr>
        <w:spacing w:before="100" w:beforeAutospacing="1" w:after="100" w:afterAutospacing="1" w:line="264" w:lineRule="auto"/>
        <w:rPr>
          <w:rFonts w:ascii="Verdana" w:hAnsi="Verdana"/>
          <w:sz w:val="20"/>
          <w:szCs w:val="20"/>
          <w:lang w:val="en-CA"/>
        </w:rPr>
      </w:pPr>
      <w:proofErr w:type="spellStart"/>
      <w:r>
        <w:rPr>
          <w:rFonts w:ascii="Verdana" w:hAnsi="Verdana"/>
          <w:sz w:val="20"/>
          <w:szCs w:val="20"/>
          <w:lang w:val="en-CA"/>
        </w:rPr>
        <w:t>Synterra</w:t>
      </w:r>
      <w:proofErr w:type="spellEnd"/>
      <w:r>
        <w:rPr>
          <w:rFonts w:ascii="Verdana" w:hAnsi="Verdana"/>
          <w:sz w:val="20"/>
          <w:szCs w:val="20"/>
          <w:lang w:val="en-CA"/>
        </w:rPr>
        <w:t xml:space="preserve"> </w:t>
      </w:r>
      <w:r w:rsidRPr="004567AB">
        <w:rPr>
          <w:rFonts w:ascii="Verdana" w:hAnsi="Verdana"/>
          <w:sz w:val="20"/>
          <w:szCs w:val="20"/>
          <w:lang w:val="en-CA"/>
        </w:rPr>
        <w:t xml:space="preserve">Security </w:t>
      </w:r>
      <w:r>
        <w:rPr>
          <w:rFonts w:ascii="Verdana" w:hAnsi="Verdana"/>
          <w:sz w:val="20"/>
          <w:szCs w:val="20"/>
          <w:lang w:val="en-CA"/>
        </w:rPr>
        <w:t>Solutions LP</w:t>
      </w:r>
      <w:r w:rsidRPr="004567AB">
        <w:rPr>
          <w:rFonts w:ascii="Verdana" w:hAnsi="Verdana"/>
          <w:sz w:val="20"/>
          <w:szCs w:val="20"/>
          <w:lang w:val="en-CA"/>
        </w:rPr>
        <w:t xml:space="preserve"> believes that for the Joint Health and Safety Committee to be effective, representatives of all parties MUST be committed to their responsibilities under Ontario Occupational Health &amp; Safety Act. All parties must endeavour to promote co-operative, positive and progressive approach to dealing with health and safety issues.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 xml:space="preserve">It is </w:t>
      </w:r>
      <w:proofErr w:type="spellStart"/>
      <w:r>
        <w:rPr>
          <w:rFonts w:ascii="Verdana" w:hAnsi="Verdana"/>
          <w:sz w:val="20"/>
          <w:szCs w:val="20"/>
          <w:lang w:val="en-CA"/>
        </w:rPr>
        <w:t>Synterra</w:t>
      </w:r>
      <w:r w:rsidRPr="004567AB">
        <w:rPr>
          <w:rFonts w:ascii="Verdana" w:hAnsi="Verdana"/>
          <w:sz w:val="20"/>
          <w:szCs w:val="20"/>
          <w:lang w:val="en-CA"/>
        </w:rPr>
        <w:t>’s</w:t>
      </w:r>
      <w:proofErr w:type="spellEnd"/>
      <w:r w:rsidRPr="004567AB">
        <w:rPr>
          <w:rFonts w:ascii="Verdana" w:hAnsi="Verdana"/>
          <w:sz w:val="20"/>
          <w:szCs w:val="20"/>
          <w:lang w:val="en-CA"/>
        </w:rPr>
        <w:t xml:space="preserve"> firm belief that the Joint Health and Safety Committee will assist in creating educational programs and training opportunities as well as participating in joint investigations of concern and joint resolution of those problems to assist in making the workplace safe and healthy for all Employees.</w:t>
      </w:r>
    </w:p>
    <w:p w:rsidR="00431F83" w:rsidRPr="004567AB" w:rsidRDefault="00431F83" w:rsidP="00431F83">
      <w:pPr>
        <w:spacing w:before="100" w:beforeAutospacing="1" w:after="100" w:afterAutospacing="1" w:line="264" w:lineRule="auto"/>
        <w:jc w:val="center"/>
        <w:rPr>
          <w:rFonts w:ascii="Verdana" w:hAnsi="Verdana"/>
          <w:b/>
          <w:lang w:val="en-CA"/>
        </w:rPr>
      </w:pPr>
      <w:r w:rsidRPr="004567AB">
        <w:rPr>
          <w:rFonts w:ascii="Verdana" w:hAnsi="Verdana"/>
          <w:b/>
          <w:lang w:val="en-CA"/>
        </w:rPr>
        <w:t>Regulations under the Act, Powers of and Responsibilities</w:t>
      </w:r>
    </w:p>
    <w:p w:rsidR="00431F83" w:rsidRPr="004567AB" w:rsidRDefault="00431F83" w:rsidP="00431F83">
      <w:pPr>
        <w:spacing w:before="100" w:beforeAutospacing="1" w:after="100" w:afterAutospacing="1" w:line="264" w:lineRule="auto"/>
        <w:rPr>
          <w:rFonts w:ascii="Verdana" w:hAnsi="Verdana"/>
          <w:sz w:val="20"/>
          <w:szCs w:val="20"/>
          <w:lang w:val="en-CA"/>
        </w:rPr>
      </w:pPr>
    </w:p>
    <w:p w:rsidR="00431F83" w:rsidRPr="004567AB" w:rsidRDefault="00431F83" w:rsidP="00431F83">
      <w:pPr>
        <w:spacing w:before="100" w:beforeAutospacing="1" w:after="100" w:afterAutospacing="1" w:line="264" w:lineRule="auto"/>
        <w:rPr>
          <w:rFonts w:ascii="Verdana" w:hAnsi="Verdana"/>
          <w:b/>
          <w:lang w:val="en-CA"/>
        </w:rPr>
      </w:pPr>
      <w:r w:rsidRPr="004567AB">
        <w:rPr>
          <w:rFonts w:ascii="Verdana" w:hAnsi="Verdana"/>
          <w:b/>
          <w:lang w:val="en-CA"/>
        </w:rPr>
        <w:t>What is a Joint Health and Safety Committee?</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A joint health &amp; safety committee (JHSC) is composed of worker and employer representatives. Together, they should be mutually committed to improving health &amp; safety condition in the workplace. Committees identify potential health and safety issues and bring them to the employer’s attention and must be kept informed of health and safety developments in the workplace by the employer. As well, a designated worker member inspects the workplace at least once a month.</w:t>
      </w:r>
    </w:p>
    <w:p w:rsidR="00431F83" w:rsidRPr="004567AB" w:rsidRDefault="00431F83" w:rsidP="00431F83">
      <w:pPr>
        <w:spacing w:before="100" w:beforeAutospacing="1" w:after="100" w:afterAutospacing="1" w:line="264" w:lineRule="auto"/>
        <w:rPr>
          <w:rFonts w:ascii="Verdana" w:hAnsi="Verdana"/>
          <w:b/>
          <w:lang w:val="en-CA"/>
        </w:rPr>
      </w:pPr>
      <w:r w:rsidRPr="004567AB">
        <w:rPr>
          <w:rFonts w:ascii="Verdana" w:hAnsi="Verdana"/>
          <w:b/>
          <w:lang w:val="en-CA"/>
        </w:rPr>
        <w:t>What is the Joint Health &amp; Safety committee’s role?</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The committee advisory body that helps to stimulate or raise awareness of the health and safety issues in the workplace, recognizes and identifies workplace risks and develops recommendations for the employer to address these risks. To achieve its goal, the committee holds regular meetings and conducts regular workplace inspections and makes written recommendations to the employer for the improvement of the health &amp; safety of workers.</w:t>
      </w:r>
    </w:p>
    <w:p w:rsidR="00431F83" w:rsidRPr="00FF7103" w:rsidRDefault="00431F83" w:rsidP="00431F83">
      <w:pPr>
        <w:autoSpaceDE w:val="0"/>
        <w:autoSpaceDN w:val="0"/>
        <w:adjustRightInd w:val="0"/>
        <w:rPr>
          <w:rFonts w:ascii="Verdana" w:hAnsi="Verdana" w:cs="Palatino-Bld"/>
          <w:u w:val="single"/>
        </w:rPr>
      </w:pPr>
    </w:p>
    <w:p w:rsidR="00431F83" w:rsidRDefault="00431F83"/>
    <w:p w:rsidR="00431F83" w:rsidRDefault="00431F83"/>
    <w:p w:rsidR="00431F83" w:rsidRDefault="00431F83"/>
    <w:p w:rsidR="00431F83" w:rsidRDefault="00431F83"/>
    <w:p w:rsidR="00431F83" w:rsidRDefault="00431F83"/>
    <w:p w:rsidR="00431F83" w:rsidRDefault="00431F83"/>
    <w:p w:rsidR="00D5519C" w:rsidRDefault="00D5519C"/>
    <w:p w:rsidR="00431F83" w:rsidRDefault="00431F83"/>
    <w:p w:rsidR="00431F83" w:rsidRDefault="00431F83"/>
    <w:p w:rsidR="00431F83" w:rsidRPr="004567AB" w:rsidRDefault="00431F83" w:rsidP="00431F83">
      <w:pPr>
        <w:spacing w:before="100" w:beforeAutospacing="1" w:after="100" w:afterAutospacing="1" w:line="264" w:lineRule="auto"/>
        <w:rPr>
          <w:rFonts w:ascii="Verdana" w:hAnsi="Verdana"/>
          <w:b/>
          <w:lang w:val="en-CA"/>
        </w:rPr>
      </w:pPr>
      <w:r w:rsidRPr="004567AB">
        <w:rPr>
          <w:rFonts w:ascii="Verdana" w:hAnsi="Verdana"/>
          <w:b/>
          <w:lang w:val="en-CA"/>
        </w:rPr>
        <w:lastRenderedPageBreak/>
        <w:t>Why are joint health and safety committees important?</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Joint health &amp; safety committees assist in providing greater protection against workplace injury and illness and deaths. Joint health &amp; safety committees involve representatives from workers and employers. This co-operative involvement ensures that everything possible is done to identify and eliminate or mitigate workplace health &amp; safety hazards.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Joint health &amp; safety committees are a key element of a well-functioning internal responsibility system. Workplaces that require committees include: Any workplace that regularly employs 20 or more employees. A workplace that employs 5 or less regular employees do not have a committee they have one worker representative appoint by their peers.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 xml:space="preserve">The Act requires that at least two members of the committee (one representing the worker and one representing persons who exercise managerial functions) be certified under the </w:t>
      </w:r>
    </w:p>
    <w:p w:rsidR="00431F83" w:rsidRPr="004567AB" w:rsidRDefault="00431F83" w:rsidP="00431F83">
      <w:pPr>
        <w:spacing w:before="100" w:beforeAutospacing="1" w:after="100" w:afterAutospacing="1" w:line="264" w:lineRule="auto"/>
        <w:rPr>
          <w:rFonts w:ascii="Verdana" w:hAnsi="Verdana"/>
          <w:b/>
          <w:sz w:val="20"/>
          <w:szCs w:val="20"/>
          <w:lang w:val="en-CA"/>
        </w:rPr>
      </w:pPr>
      <w:r w:rsidRPr="004567AB">
        <w:rPr>
          <w:rFonts w:ascii="Verdana" w:hAnsi="Verdana"/>
          <w:b/>
          <w:sz w:val="20"/>
          <w:szCs w:val="20"/>
          <w:lang w:val="en-CA"/>
        </w:rPr>
        <w:t>Occupational Health and Safety Act (OHSA). In order to be certified, a person must complete the Parts 1 and 2 of mandatory training:</w:t>
      </w:r>
    </w:p>
    <w:p w:rsidR="00431F83" w:rsidRPr="004567AB" w:rsidRDefault="00431F83" w:rsidP="00431F83">
      <w:pPr>
        <w:spacing w:before="100" w:beforeAutospacing="1" w:after="100" w:afterAutospacing="1" w:line="264" w:lineRule="auto"/>
        <w:rPr>
          <w:rFonts w:ascii="Verdana" w:hAnsi="Verdana"/>
          <w:b/>
          <w:sz w:val="20"/>
          <w:szCs w:val="20"/>
          <w:lang w:val="en-CA"/>
        </w:rPr>
      </w:pPr>
      <w:r w:rsidRPr="004567AB">
        <w:rPr>
          <w:rFonts w:ascii="Verdana" w:hAnsi="Verdana"/>
          <w:b/>
          <w:sz w:val="20"/>
          <w:szCs w:val="20"/>
          <w:lang w:val="en-CA"/>
        </w:rPr>
        <w:t xml:space="preserve"> Basic Certification and Workplace-Specific Hazard Training.</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b/>
          <w:sz w:val="20"/>
          <w:szCs w:val="20"/>
          <w:u w:val="single"/>
          <w:lang w:val="en-CA"/>
        </w:rPr>
        <w:t>Part one</w:t>
      </w:r>
      <w:r w:rsidRPr="004567AB">
        <w:rPr>
          <w:rFonts w:ascii="Verdana" w:hAnsi="Verdana"/>
          <w:sz w:val="20"/>
          <w:szCs w:val="20"/>
          <w:u w:val="single"/>
          <w:lang w:val="en-CA"/>
        </w:rPr>
        <w:t>,</w:t>
      </w:r>
      <w:r w:rsidRPr="004567AB">
        <w:rPr>
          <w:rFonts w:ascii="Verdana" w:hAnsi="Verdana"/>
          <w:sz w:val="20"/>
          <w:szCs w:val="20"/>
          <w:lang w:val="en-CA"/>
        </w:rPr>
        <w:t xml:space="preserve"> Basic Certification provides an overall knowledge of health and safety that applies to all workplaces.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b/>
          <w:sz w:val="20"/>
          <w:szCs w:val="20"/>
          <w:u w:val="single"/>
          <w:lang w:val="en-CA"/>
        </w:rPr>
        <w:t>Part two,</w:t>
      </w:r>
      <w:r w:rsidRPr="004567AB">
        <w:rPr>
          <w:rFonts w:ascii="Verdana" w:hAnsi="Verdana"/>
          <w:sz w:val="20"/>
          <w:szCs w:val="20"/>
          <w:u w:val="single"/>
          <w:lang w:val="en-CA"/>
        </w:rPr>
        <w:t xml:space="preserve"> </w:t>
      </w:r>
      <w:r w:rsidRPr="004567AB">
        <w:rPr>
          <w:rFonts w:ascii="Verdana" w:hAnsi="Verdana"/>
          <w:sz w:val="20"/>
          <w:szCs w:val="20"/>
          <w:lang w:val="en-CA"/>
        </w:rPr>
        <w:t>Workplace-specific Hazard Training focuses on significant hazards in the workplace. It covers how to assess those hazards and ways to control and/or eliminate them. The Act does not specify requirements relating to the terms of committee members. The Ministry of Labour recommends a term of at least one year. Vacancies will be filled as quickly as possible.</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A member of the committee is considered to be a work when performing specified activities relevant to his or her role and must be paid at either their regular rate or, where applicable (i.e., when duties take them beyond their usual hours of work). Their premium rate of pay [Subsection 9(35)],</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Those activities for which a member of the committee must be paid are:</w:t>
      </w:r>
    </w:p>
    <w:p w:rsidR="00431F83" w:rsidRPr="004567AB" w:rsidRDefault="00431F83" w:rsidP="00431F83">
      <w:pPr>
        <w:spacing w:before="100" w:beforeAutospacing="1" w:after="100" w:afterAutospacing="1" w:line="264" w:lineRule="auto"/>
        <w:rPr>
          <w:rFonts w:ascii="Verdana" w:hAnsi="Verdana"/>
          <w:sz w:val="18"/>
          <w:szCs w:val="18"/>
          <w:lang w:val="en-CA"/>
        </w:rPr>
      </w:pPr>
      <w:r w:rsidRPr="004567AB">
        <w:rPr>
          <w:rFonts w:ascii="Verdana" w:hAnsi="Verdana"/>
          <w:sz w:val="18"/>
          <w:szCs w:val="18"/>
          <w:lang w:val="en-CA"/>
        </w:rPr>
        <w:t>Performing inspections of the workplace [subsection 9(26) and (27)]</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18"/>
          <w:szCs w:val="18"/>
          <w:lang w:val="en-CA"/>
        </w:rPr>
      </w:pPr>
      <w:r w:rsidRPr="004567AB">
        <w:rPr>
          <w:rFonts w:ascii="Verdana" w:hAnsi="Verdana"/>
          <w:sz w:val="18"/>
          <w:szCs w:val="18"/>
          <w:lang w:val="en-CA"/>
        </w:rPr>
        <w:t>Investigating incidents where a worker is killed or critically injured at a workplace [the Act requires that a member of the committee be designed to perform this role, see subsection 9(31)]</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18"/>
          <w:szCs w:val="18"/>
          <w:lang w:val="en-CA"/>
        </w:rPr>
      </w:pPr>
      <w:r w:rsidRPr="004567AB">
        <w:rPr>
          <w:rFonts w:ascii="Verdana" w:hAnsi="Verdana"/>
          <w:sz w:val="18"/>
          <w:szCs w:val="18"/>
          <w:lang w:val="en-CA"/>
        </w:rPr>
        <w:t>Preparing for and attending meetings of the committee [clauses 9(34) (a) and (b)]</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18"/>
          <w:szCs w:val="18"/>
          <w:lang w:val="en-CA"/>
        </w:rPr>
      </w:pPr>
      <w:r w:rsidRPr="004567AB">
        <w:rPr>
          <w:rFonts w:ascii="Verdana" w:hAnsi="Verdana"/>
          <w:sz w:val="18"/>
          <w:szCs w:val="18"/>
          <w:lang w:val="en-CA"/>
        </w:rPr>
        <w:t>Becoming trained as a certified member of the committee, except in specific circumstances [subsection 9(36)].</w:t>
      </w:r>
    </w:p>
    <w:p w:rsidR="00431F83" w:rsidRDefault="00431F83" w:rsidP="00431F83">
      <w:pPr>
        <w:rPr>
          <w:rFonts w:ascii="Verdana" w:hAnsi="Verdana"/>
          <w:sz w:val="18"/>
          <w:szCs w:val="18"/>
          <w:lang w:val="en-CA"/>
        </w:rPr>
      </w:pPr>
      <w:r w:rsidRPr="004567AB">
        <w:rPr>
          <w:rFonts w:ascii="Verdana" w:hAnsi="Verdana"/>
          <w:sz w:val="18"/>
          <w:szCs w:val="18"/>
          <w:lang w:val="en-CA"/>
        </w:rPr>
        <w:t>A member who is participating in a training program to meet the requirements for becoming a certified member is considered to be at work. These members must be paid by the employer at either</w:t>
      </w:r>
    </w:p>
    <w:p w:rsidR="00431F83" w:rsidRPr="004567AB" w:rsidRDefault="00431F83" w:rsidP="00431F83">
      <w:pPr>
        <w:spacing w:before="100" w:beforeAutospacing="1" w:after="100" w:afterAutospacing="1" w:line="264" w:lineRule="auto"/>
        <w:rPr>
          <w:rFonts w:ascii="Verdana" w:hAnsi="Verdana"/>
          <w:sz w:val="18"/>
          <w:szCs w:val="18"/>
          <w:lang w:val="en-CA"/>
        </w:rPr>
      </w:pPr>
      <w:r w:rsidRPr="004567AB">
        <w:rPr>
          <w:rFonts w:ascii="Verdana" w:hAnsi="Verdana"/>
          <w:sz w:val="18"/>
          <w:szCs w:val="18"/>
          <w:lang w:val="en-CA"/>
        </w:rPr>
        <w:lastRenderedPageBreak/>
        <w:t xml:space="preserve">their regular rate of pay, where applicable, their premium rate of pay (unless they are paid to become certified by the Workplace and Insurance Board) [subsection 9(36) and 9(37)]. </w:t>
      </w:r>
    </w:p>
    <w:p w:rsidR="00431F83" w:rsidRPr="004567AB" w:rsidRDefault="00431F83" w:rsidP="00431F83">
      <w:pPr>
        <w:spacing w:before="100" w:beforeAutospacing="1" w:after="100" w:afterAutospacing="1" w:line="264" w:lineRule="auto"/>
        <w:rPr>
          <w:rFonts w:ascii="Verdana" w:hAnsi="Verdana"/>
          <w:b/>
          <w:lang w:val="en-CA"/>
        </w:rPr>
      </w:pPr>
      <w:r w:rsidRPr="004567AB">
        <w:rPr>
          <w:rFonts w:ascii="Verdana" w:hAnsi="Verdana"/>
          <w:b/>
          <w:lang w:val="en-CA"/>
        </w:rPr>
        <w:t>Responsibilities (Powers) of the JHSC and Principle functions</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The functions of a JHSC shall be: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Identify, evaluate and recommend solutions on matters pertaining to the health and safety of the workplace to members Management;</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review educational and training programs, provided by the Employer, to ensure that they are sufficient. These educational and training programs will ensure that all Employees are thoroughly knowledgeable of their duties, responsibilities, restrictions and rights under the Occupational Health and Safety Act and the workplace Safety and Insurance Act;</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create and maintain an active interest in health and safety concerns;</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make written recommendations to Management on the continuous improvement of the Safety program and any hazards present in the workplace;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complete workplace inspections on a regular basis to identify any potential hazards in the workplace;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identify a Worker Representative to accompany any Ministry of Labour Inspector while he/she carries out inspections of the workplace;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identify a Certified Worker Representative to investigate work refusals along with the Human Resources, or her designate;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address matters related to the “designated substances” regulations, where applicable;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review any accident/injury record summaries on an annual basis, and, to identify a Worker Representative to investigate any critical injury or fatality in the workplace along with the Human Resources Manager, or her designate.</w:t>
      </w:r>
    </w:p>
    <w:p w:rsidR="00431F83" w:rsidRPr="004567AB" w:rsidRDefault="00431F83" w:rsidP="00431F8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To identify a Worker Representative to investigate any critical injury or fatality in the workplace along with the Human Resources Manager, or her designate.</w:t>
      </w:r>
    </w:p>
    <w:p w:rsidR="00431F83" w:rsidRPr="004567AB" w:rsidRDefault="00431F83" w:rsidP="00431F8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To carry out its functions, the committee is required to hold meetings at least once every three months [subsection 9(33). There may be a need to meet more often if there are specific workplace health and safety issues to address or if the work involves hazardous substances or procedures.</w:t>
      </w:r>
    </w:p>
    <w:p w:rsidR="00431F83" w:rsidRDefault="00431F83" w:rsidP="00431F83"/>
    <w:p w:rsidR="00C60E13" w:rsidRDefault="00C60E13" w:rsidP="00431F83"/>
    <w:p w:rsidR="00C60E13" w:rsidRDefault="00C60E13" w:rsidP="00431F83"/>
    <w:p w:rsidR="00C60E13" w:rsidRDefault="00C60E13" w:rsidP="00431F83"/>
    <w:p w:rsidR="00D5519C" w:rsidRDefault="00D5519C"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Pr="004567AB" w:rsidRDefault="00C60E13" w:rsidP="00C60E13">
      <w:pPr>
        <w:spacing w:before="100" w:beforeAutospacing="1" w:after="100" w:afterAutospacing="1" w:line="264" w:lineRule="auto"/>
        <w:rPr>
          <w:rFonts w:ascii="Verdana" w:hAnsi="Verdana"/>
          <w:b/>
          <w:lang w:val="en-CA"/>
        </w:rPr>
      </w:pPr>
      <w:r w:rsidRPr="004567AB">
        <w:rPr>
          <w:rFonts w:ascii="Verdana" w:hAnsi="Verdana"/>
          <w:b/>
          <w:lang w:val="en-CA"/>
        </w:rPr>
        <w:lastRenderedPageBreak/>
        <w:t>Meetings:</w:t>
      </w:r>
    </w:p>
    <w:p w:rsidR="00C60E13" w:rsidRPr="004567AB" w:rsidRDefault="00C60E13" w:rsidP="00C60E13">
      <w:pPr>
        <w:spacing w:before="100" w:beforeAutospacing="1" w:after="100" w:afterAutospacing="1" w:line="264" w:lineRule="auto"/>
        <w:rPr>
          <w:rFonts w:ascii="Verdana" w:hAnsi="Verdana"/>
          <w:sz w:val="20"/>
          <w:szCs w:val="20"/>
          <w:lang w:val="en-CA"/>
        </w:rPr>
      </w:pPr>
      <w:proofErr w:type="spellStart"/>
      <w:r>
        <w:rPr>
          <w:rFonts w:ascii="Verdana" w:hAnsi="Verdana"/>
          <w:sz w:val="20"/>
          <w:szCs w:val="20"/>
          <w:lang w:val="en-CA"/>
        </w:rPr>
        <w:t>Synterra</w:t>
      </w:r>
      <w:proofErr w:type="spellEnd"/>
      <w:r w:rsidRPr="004567AB">
        <w:rPr>
          <w:rFonts w:ascii="Verdana" w:hAnsi="Verdana"/>
          <w:sz w:val="20"/>
          <w:szCs w:val="20"/>
          <w:lang w:val="en-CA"/>
        </w:rPr>
        <w:t xml:space="preserve"> Security </w:t>
      </w:r>
      <w:r>
        <w:rPr>
          <w:rFonts w:ascii="Verdana" w:hAnsi="Verdana"/>
          <w:sz w:val="20"/>
          <w:szCs w:val="20"/>
          <w:lang w:val="en-CA"/>
        </w:rPr>
        <w:t>Solutions LP</w:t>
      </w:r>
      <w:r w:rsidRPr="004567AB">
        <w:rPr>
          <w:rFonts w:ascii="Verdana" w:hAnsi="Verdana"/>
          <w:sz w:val="20"/>
          <w:szCs w:val="20"/>
          <w:lang w:val="en-CA"/>
        </w:rPr>
        <w:t xml:space="preserve"> requires one worker representative and one member who exercise managerial functions to be present at these meetings. Meetings may take place in person or phone/skype conferences</w:t>
      </w:r>
      <w:r w:rsidR="00F227A9">
        <w:rPr>
          <w:rFonts w:ascii="Verdana" w:hAnsi="Verdana"/>
          <w:sz w:val="20"/>
          <w:szCs w:val="20"/>
          <w:lang w:val="en-CA"/>
        </w:rPr>
        <w:t xml:space="preserve"> on a monthly basis</w:t>
      </w:r>
      <w:r w:rsidRPr="004567AB">
        <w:rPr>
          <w:rFonts w:ascii="Verdana" w:hAnsi="Verdana"/>
          <w:sz w:val="20"/>
          <w:szCs w:val="20"/>
          <w:lang w:val="en-CA"/>
        </w:rPr>
        <w:t xml:space="preserve">. </w:t>
      </w:r>
    </w:p>
    <w:p w:rsidR="00C60E13" w:rsidRPr="004567AB" w:rsidRDefault="00C60E13" w:rsidP="00C60E1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Agendas for meetings will be distributed at least one week in advance of the committee meeting. Agendas are important to the success of the meeting. Agendas ensure that:</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Members know the date, time and place of meeting.</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Every item the committee considers will receive attention.</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That every employee has a right to add a topic to the agenda prior to meeting.</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Business will be not be side-tracked.</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Deferred items or business outstanding will be carried forward.</w:t>
      </w:r>
    </w:p>
    <w:p w:rsidR="00C60E13" w:rsidRPr="004567AB" w:rsidRDefault="00C60E13" w:rsidP="00C60E13">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4567AB">
        <w:rPr>
          <w:rFonts w:ascii="Verdana" w:hAnsi="Verdana"/>
          <w:sz w:val="20"/>
          <w:szCs w:val="20"/>
          <w:lang w:val="en-CA"/>
        </w:rPr>
        <w:t>Members will have the opportunity to study the items before the meeting.</w:t>
      </w:r>
    </w:p>
    <w:p w:rsidR="00C60E13" w:rsidRPr="004567AB" w:rsidRDefault="00C60E13" w:rsidP="00C60E13">
      <w:pPr>
        <w:spacing w:before="100" w:beforeAutospacing="1" w:after="100" w:afterAutospacing="1" w:line="264" w:lineRule="auto"/>
        <w:rPr>
          <w:rFonts w:ascii="Verdana" w:hAnsi="Verdana"/>
          <w:sz w:val="20"/>
          <w:szCs w:val="20"/>
          <w:lang w:val="en-CA"/>
        </w:rPr>
      </w:pPr>
      <w:r w:rsidRPr="004567AB">
        <w:rPr>
          <w:rFonts w:ascii="Verdana" w:hAnsi="Verdana"/>
          <w:sz w:val="20"/>
          <w:szCs w:val="20"/>
          <w:lang w:val="en-CA"/>
        </w:rPr>
        <w:t xml:space="preserve">Effective communication and cooperation (e.g.) cooperative problem solving) are crucial factors in a well-functioning JHSC. </w:t>
      </w:r>
      <w:proofErr w:type="spellStart"/>
      <w:r>
        <w:rPr>
          <w:rFonts w:ascii="Verdana" w:hAnsi="Verdana"/>
          <w:sz w:val="20"/>
          <w:szCs w:val="20"/>
          <w:lang w:val="en-CA"/>
        </w:rPr>
        <w:t>Synterra</w:t>
      </w:r>
      <w:proofErr w:type="spellEnd"/>
      <w:r w:rsidRPr="004567AB">
        <w:rPr>
          <w:rFonts w:ascii="Verdana" w:hAnsi="Verdana"/>
          <w:sz w:val="20"/>
          <w:szCs w:val="20"/>
          <w:lang w:val="en-CA"/>
        </w:rPr>
        <w:t xml:space="preserve"> members will be encouraged to share their knowledge and experience freely to resolve health and safety issues in the workplace. </w:t>
      </w:r>
    </w:p>
    <w:p w:rsidR="00C60E13" w:rsidRPr="004567AB" w:rsidRDefault="00C60E13" w:rsidP="00C60E13">
      <w:pPr>
        <w:spacing w:before="100" w:beforeAutospacing="1" w:after="100" w:afterAutospacing="1" w:line="264" w:lineRule="auto"/>
        <w:rPr>
          <w:rFonts w:ascii="Verdana" w:hAnsi="Verdana"/>
          <w:sz w:val="20"/>
          <w:szCs w:val="20"/>
          <w:lang w:val="en-CA"/>
        </w:rPr>
      </w:pPr>
      <w:proofErr w:type="spellStart"/>
      <w:r>
        <w:rPr>
          <w:rFonts w:ascii="Verdana" w:hAnsi="Verdana"/>
          <w:sz w:val="20"/>
          <w:szCs w:val="20"/>
          <w:lang w:val="en-CA"/>
        </w:rPr>
        <w:t>Synterra</w:t>
      </w:r>
      <w:proofErr w:type="spellEnd"/>
      <w:r w:rsidRPr="004567AB">
        <w:rPr>
          <w:rFonts w:ascii="Verdana" w:hAnsi="Verdana"/>
          <w:sz w:val="20"/>
          <w:szCs w:val="20"/>
          <w:lang w:val="en-CA"/>
        </w:rPr>
        <w:t xml:space="preserve"> meeting dates for every site/facility will be established on a pre-set schedule or at the conclusion of each committee meeting. This date will be recorded in the minutes of the meeting. A copy of the minutes will be distributed to members within one week of the meeting. The dates of upcoming meeting will also be recorded at the top of each agenda and posted on the Health and safety boards.</w:t>
      </w:r>
    </w:p>
    <w:p w:rsidR="00C60E13" w:rsidRPr="004567AB" w:rsidRDefault="00C60E13" w:rsidP="00C60E13">
      <w:pPr>
        <w:spacing w:before="100" w:beforeAutospacing="1" w:after="100" w:afterAutospacing="1" w:line="264" w:lineRule="auto"/>
        <w:rPr>
          <w:rFonts w:ascii="Verdana" w:hAnsi="Verdana"/>
          <w:sz w:val="20"/>
          <w:szCs w:val="20"/>
          <w:lang w:val="en-CA"/>
        </w:rPr>
      </w:pPr>
    </w:p>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D5519C" w:rsidRDefault="00D5519C" w:rsidP="00431F83">
      <w:pPr>
        <w:rPr>
          <w:noProof/>
        </w:rPr>
      </w:pPr>
    </w:p>
    <w:p w:rsidR="00C60E13" w:rsidRDefault="00C60E13" w:rsidP="00431F83">
      <w:pPr>
        <w:rPr>
          <w:noProof/>
        </w:rPr>
      </w:pPr>
    </w:p>
    <w:bookmarkEnd w:id="2"/>
    <w:p w:rsidR="00C52853" w:rsidRDefault="00C52853" w:rsidP="00431F83">
      <w:r>
        <w:rPr>
          <w:noProof/>
        </w:rPr>
        <w:lastRenderedPageBreak/>
        <w:drawing>
          <wp:inline distT="0" distB="0" distL="0" distR="0" wp14:anchorId="03264718" wp14:editId="559B2A96">
            <wp:extent cx="5943600" cy="7757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57795"/>
                    </a:xfrm>
                    <a:prstGeom prst="rect">
                      <a:avLst/>
                    </a:prstGeom>
                  </pic:spPr>
                </pic:pic>
              </a:graphicData>
            </a:graphic>
          </wp:inline>
        </w:drawing>
      </w:r>
    </w:p>
    <w:p w:rsidR="00C52853" w:rsidRDefault="00C52853" w:rsidP="00431F83"/>
    <w:p w:rsidR="00C52853" w:rsidRDefault="00C52853" w:rsidP="00431F83"/>
    <w:p w:rsidR="00C52853" w:rsidRDefault="00C52853" w:rsidP="00431F83"/>
    <w:p w:rsidR="00C52853" w:rsidRDefault="00C52853" w:rsidP="00431F83"/>
    <w:p w:rsidR="00C60E13" w:rsidRDefault="00C60E13" w:rsidP="00431F83"/>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C60E13" w:rsidRPr="0017266C" w:rsidTr="00EC0908">
        <w:trPr>
          <w:trHeight w:val="242"/>
        </w:trPr>
        <w:tc>
          <w:tcPr>
            <w:tcW w:w="4477" w:type="dxa"/>
            <w:shd w:val="clear" w:color="auto" w:fill="D9D9D9"/>
          </w:tcPr>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Title</w:t>
            </w:r>
            <w:r w:rsidRPr="0017266C">
              <w:rPr>
                <w:rFonts w:ascii="Calibri" w:eastAsia="Calibri" w:hAnsi="Calibri"/>
                <w:sz w:val="22"/>
                <w:szCs w:val="22"/>
              </w:rPr>
              <w:t xml:space="preserve">: </w:t>
            </w:r>
            <w:proofErr w:type="spellStart"/>
            <w:r>
              <w:rPr>
                <w:rFonts w:ascii="Calibri" w:eastAsia="Calibri" w:hAnsi="Calibri"/>
                <w:sz w:val="22"/>
                <w:szCs w:val="22"/>
              </w:rPr>
              <w:t>Synterra</w:t>
            </w:r>
            <w:proofErr w:type="spellEnd"/>
            <w:r w:rsidRPr="0017266C">
              <w:rPr>
                <w:rFonts w:ascii="Calibri" w:eastAsia="Calibri" w:hAnsi="Calibri"/>
                <w:b/>
                <w:sz w:val="22"/>
                <w:szCs w:val="22"/>
              </w:rPr>
              <w:t xml:space="preserve"> Security </w:t>
            </w:r>
            <w:r>
              <w:rPr>
                <w:rFonts w:ascii="Calibri" w:eastAsia="Calibri" w:hAnsi="Calibri"/>
                <w:b/>
                <w:sz w:val="22"/>
                <w:szCs w:val="22"/>
              </w:rPr>
              <w:t>Solutions LP</w:t>
            </w:r>
          </w:p>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Early &amp; Safe Return to Work</w:t>
            </w:r>
          </w:p>
          <w:p w:rsidR="00C60E13" w:rsidRPr="0017266C" w:rsidRDefault="00C60E13" w:rsidP="00EC0908">
            <w:pPr>
              <w:spacing w:after="200" w:line="276" w:lineRule="auto"/>
              <w:ind w:left="73"/>
              <w:rPr>
                <w:rFonts w:ascii="Calibri" w:eastAsia="Calibri" w:hAnsi="Calibri"/>
                <w:sz w:val="22"/>
                <w:szCs w:val="22"/>
              </w:rPr>
            </w:pPr>
          </w:p>
        </w:tc>
        <w:tc>
          <w:tcPr>
            <w:tcW w:w="4405" w:type="dxa"/>
            <w:shd w:val="clear" w:color="auto" w:fill="D9D9D9"/>
          </w:tcPr>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Policy and Procedures</w:t>
            </w:r>
          </w:p>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Issue Date: 03/09</w:t>
            </w:r>
          </w:p>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Review/ Revise Date: 0</w:t>
            </w:r>
            <w:r w:rsidR="00C52853">
              <w:rPr>
                <w:rFonts w:ascii="Calibri" w:eastAsia="Calibri" w:hAnsi="Calibri"/>
                <w:b/>
                <w:sz w:val="22"/>
                <w:szCs w:val="22"/>
              </w:rPr>
              <w:t>2</w:t>
            </w:r>
            <w:r w:rsidRPr="0017266C">
              <w:rPr>
                <w:rFonts w:ascii="Calibri" w:eastAsia="Calibri" w:hAnsi="Calibri"/>
                <w:b/>
                <w:sz w:val="22"/>
                <w:szCs w:val="22"/>
              </w:rPr>
              <w:t>/1</w:t>
            </w:r>
            <w:r w:rsidR="00C52853">
              <w:rPr>
                <w:rFonts w:ascii="Calibri" w:eastAsia="Calibri" w:hAnsi="Calibri"/>
                <w:b/>
                <w:sz w:val="22"/>
                <w:szCs w:val="22"/>
              </w:rPr>
              <w:t>9</w:t>
            </w:r>
          </w:p>
        </w:tc>
      </w:tr>
      <w:tr w:rsidR="00D5519C" w:rsidRPr="0017266C" w:rsidTr="00EC0908">
        <w:trPr>
          <w:trHeight w:val="242"/>
        </w:trPr>
        <w:tc>
          <w:tcPr>
            <w:tcW w:w="4477" w:type="dxa"/>
            <w:shd w:val="clear" w:color="auto" w:fill="D9D9D9"/>
          </w:tcPr>
          <w:p w:rsidR="00D5519C" w:rsidRPr="0017266C" w:rsidRDefault="00D5519C" w:rsidP="00EC0908">
            <w:pPr>
              <w:spacing w:after="200" w:line="276" w:lineRule="auto"/>
              <w:ind w:left="73"/>
              <w:rPr>
                <w:rFonts w:ascii="Calibri" w:eastAsia="Calibri" w:hAnsi="Calibri"/>
                <w:b/>
                <w:sz w:val="22"/>
                <w:szCs w:val="22"/>
              </w:rPr>
            </w:pPr>
          </w:p>
        </w:tc>
        <w:tc>
          <w:tcPr>
            <w:tcW w:w="4405" w:type="dxa"/>
            <w:shd w:val="clear" w:color="auto" w:fill="D9D9D9"/>
          </w:tcPr>
          <w:p w:rsidR="00D5519C" w:rsidRPr="0017266C" w:rsidRDefault="00D5519C" w:rsidP="00EC0908">
            <w:pPr>
              <w:spacing w:after="200" w:line="276" w:lineRule="auto"/>
              <w:ind w:left="73"/>
              <w:rPr>
                <w:rFonts w:ascii="Calibri" w:eastAsia="Calibri" w:hAnsi="Calibri"/>
                <w:b/>
                <w:sz w:val="22"/>
                <w:szCs w:val="22"/>
              </w:rPr>
            </w:pPr>
          </w:p>
        </w:tc>
      </w:tr>
      <w:tr w:rsidR="00C60E13" w:rsidRPr="0017266C" w:rsidTr="00EC0908">
        <w:trPr>
          <w:trHeight w:val="424"/>
        </w:trPr>
        <w:tc>
          <w:tcPr>
            <w:tcW w:w="4477" w:type="dxa"/>
            <w:shd w:val="clear" w:color="auto" w:fill="D9D9D9"/>
          </w:tcPr>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 xml:space="preserve">Approved By: </w:t>
            </w:r>
            <w:r w:rsidR="00C52853">
              <w:rPr>
                <w:rFonts w:ascii="Calibri" w:eastAsia="Calibri" w:hAnsi="Calibri"/>
                <w:b/>
                <w:sz w:val="22"/>
                <w:szCs w:val="22"/>
              </w:rPr>
              <w:t>Scott McIntosh</w:t>
            </w:r>
          </w:p>
        </w:tc>
        <w:tc>
          <w:tcPr>
            <w:tcW w:w="4405" w:type="dxa"/>
            <w:shd w:val="clear" w:color="auto" w:fill="D9D9D9"/>
          </w:tcPr>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 xml:space="preserve"> Vice President</w:t>
            </w:r>
          </w:p>
        </w:tc>
      </w:tr>
      <w:tr w:rsidR="00C60E13" w:rsidRPr="0017266C" w:rsidTr="00EC0908">
        <w:trPr>
          <w:trHeight w:val="436"/>
        </w:trPr>
        <w:tc>
          <w:tcPr>
            <w:tcW w:w="8882" w:type="dxa"/>
            <w:gridSpan w:val="2"/>
            <w:shd w:val="clear" w:color="auto" w:fill="D9D9D9"/>
          </w:tcPr>
          <w:p w:rsidR="00C60E13" w:rsidRPr="0017266C" w:rsidRDefault="00C60E13" w:rsidP="00EC0908">
            <w:pPr>
              <w:spacing w:after="200" w:line="276" w:lineRule="auto"/>
              <w:ind w:left="73"/>
              <w:rPr>
                <w:rFonts w:ascii="Calibri" w:eastAsia="Calibri" w:hAnsi="Calibri"/>
                <w:b/>
                <w:sz w:val="22"/>
                <w:szCs w:val="22"/>
              </w:rPr>
            </w:pPr>
            <w:r w:rsidRPr="0017266C">
              <w:rPr>
                <w:rFonts w:ascii="Calibri" w:eastAsia="Calibri" w:hAnsi="Calibri"/>
                <w:b/>
                <w:sz w:val="22"/>
                <w:szCs w:val="22"/>
              </w:rPr>
              <w:t>Location: All facilities and Job sites</w:t>
            </w:r>
          </w:p>
        </w:tc>
      </w:tr>
    </w:tbl>
    <w:p w:rsidR="00C60E13" w:rsidRPr="0017266C" w:rsidRDefault="00C60E13" w:rsidP="00C60E13">
      <w:pPr>
        <w:keepNext/>
        <w:outlineLvl w:val="1"/>
        <w:rPr>
          <w:b/>
          <w:u w:val="single"/>
        </w:rPr>
      </w:pPr>
    </w:p>
    <w:p w:rsidR="00C60E13" w:rsidRPr="0017266C" w:rsidRDefault="00C60E13" w:rsidP="00C60E13">
      <w:pPr>
        <w:rPr>
          <w:lang w:val="en-GB"/>
        </w:rPr>
      </w:pPr>
      <w:r w:rsidRPr="0017266C">
        <w:rPr>
          <w:rFonts w:ascii="Calibri" w:eastAsia="Calibri" w:hAnsi="Calibri"/>
          <w:b/>
          <w:sz w:val="22"/>
          <w:szCs w:val="22"/>
        </w:rPr>
        <w:t>Policy Statement:</w:t>
      </w:r>
    </w:p>
    <w:p w:rsidR="00C60E13" w:rsidRPr="0017266C" w:rsidRDefault="00C60E13" w:rsidP="00C60E13">
      <w:pPr>
        <w:rPr>
          <w:lang w:val="en-GB"/>
        </w:rPr>
      </w:pPr>
      <w:proofErr w:type="spellStart"/>
      <w:r>
        <w:rPr>
          <w:lang w:val="en-GB"/>
        </w:rPr>
        <w:t>Synterra</w:t>
      </w:r>
      <w:proofErr w:type="spellEnd"/>
      <w:r w:rsidRPr="0017266C">
        <w:rPr>
          <w:lang w:val="en-GB"/>
        </w:rPr>
        <w:t xml:space="preserve"> Security </w:t>
      </w:r>
      <w:r>
        <w:rPr>
          <w:lang w:val="en-GB"/>
        </w:rPr>
        <w:t>Solutions LP</w:t>
      </w:r>
      <w:r w:rsidRPr="0017266C">
        <w:rPr>
          <w:lang w:val="en-GB"/>
        </w:rPr>
        <w:t xml:space="preserve"> is committed to developing and maintaining a safe and healthy workplace. In keeping with this goal, every reasonable effort will be made to facilitate the Early &amp; Safe Return to Work of employees who have suffered a work-related injury/illness, in accordance with this Policy and the </w:t>
      </w:r>
      <w:r w:rsidRPr="0017266C">
        <w:rPr>
          <w:i/>
          <w:lang w:val="en-GB"/>
        </w:rPr>
        <w:t>Workplace Safety &amp; Insurance Act</w:t>
      </w:r>
      <w:r w:rsidRPr="0017266C">
        <w:rPr>
          <w:lang w:val="en-GB"/>
        </w:rPr>
        <w:t xml:space="preserve"> (the “Act”) and </w:t>
      </w:r>
      <w:r w:rsidRPr="0017266C">
        <w:rPr>
          <w:i/>
          <w:lang w:val="en-GB"/>
        </w:rPr>
        <w:t>Workplace Safety &amp; Insurance Board</w:t>
      </w:r>
      <w:r w:rsidRPr="0017266C">
        <w:rPr>
          <w:lang w:val="en-GB"/>
        </w:rPr>
        <w:t xml:space="preserve"> (the “WSIB”) policies.   In addition, </w:t>
      </w:r>
      <w:proofErr w:type="spellStart"/>
      <w:r>
        <w:rPr>
          <w:lang w:val="en-GB"/>
        </w:rPr>
        <w:t>Synterra</w:t>
      </w:r>
      <w:proofErr w:type="spellEnd"/>
      <w:r w:rsidRPr="0017266C">
        <w:rPr>
          <w:lang w:val="en-GB"/>
        </w:rPr>
        <w:t xml:space="preserve"> recognizes its obligations under the </w:t>
      </w:r>
      <w:r w:rsidRPr="0017266C">
        <w:rPr>
          <w:i/>
          <w:lang w:val="en-GB"/>
        </w:rPr>
        <w:t>Human Rights Code</w:t>
      </w:r>
      <w:r w:rsidRPr="0017266C">
        <w:rPr>
          <w:lang w:val="en-GB"/>
        </w:rPr>
        <w:t xml:space="preserve"> (the “Code”) to accommodate an employee with a disability.</w:t>
      </w:r>
    </w:p>
    <w:p w:rsidR="00C60E13" w:rsidRPr="0017266C" w:rsidRDefault="00C60E13" w:rsidP="00C60E13">
      <w:pPr>
        <w:rPr>
          <w:lang w:val="en-GB"/>
        </w:rPr>
      </w:pPr>
    </w:p>
    <w:p w:rsidR="00C60E13" w:rsidRPr="0017266C" w:rsidRDefault="00C60E13" w:rsidP="00C60E13">
      <w:pPr>
        <w:keepNext/>
        <w:outlineLvl w:val="2"/>
        <w:rPr>
          <w:b/>
          <w:u w:val="single"/>
        </w:rPr>
      </w:pPr>
      <w:r w:rsidRPr="0017266C">
        <w:rPr>
          <w:b/>
          <w:u w:val="single"/>
        </w:rPr>
        <w:t>SCOPE</w:t>
      </w:r>
    </w:p>
    <w:p w:rsidR="00C60E13" w:rsidRPr="0017266C" w:rsidRDefault="00C60E13" w:rsidP="00C60E13">
      <w:pPr>
        <w:rPr>
          <w:lang w:val="en-GB"/>
        </w:rPr>
      </w:pPr>
    </w:p>
    <w:p w:rsidR="00C60E13" w:rsidRPr="0017266C" w:rsidRDefault="00C60E13" w:rsidP="00C60E13">
      <w:pPr>
        <w:rPr>
          <w:lang w:val="en-GB"/>
        </w:rPr>
      </w:pPr>
      <w:r w:rsidRPr="0017266C">
        <w:rPr>
          <w:lang w:val="en-GB"/>
        </w:rPr>
        <w:t xml:space="preserve">All employees, who have injuries or illnesses which have been determined to be compensable under the </w:t>
      </w:r>
      <w:r w:rsidRPr="0017266C">
        <w:rPr>
          <w:i/>
          <w:lang w:val="en-GB"/>
        </w:rPr>
        <w:t>Workplace Safety &amp; Insurance Act</w:t>
      </w:r>
      <w:r w:rsidRPr="0017266C">
        <w:rPr>
          <w:lang w:val="en-GB"/>
        </w:rPr>
        <w:t xml:space="preserve">, are required to participate and co-operate in their Early &amp; Safe Return to Work.  Employees with a disability under the Code are also required to   co-operate with the </w:t>
      </w:r>
      <w:proofErr w:type="spellStart"/>
      <w:r>
        <w:rPr>
          <w:lang w:val="en-GB"/>
        </w:rPr>
        <w:t>Synterra</w:t>
      </w:r>
      <w:proofErr w:type="spellEnd"/>
      <w:r w:rsidRPr="0017266C">
        <w:rPr>
          <w:lang w:val="en-GB"/>
        </w:rPr>
        <w:t xml:space="preserve"> in determining what accommodation, short of undue hardship to the Festival, may be possible to enable the employee to perform the essential duties of his/her job.</w:t>
      </w:r>
    </w:p>
    <w:p w:rsidR="00C60E13" w:rsidRPr="0017266C" w:rsidRDefault="00C60E13" w:rsidP="00C60E13">
      <w:pPr>
        <w:rPr>
          <w:lang w:val="en-GB"/>
        </w:rPr>
      </w:pPr>
    </w:p>
    <w:p w:rsidR="00C60E13" w:rsidRPr="0017266C" w:rsidRDefault="00C60E13" w:rsidP="00C60E13">
      <w:pPr>
        <w:rPr>
          <w:b/>
          <w:u w:val="single"/>
          <w:lang w:val="en-GB"/>
        </w:rPr>
      </w:pPr>
      <w:r w:rsidRPr="0017266C">
        <w:rPr>
          <w:b/>
          <w:u w:val="single"/>
          <w:lang w:val="en-GB"/>
        </w:rPr>
        <w:t>REFERENCES</w:t>
      </w:r>
    </w:p>
    <w:p w:rsidR="00C60E13" w:rsidRPr="0017266C" w:rsidRDefault="00C60E13" w:rsidP="00C60E13">
      <w:pPr>
        <w:rPr>
          <w:b/>
          <w:u w:val="single"/>
          <w:lang w:val="en-GB"/>
        </w:rPr>
      </w:pPr>
    </w:p>
    <w:p w:rsidR="00C60E13" w:rsidRPr="0017266C" w:rsidRDefault="00C60E13" w:rsidP="00C60E13">
      <w:pPr>
        <w:numPr>
          <w:ilvl w:val="0"/>
          <w:numId w:val="7"/>
        </w:numPr>
        <w:spacing w:after="160" w:line="259" w:lineRule="auto"/>
        <w:rPr>
          <w:lang w:val="en-GB"/>
        </w:rPr>
      </w:pPr>
      <w:r w:rsidRPr="0017266C">
        <w:rPr>
          <w:lang w:val="en-GB"/>
        </w:rPr>
        <w:t>Occupational Health &amp; Safety Act</w:t>
      </w:r>
    </w:p>
    <w:p w:rsidR="00C60E13" w:rsidRPr="0017266C" w:rsidRDefault="00C60E13" w:rsidP="00C60E13">
      <w:pPr>
        <w:numPr>
          <w:ilvl w:val="0"/>
          <w:numId w:val="7"/>
        </w:numPr>
        <w:spacing w:after="160" w:line="259" w:lineRule="auto"/>
        <w:rPr>
          <w:lang w:val="en-GB"/>
        </w:rPr>
      </w:pPr>
      <w:r w:rsidRPr="0017266C">
        <w:rPr>
          <w:lang w:val="en-GB"/>
        </w:rPr>
        <w:t>Workplace Safety &amp; Insurance Act</w:t>
      </w:r>
    </w:p>
    <w:p w:rsidR="00C60E13" w:rsidRPr="0017266C" w:rsidRDefault="00C60E13" w:rsidP="00C60E13">
      <w:pPr>
        <w:numPr>
          <w:ilvl w:val="0"/>
          <w:numId w:val="7"/>
        </w:numPr>
        <w:spacing w:after="160" w:line="259" w:lineRule="auto"/>
        <w:rPr>
          <w:lang w:val="en-GB"/>
        </w:rPr>
      </w:pPr>
      <w:r w:rsidRPr="0017266C">
        <w:rPr>
          <w:lang w:val="en-GB"/>
        </w:rPr>
        <w:t>Workplace Safety &amp; Insurance Board Operational Policy Manual</w:t>
      </w:r>
    </w:p>
    <w:p w:rsidR="00C60E13" w:rsidRPr="0017266C" w:rsidRDefault="00C60E13" w:rsidP="00C60E13">
      <w:pPr>
        <w:numPr>
          <w:ilvl w:val="0"/>
          <w:numId w:val="7"/>
        </w:numPr>
        <w:spacing w:after="160" w:line="259" w:lineRule="auto"/>
        <w:rPr>
          <w:lang w:val="en-GB"/>
        </w:rPr>
      </w:pPr>
      <w:r w:rsidRPr="0017266C">
        <w:rPr>
          <w:lang w:val="en-GB"/>
        </w:rPr>
        <w:t>Ontario Human Rights Code</w:t>
      </w:r>
    </w:p>
    <w:p w:rsidR="00C60E13" w:rsidRPr="0017266C" w:rsidRDefault="00C60E13" w:rsidP="00C60E13">
      <w:pPr>
        <w:numPr>
          <w:ilvl w:val="0"/>
          <w:numId w:val="7"/>
        </w:numPr>
        <w:spacing w:after="160" w:line="259" w:lineRule="auto"/>
        <w:rPr>
          <w:lang w:val="en-GB"/>
        </w:rPr>
      </w:pPr>
      <w:r w:rsidRPr="0017266C">
        <w:t>Canadian Security Management Policy Manual, including:</w:t>
      </w:r>
    </w:p>
    <w:p w:rsidR="00C60E13" w:rsidRPr="0017266C" w:rsidRDefault="00C60E13" w:rsidP="00C60E13">
      <w:pPr>
        <w:numPr>
          <w:ilvl w:val="1"/>
          <w:numId w:val="7"/>
        </w:numPr>
        <w:spacing w:after="160" w:line="259" w:lineRule="auto"/>
        <w:rPr>
          <w:lang w:val="en-GB"/>
        </w:rPr>
      </w:pPr>
      <w:r w:rsidRPr="0017266C">
        <w:rPr>
          <w:lang w:val="en-GB"/>
        </w:rPr>
        <w:t xml:space="preserve"> – Employee and Contractor Privacy</w:t>
      </w:r>
    </w:p>
    <w:p w:rsidR="00C60E13" w:rsidRPr="00C60E13" w:rsidRDefault="00C60E13" w:rsidP="00C60E13">
      <w:pPr>
        <w:numPr>
          <w:ilvl w:val="1"/>
          <w:numId w:val="7"/>
        </w:numPr>
        <w:spacing w:after="160" w:line="259" w:lineRule="auto"/>
        <w:rPr>
          <w:b/>
          <w:u w:val="single"/>
          <w:lang w:val="en-GB"/>
        </w:rPr>
      </w:pPr>
      <w:r w:rsidRPr="00C60E13">
        <w:rPr>
          <w:lang w:val="en-GB"/>
        </w:rPr>
        <w:t xml:space="preserve"> – Confidentiality</w:t>
      </w:r>
      <w:r w:rsidR="009F46D5">
        <w:rPr>
          <w:lang w:val="en-GB"/>
        </w:rPr>
        <w:t xml:space="preserve"> </w:t>
      </w:r>
      <w:r w:rsidRPr="00C60E13">
        <w:rPr>
          <w:b/>
          <w:u w:val="single"/>
          <w:lang w:val="en-GB"/>
        </w:rPr>
        <w:t>FORMS</w:t>
      </w:r>
    </w:p>
    <w:p w:rsidR="00C60E13" w:rsidRPr="0017266C" w:rsidRDefault="00C60E13" w:rsidP="00C60E13">
      <w:pPr>
        <w:rPr>
          <w:lang w:val="en-GB"/>
        </w:rPr>
      </w:pPr>
    </w:p>
    <w:p w:rsidR="00C60E13" w:rsidRPr="0017266C" w:rsidRDefault="00C60E13" w:rsidP="00C60E13">
      <w:pPr>
        <w:numPr>
          <w:ilvl w:val="0"/>
          <w:numId w:val="8"/>
        </w:numPr>
        <w:spacing w:after="160" w:line="259" w:lineRule="auto"/>
        <w:rPr>
          <w:lang w:val="en-GB"/>
        </w:rPr>
      </w:pPr>
      <w:r w:rsidRPr="0017266C">
        <w:rPr>
          <w:lang w:val="en-GB"/>
        </w:rPr>
        <w:t xml:space="preserve">  Early &amp; Safe Return to Work Plan</w:t>
      </w:r>
    </w:p>
    <w:p w:rsidR="00C60E13" w:rsidRDefault="00C60E13" w:rsidP="00C60E13">
      <w:pPr>
        <w:numPr>
          <w:ilvl w:val="0"/>
          <w:numId w:val="8"/>
        </w:numPr>
        <w:spacing w:after="160" w:line="259" w:lineRule="auto"/>
        <w:rPr>
          <w:lang w:val="en-GB"/>
        </w:rPr>
      </w:pPr>
      <w:r w:rsidRPr="0017266C">
        <w:rPr>
          <w:lang w:val="en-GB"/>
        </w:rPr>
        <w:lastRenderedPageBreak/>
        <w:t xml:space="preserve">  Return to Work Log</w:t>
      </w:r>
    </w:p>
    <w:p w:rsidR="00C60E13" w:rsidRPr="0017266C" w:rsidRDefault="00C60E13" w:rsidP="00C60E13">
      <w:pPr>
        <w:rPr>
          <w:lang w:val="en-GB"/>
        </w:rPr>
      </w:pPr>
      <w:r w:rsidRPr="0017266C">
        <w:rPr>
          <w:b/>
          <w:u w:val="single"/>
          <w:lang w:val="en-GB"/>
        </w:rPr>
        <w:t>OBJECTIVES</w:t>
      </w:r>
    </w:p>
    <w:p w:rsidR="00C60E13" w:rsidRPr="0017266C" w:rsidRDefault="00C60E13" w:rsidP="00C60E13">
      <w:pPr>
        <w:rPr>
          <w:lang w:val="en-GB"/>
        </w:rPr>
      </w:pPr>
    </w:p>
    <w:p w:rsidR="00C60E13" w:rsidRPr="0017266C" w:rsidRDefault="00C60E13" w:rsidP="00C60E13">
      <w:pPr>
        <w:rPr>
          <w:lang w:val="en-GB"/>
        </w:rPr>
      </w:pPr>
      <w:r w:rsidRPr="0017266C">
        <w:rPr>
          <w:lang w:val="en-GB"/>
        </w:rPr>
        <w:t>The objectives of Early &amp; Safe Return to Work include:</w:t>
      </w:r>
    </w:p>
    <w:p w:rsidR="00C60E13" w:rsidRPr="0017266C" w:rsidRDefault="00C60E13" w:rsidP="00C60E13">
      <w:pPr>
        <w:numPr>
          <w:ilvl w:val="0"/>
          <w:numId w:val="12"/>
        </w:numPr>
        <w:tabs>
          <w:tab w:val="left" w:pos="-1440"/>
        </w:tabs>
        <w:spacing w:after="160" w:line="259" w:lineRule="auto"/>
        <w:rPr>
          <w:snapToGrid w:val="0"/>
          <w:lang w:val="en-GB"/>
        </w:rPr>
      </w:pPr>
      <w:r w:rsidRPr="0017266C">
        <w:rPr>
          <w:snapToGrid w:val="0"/>
          <w:lang w:val="en-GB"/>
        </w:rPr>
        <w:t>A fair and consistent process to facilitate the return of the employee to work through a program of accommodation and gradual increase of duties and responsibilities over time, documented in a Return to Work Plan.</w:t>
      </w:r>
    </w:p>
    <w:p w:rsidR="00C60E13" w:rsidRPr="0017266C" w:rsidRDefault="00C60E13" w:rsidP="00C60E13">
      <w:pPr>
        <w:numPr>
          <w:ilvl w:val="0"/>
          <w:numId w:val="12"/>
        </w:numPr>
        <w:tabs>
          <w:tab w:val="left" w:pos="-1440"/>
        </w:tabs>
        <w:spacing w:after="160" w:line="259" w:lineRule="auto"/>
        <w:rPr>
          <w:snapToGrid w:val="0"/>
          <w:lang w:val="en-GB"/>
        </w:rPr>
      </w:pPr>
      <w:r w:rsidRPr="0017266C">
        <w:rPr>
          <w:snapToGrid w:val="0"/>
          <w:lang w:val="en-GB"/>
        </w:rPr>
        <w:t>Compliance with legislative obligations including, but not limited to, those under the Act and the Code.</w:t>
      </w:r>
    </w:p>
    <w:p w:rsidR="00C60E13" w:rsidRPr="0017266C" w:rsidRDefault="00C60E13" w:rsidP="00C60E13">
      <w:pPr>
        <w:numPr>
          <w:ilvl w:val="0"/>
          <w:numId w:val="12"/>
        </w:numPr>
        <w:tabs>
          <w:tab w:val="left" w:pos="-1440"/>
        </w:tabs>
        <w:spacing w:after="160" w:line="259" w:lineRule="auto"/>
        <w:rPr>
          <w:snapToGrid w:val="0"/>
          <w:lang w:val="en-GB"/>
        </w:rPr>
      </w:pPr>
      <w:r w:rsidRPr="0017266C">
        <w:rPr>
          <w:snapToGrid w:val="0"/>
          <w:lang w:val="en-GB"/>
        </w:rPr>
        <w:t>Increased awareness of the workplace parties in assisting an employee with a disability, workplace injury or illness in returning to productive and active employment.</w:t>
      </w:r>
    </w:p>
    <w:p w:rsidR="00C60E13" w:rsidRPr="00C60E13" w:rsidRDefault="00C60E13" w:rsidP="00C60E13">
      <w:pPr>
        <w:numPr>
          <w:ilvl w:val="0"/>
          <w:numId w:val="12"/>
        </w:numPr>
        <w:tabs>
          <w:tab w:val="left" w:pos="-1440"/>
        </w:tabs>
        <w:spacing w:after="160" w:line="259" w:lineRule="auto"/>
        <w:rPr>
          <w:b/>
          <w:snapToGrid w:val="0"/>
          <w:u w:val="single"/>
          <w:lang w:val="en-GB"/>
        </w:rPr>
      </w:pPr>
      <w:r w:rsidRPr="00C60E13">
        <w:rPr>
          <w:snapToGrid w:val="0"/>
          <w:lang w:val="en-GB"/>
        </w:rPr>
        <w:t>Reduction of lost time and costs due to absences from injuries and illnesses.</w:t>
      </w:r>
    </w:p>
    <w:p w:rsidR="00C60E13" w:rsidRPr="0017266C" w:rsidRDefault="00C60E13" w:rsidP="00C60E13">
      <w:pPr>
        <w:tabs>
          <w:tab w:val="left" w:pos="-1440"/>
        </w:tabs>
        <w:rPr>
          <w:b/>
          <w:snapToGrid w:val="0"/>
          <w:u w:val="single"/>
          <w:lang w:val="en-GB"/>
        </w:rPr>
      </w:pPr>
      <w:r w:rsidRPr="0017266C">
        <w:rPr>
          <w:b/>
          <w:snapToGrid w:val="0"/>
          <w:u w:val="single"/>
          <w:lang w:val="en-GB"/>
        </w:rPr>
        <w:t>KEY CONCEPTS &amp; DEFINITIONS</w:t>
      </w:r>
    </w:p>
    <w:p w:rsidR="00C60E13" w:rsidRPr="0017266C" w:rsidRDefault="00C60E13" w:rsidP="00C60E13">
      <w:pPr>
        <w:rPr>
          <w:lang w:val="en-GB"/>
        </w:rPr>
      </w:pPr>
    </w:p>
    <w:p w:rsidR="00C60E13" w:rsidRPr="0017266C" w:rsidRDefault="00C60E13" w:rsidP="00C60E13">
      <w:pPr>
        <w:autoSpaceDE w:val="0"/>
        <w:autoSpaceDN w:val="0"/>
        <w:adjustRightInd w:val="0"/>
      </w:pPr>
      <w:r w:rsidRPr="0017266C">
        <w:rPr>
          <w:b/>
        </w:rPr>
        <w:t xml:space="preserve">Return to work as a process - </w:t>
      </w:r>
      <w:proofErr w:type="spellStart"/>
      <w:r>
        <w:rPr>
          <w:b/>
        </w:rPr>
        <w:t>Synterra</w:t>
      </w:r>
      <w:proofErr w:type="spellEnd"/>
      <w:r w:rsidRPr="0017266C">
        <w:t xml:space="preserve"> views return to work as a process, consisting of a series of activities which generally:</w:t>
      </w:r>
    </w:p>
    <w:p w:rsidR="00C60E13" w:rsidRPr="0017266C" w:rsidRDefault="00C60E13" w:rsidP="00C60E13">
      <w:pPr>
        <w:widowControl w:val="0"/>
        <w:numPr>
          <w:ilvl w:val="0"/>
          <w:numId w:val="9"/>
        </w:numPr>
        <w:autoSpaceDE w:val="0"/>
        <w:autoSpaceDN w:val="0"/>
        <w:adjustRightInd w:val="0"/>
        <w:spacing w:after="160" w:line="259" w:lineRule="auto"/>
      </w:pPr>
      <w:r w:rsidRPr="0017266C">
        <w:t>start the moment the employer learns that a worker has experienced a work-related injury/disease</w:t>
      </w:r>
    </w:p>
    <w:p w:rsidR="00C60E13" w:rsidRPr="0017266C" w:rsidRDefault="00C60E13" w:rsidP="00C60E13">
      <w:pPr>
        <w:widowControl w:val="0"/>
        <w:numPr>
          <w:ilvl w:val="0"/>
          <w:numId w:val="9"/>
        </w:numPr>
        <w:autoSpaceDE w:val="0"/>
        <w:autoSpaceDN w:val="0"/>
        <w:adjustRightInd w:val="0"/>
        <w:spacing w:after="160" w:line="259" w:lineRule="auto"/>
      </w:pPr>
      <w:r w:rsidRPr="0017266C">
        <w:t>continue throughout the work-related injury/disease recovery and impairment period, and</w:t>
      </w:r>
    </w:p>
    <w:p w:rsidR="00C60E13" w:rsidRPr="0017266C" w:rsidRDefault="00C60E13" w:rsidP="00C60E13">
      <w:pPr>
        <w:widowControl w:val="0"/>
        <w:numPr>
          <w:ilvl w:val="0"/>
          <w:numId w:val="9"/>
        </w:numPr>
        <w:autoSpaceDE w:val="0"/>
        <w:autoSpaceDN w:val="0"/>
        <w:adjustRightInd w:val="0"/>
        <w:spacing w:after="160" w:line="259" w:lineRule="auto"/>
      </w:pPr>
      <w:r w:rsidRPr="0017266C">
        <w:t>adapt to changes as they arise.</w:t>
      </w:r>
    </w:p>
    <w:p w:rsidR="00C60E13" w:rsidRPr="0017266C" w:rsidRDefault="00C60E13" w:rsidP="00C60E13">
      <w:pPr>
        <w:autoSpaceDE w:val="0"/>
        <w:autoSpaceDN w:val="0"/>
        <w:adjustRightInd w:val="0"/>
        <w:rPr>
          <w:b/>
          <w:u w:val="single"/>
        </w:rPr>
      </w:pPr>
    </w:p>
    <w:p w:rsidR="00C60E13" w:rsidRPr="0017266C" w:rsidRDefault="00C60E13" w:rsidP="00C60E13">
      <w:pPr>
        <w:autoSpaceDE w:val="0"/>
        <w:autoSpaceDN w:val="0"/>
        <w:adjustRightInd w:val="0"/>
      </w:pPr>
      <w:r w:rsidRPr="0017266C">
        <w:rPr>
          <w:b/>
        </w:rPr>
        <w:t xml:space="preserve">Early return to work - </w:t>
      </w:r>
      <w:r w:rsidRPr="0017266C">
        <w:t>“Early” return to work means that the return to work process is initiated immediately or soon after the worker suffers a work-related injury/disease.  An early return to work, i.e., as soon as the worker is functionally fit to return to some form of suitable work, encourages active recovery in the workplace. However, in those cases where the worker is not functionally fit to do any type of work, e.g., requires time to heal</w:t>
      </w:r>
    </w:p>
    <w:p w:rsidR="00C60E13" w:rsidRPr="0017266C" w:rsidRDefault="00C60E13" w:rsidP="00C60E13">
      <w:pPr>
        <w:widowControl w:val="0"/>
        <w:numPr>
          <w:ilvl w:val="0"/>
          <w:numId w:val="10"/>
        </w:numPr>
        <w:autoSpaceDE w:val="0"/>
        <w:autoSpaceDN w:val="0"/>
        <w:adjustRightInd w:val="0"/>
        <w:spacing w:after="160" w:line="259" w:lineRule="auto"/>
      </w:pPr>
      <w:r w:rsidRPr="0017266C">
        <w:t>no offer of work is considered suitable, but</w:t>
      </w:r>
    </w:p>
    <w:p w:rsidR="00C60E13" w:rsidRPr="0017266C" w:rsidRDefault="00C60E13" w:rsidP="00C60E13">
      <w:pPr>
        <w:widowControl w:val="0"/>
        <w:numPr>
          <w:ilvl w:val="0"/>
          <w:numId w:val="10"/>
        </w:numPr>
        <w:autoSpaceDE w:val="0"/>
        <w:autoSpaceDN w:val="0"/>
        <w:adjustRightInd w:val="0"/>
        <w:spacing w:after="160" w:line="259" w:lineRule="auto"/>
      </w:pPr>
      <w:r w:rsidRPr="0017266C">
        <w:t>the workplace parties will continue to maintain communication.</w:t>
      </w:r>
    </w:p>
    <w:p w:rsidR="00C60E13" w:rsidRPr="0017266C" w:rsidRDefault="00C60E13" w:rsidP="00C60E13">
      <w:pPr>
        <w:autoSpaceDE w:val="0"/>
        <w:autoSpaceDN w:val="0"/>
        <w:adjustRightInd w:val="0"/>
      </w:pPr>
      <w:r w:rsidRPr="0017266C">
        <w:t>The workplace parties will consider a number of factors when arranging a return to work, such as, but not limited to:</w:t>
      </w:r>
    </w:p>
    <w:p w:rsidR="00C60E13" w:rsidRPr="0017266C" w:rsidRDefault="00C60E13" w:rsidP="00C60E13">
      <w:pPr>
        <w:widowControl w:val="0"/>
        <w:numPr>
          <w:ilvl w:val="0"/>
          <w:numId w:val="11"/>
        </w:numPr>
        <w:autoSpaceDE w:val="0"/>
        <w:autoSpaceDN w:val="0"/>
        <w:adjustRightInd w:val="0"/>
        <w:spacing w:after="160" w:line="259" w:lineRule="auto"/>
      </w:pPr>
      <w:r w:rsidRPr="0017266C">
        <w:t>the nature of the worker’s impairment</w:t>
      </w:r>
    </w:p>
    <w:p w:rsidR="00C60E13" w:rsidRPr="0017266C" w:rsidRDefault="00C60E13" w:rsidP="00C60E13">
      <w:pPr>
        <w:widowControl w:val="0"/>
        <w:numPr>
          <w:ilvl w:val="0"/>
          <w:numId w:val="11"/>
        </w:numPr>
        <w:autoSpaceDE w:val="0"/>
        <w:autoSpaceDN w:val="0"/>
        <w:adjustRightInd w:val="0"/>
        <w:spacing w:after="160" w:line="259" w:lineRule="auto"/>
      </w:pPr>
      <w:r w:rsidRPr="0017266C">
        <w:t>his or her functional abilities/stage of recovery, and</w:t>
      </w:r>
    </w:p>
    <w:p w:rsidR="00C60E13" w:rsidRPr="0017266C" w:rsidRDefault="00C60E13" w:rsidP="00C60E13">
      <w:pPr>
        <w:widowControl w:val="0"/>
        <w:numPr>
          <w:ilvl w:val="0"/>
          <w:numId w:val="11"/>
        </w:numPr>
        <w:autoSpaceDE w:val="0"/>
        <w:autoSpaceDN w:val="0"/>
        <w:adjustRightInd w:val="0"/>
        <w:spacing w:after="160" w:line="259" w:lineRule="auto"/>
      </w:pPr>
      <w:r w:rsidRPr="0017266C">
        <w:t>the capacity of the employer to provide suitable work and appropriate accommodations, if necessary.</w:t>
      </w:r>
    </w:p>
    <w:p w:rsidR="00C60E13" w:rsidRPr="0017266C" w:rsidRDefault="00C60E13" w:rsidP="00C60E13">
      <w:pPr>
        <w:autoSpaceDE w:val="0"/>
        <w:autoSpaceDN w:val="0"/>
        <w:adjustRightInd w:val="0"/>
      </w:pPr>
    </w:p>
    <w:p w:rsidR="00C60E13" w:rsidRPr="0017266C" w:rsidRDefault="00C60E13" w:rsidP="00C60E13">
      <w:pPr>
        <w:autoSpaceDE w:val="0"/>
        <w:autoSpaceDN w:val="0"/>
        <w:adjustRightInd w:val="0"/>
      </w:pPr>
      <w:r w:rsidRPr="0017266C">
        <w:rPr>
          <w:b/>
        </w:rPr>
        <w:t xml:space="preserve">Suitable work - </w:t>
      </w:r>
      <w:r w:rsidRPr="0017266C">
        <w:t>Suitable work means post-injury work that is safe, productive, consistent with the worker’s functional abilities, and that, when possible, restores the worker’s pre-injury earnings.</w:t>
      </w:r>
    </w:p>
    <w:p w:rsidR="00C60E13" w:rsidRPr="0017266C" w:rsidRDefault="00C60E13" w:rsidP="00C60E13">
      <w:pPr>
        <w:autoSpaceDE w:val="0"/>
        <w:autoSpaceDN w:val="0"/>
        <w:adjustRightInd w:val="0"/>
      </w:pPr>
      <w:r w:rsidRPr="0017266C">
        <w:rPr>
          <w:b/>
        </w:rPr>
        <w:lastRenderedPageBreak/>
        <w:t>Safe</w:t>
      </w:r>
      <w:r w:rsidRPr="0017266C">
        <w:t xml:space="preserve"> - Safe post-injury work is work that does not pose a health or safety risk to the worker (e.g., should not cause re-injury or a new injury) or to co-workers</w:t>
      </w:r>
    </w:p>
    <w:p w:rsidR="00C60E13" w:rsidRPr="0017266C" w:rsidRDefault="00C60E13" w:rsidP="00C60E13">
      <w:pPr>
        <w:autoSpaceDE w:val="0"/>
        <w:autoSpaceDN w:val="0"/>
        <w:adjustRightInd w:val="0"/>
        <w:rPr>
          <w:b/>
        </w:rPr>
      </w:pPr>
    </w:p>
    <w:p w:rsidR="00C60E13" w:rsidRPr="0017266C" w:rsidRDefault="00C60E13" w:rsidP="00C60E13">
      <w:pPr>
        <w:autoSpaceDE w:val="0"/>
        <w:autoSpaceDN w:val="0"/>
        <w:adjustRightInd w:val="0"/>
      </w:pPr>
      <w:r w:rsidRPr="0017266C">
        <w:rPr>
          <w:b/>
        </w:rPr>
        <w:t>Productive</w:t>
      </w:r>
      <w:r w:rsidRPr="0017266C">
        <w:t xml:space="preserve"> - Productive work is work</w:t>
      </w:r>
    </w:p>
    <w:p w:rsidR="00C60E13" w:rsidRPr="0017266C" w:rsidRDefault="00C60E13" w:rsidP="00C60E13">
      <w:pPr>
        <w:widowControl w:val="0"/>
        <w:numPr>
          <w:ilvl w:val="0"/>
          <w:numId w:val="13"/>
        </w:numPr>
        <w:autoSpaceDE w:val="0"/>
        <w:autoSpaceDN w:val="0"/>
        <w:adjustRightInd w:val="0"/>
        <w:spacing w:after="160" w:line="259" w:lineRule="auto"/>
      </w:pPr>
      <w:r w:rsidRPr="0017266C">
        <w:t>that the worker has, or is able to acquire, the necessary skills to perform, and</w:t>
      </w:r>
    </w:p>
    <w:p w:rsidR="00C60E13" w:rsidRPr="0017266C" w:rsidRDefault="00C60E13" w:rsidP="00C60E13">
      <w:pPr>
        <w:widowControl w:val="0"/>
        <w:numPr>
          <w:ilvl w:val="0"/>
          <w:numId w:val="13"/>
        </w:numPr>
        <w:autoSpaceDE w:val="0"/>
        <w:autoSpaceDN w:val="0"/>
        <w:adjustRightInd w:val="0"/>
        <w:spacing w:after="160" w:line="259" w:lineRule="auto"/>
      </w:pPr>
      <w:r w:rsidRPr="0017266C">
        <w:t>whose tasks provide an objective benefit to the employer’s business.</w:t>
      </w:r>
    </w:p>
    <w:p w:rsidR="00C60E13" w:rsidRPr="0017266C" w:rsidRDefault="00C60E13" w:rsidP="00C60E13">
      <w:pPr>
        <w:autoSpaceDE w:val="0"/>
        <w:autoSpaceDN w:val="0"/>
        <w:adjustRightInd w:val="0"/>
      </w:pPr>
      <w:r w:rsidRPr="0017266C">
        <w:t>Work tasks may include, but are not limited to, tasks that</w:t>
      </w:r>
    </w:p>
    <w:p w:rsidR="00C60E13" w:rsidRPr="0017266C" w:rsidRDefault="00C60E13" w:rsidP="00C60E13">
      <w:pPr>
        <w:widowControl w:val="0"/>
        <w:numPr>
          <w:ilvl w:val="0"/>
          <w:numId w:val="14"/>
        </w:numPr>
        <w:autoSpaceDE w:val="0"/>
        <w:autoSpaceDN w:val="0"/>
        <w:adjustRightInd w:val="0"/>
        <w:spacing w:after="160" w:line="259" w:lineRule="auto"/>
      </w:pPr>
      <w:r w:rsidRPr="0017266C">
        <w:t>form part of the employer’s regular business operation</w:t>
      </w:r>
    </w:p>
    <w:p w:rsidR="00C60E13" w:rsidRPr="0017266C" w:rsidRDefault="00C60E13" w:rsidP="00C60E13">
      <w:pPr>
        <w:widowControl w:val="0"/>
        <w:numPr>
          <w:ilvl w:val="0"/>
          <w:numId w:val="14"/>
        </w:numPr>
        <w:autoSpaceDE w:val="0"/>
        <w:autoSpaceDN w:val="0"/>
        <w:adjustRightInd w:val="0"/>
        <w:spacing w:after="160" w:line="259" w:lineRule="auto"/>
      </w:pPr>
      <w:r w:rsidRPr="0017266C">
        <w:t>permit the worker to acquire new job skills</w:t>
      </w:r>
    </w:p>
    <w:p w:rsidR="00C60E13" w:rsidRPr="0017266C" w:rsidRDefault="00C60E13" w:rsidP="00C60E13">
      <w:pPr>
        <w:widowControl w:val="0"/>
        <w:numPr>
          <w:ilvl w:val="0"/>
          <w:numId w:val="14"/>
        </w:numPr>
        <w:autoSpaceDE w:val="0"/>
        <w:autoSpaceDN w:val="0"/>
        <w:adjustRightInd w:val="0"/>
        <w:spacing w:after="160" w:line="259" w:lineRule="auto"/>
      </w:pPr>
      <w:r w:rsidRPr="0017266C">
        <w:t>generate revenue (aside from reducing WSIB costs), and/or</w:t>
      </w:r>
    </w:p>
    <w:p w:rsidR="00C60E13" w:rsidRPr="0017266C" w:rsidRDefault="00C60E13" w:rsidP="00C60E13">
      <w:pPr>
        <w:widowControl w:val="0"/>
        <w:numPr>
          <w:ilvl w:val="0"/>
          <w:numId w:val="14"/>
        </w:numPr>
        <w:autoSpaceDE w:val="0"/>
        <w:autoSpaceDN w:val="0"/>
        <w:adjustRightInd w:val="0"/>
        <w:spacing w:after="160" w:line="259" w:lineRule="auto"/>
      </w:pPr>
      <w:r w:rsidRPr="0017266C">
        <w:t>increase business efficiency or lead to business improvements.</w:t>
      </w:r>
    </w:p>
    <w:p w:rsidR="00C60E13" w:rsidRPr="0017266C" w:rsidRDefault="00C60E13" w:rsidP="00C60E13">
      <w:pPr>
        <w:autoSpaceDE w:val="0"/>
        <w:autoSpaceDN w:val="0"/>
        <w:adjustRightInd w:val="0"/>
      </w:pPr>
    </w:p>
    <w:p w:rsidR="00C60E13" w:rsidRPr="0017266C" w:rsidRDefault="00C60E13" w:rsidP="00C60E13">
      <w:pPr>
        <w:autoSpaceDE w:val="0"/>
        <w:autoSpaceDN w:val="0"/>
        <w:adjustRightInd w:val="0"/>
      </w:pPr>
      <w:r w:rsidRPr="0017266C">
        <w:rPr>
          <w:b/>
        </w:rPr>
        <w:t>Consistent with the worker’s functional abilities</w:t>
      </w:r>
      <w:r w:rsidRPr="0017266C">
        <w:t xml:space="preserve"> - A job is considered consistent with the worker’s functional abilities when the tasks and/or duties associated with the job</w:t>
      </w:r>
    </w:p>
    <w:p w:rsidR="00C60E13" w:rsidRPr="0017266C" w:rsidRDefault="00C60E13" w:rsidP="00C60E13">
      <w:pPr>
        <w:widowControl w:val="0"/>
        <w:numPr>
          <w:ilvl w:val="0"/>
          <w:numId w:val="16"/>
        </w:numPr>
        <w:autoSpaceDE w:val="0"/>
        <w:autoSpaceDN w:val="0"/>
        <w:adjustRightInd w:val="0"/>
        <w:spacing w:after="160" w:line="259" w:lineRule="auto"/>
      </w:pPr>
      <w:r w:rsidRPr="0017266C">
        <w:t>can be performed within the reported physical capabilities of the worker, or</w:t>
      </w:r>
    </w:p>
    <w:p w:rsidR="00C60E13" w:rsidRPr="0017266C" w:rsidRDefault="00C60E13" w:rsidP="00C60E13">
      <w:pPr>
        <w:widowControl w:val="0"/>
        <w:numPr>
          <w:ilvl w:val="0"/>
          <w:numId w:val="15"/>
        </w:numPr>
        <w:autoSpaceDE w:val="0"/>
        <w:autoSpaceDN w:val="0"/>
        <w:adjustRightInd w:val="0"/>
        <w:spacing w:after="160" w:line="259" w:lineRule="auto"/>
      </w:pPr>
      <w:r w:rsidRPr="0017266C">
        <w:t>do not exceed the worker’s physical/functional limitations or restrictions.</w:t>
      </w:r>
    </w:p>
    <w:p w:rsidR="00C60E13" w:rsidRPr="0017266C" w:rsidRDefault="00C60E13" w:rsidP="00C60E13">
      <w:pPr>
        <w:autoSpaceDE w:val="0"/>
        <w:autoSpaceDN w:val="0"/>
        <w:adjustRightInd w:val="0"/>
        <w:rPr>
          <w:b/>
          <w:u w:val="single"/>
        </w:rPr>
      </w:pPr>
    </w:p>
    <w:p w:rsidR="00C60E13" w:rsidRPr="0017266C" w:rsidRDefault="00C60E13" w:rsidP="00C60E13">
      <w:pPr>
        <w:autoSpaceDE w:val="0"/>
        <w:autoSpaceDN w:val="0"/>
        <w:adjustRightInd w:val="0"/>
      </w:pPr>
      <w:r w:rsidRPr="0017266C">
        <w:rPr>
          <w:b/>
        </w:rPr>
        <w:t>Pre-injury earnings</w:t>
      </w:r>
      <w:r w:rsidRPr="0017266C">
        <w:t xml:space="preserve"> - The worker’s pre-injury earnings may refer to either the worker’s average earnings at the time of the injury, or any appropriate recalculation of those earnings.</w:t>
      </w:r>
    </w:p>
    <w:p w:rsidR="00C60E13" w:rsidRPr="0017266C" w:rsidRDefault="00C60E13" w:rsidP="00C60E13">
      <w:pPr>
        <w:autoSpaceDE w:val="0"/>
        <w:autoSpaceDN w:val="0"/>
        <w:adjustRightInd w:val="0"/>
      </w:pPr>
    </w:p>
    <w:p w:rsidR="00C60E13" w:rsidRPr="0017266C" w:rsidRDefault="00C60E13" w:rsidP="00C60E13">
      <w:pPr>
        <w:autoSpaceDE w:val="0"/>
        <w:autoSpaceDN w:val="0"/>
        <w:adjustRightInd w:val="0"/>
      </w:pPr>
      <w:r w:rsidRPr="0017266C">
        <w:rPr>
          <w:b/>
        </w:rPr>
        <w:t>Available work</w:t>
      </w:r>
      <w:r w:rsidRPr="0017266C">
        <w:t xml:space="preserve"> - Available work is work that currently exists with the accident employer.</w:t>
      </w:r>
    </w:p>
    <w:p w:rsidR="00C60E13" w:rsidRPr="0017266C" w:rsidRDefault="00C60E13" w:rsidP="00C60E13">
      <w:pPr>
        <w:tabs>
          <w:tab w:val="left" w:pos="6225"/>
        </w:tabs>
        <w:rPr>
          <w:lang w:val="en-GB"/>
        </w:rPr>
      </w:pPr>
      <w:r w:rsidRPr="0017266C">
        <w:rPr>
          <w:b/>
          <w:lang w:val="en-GB"/>
        </w:rPr>
        <w:t>Early &amp; Safe Return to Work Plan (the Plan)</w:t>
      </w:r>
      <w:r w:rsidRPr="0017266C">
        <w:rPr>
          <w:lang w:val="en-GB"/>
        </w:rPr>
        <w:t xml:space="preserve"> – The Plan is an agreement between the employer and the worker which specifies the return to work including the time frame, physical limitations, suitable modified work or alternate work, accommodation, review and evaluation.</w:t>
      </w:r>
    </w:p>
    <w:p w:rsidR="00C60E13" w:rsidRPr="0017266C" w:rsidRDefault="00C60E13" w:rsidP="00C60E13">
      <w:pPr>
        <w:tabs>
          <w:tab w:val="left" w:pos="6225"/>
        </w:tabs>
        <w:rPr>
          <w:b/>
          <w:u w:val="single"/>
          <w:lang w:val="en-GB"/>
        </w:rPr>
      </w:pPr>
    </w:p>
    <w:p w:rsidR="00C60E13" w:rsidRPr="0017266C" w:rsidRDefault="00C60E13" w:rsidP="00C60E13">
      <w:pPr>
        <w:tabs>
          <w:tab w:val="left" w:pos="6225"/>
        </w:tabs>
        <w:rPr>
          <w:lang w:val="en-GB"/>
        </w:rPr>
      </w:pPr>
      <w:r w:rsidRPr="0017266C">
        <w:rPr>
          <w:b/>
          <w:u w:val="single"/>
          <w:lang w:val="en-GB"/>
        </w:rPr>
        <w:t>RESPONSIBILITY</w:t>
      </w:r>
    </w:p>
    <w:p w:rsidR="00C60E13" w:rsidRPr="0017266C" w:rsidRDefault="00C60E13" w:rsidP="00C60E13">
      <w:pPr>
        <w:rPr>
          <w:lang w:val="en-GB"/>
        </w:rPr>
      </w:pPr>
    </w:p>
    <w:p w:rsidR="00C60E13" w:rsidRPr="0017266C" w:rsidRDefault="00C60E13" w:rsidP="00C60E13">
      <w:pPr>
        <w:widowControl w:val="0"/>
        <w:numPr>
          <w:ilvl w:val="0"/>
          <w:numId w:val="17"/>
        </w:numPr>
        <w:autoSpaceDE w:val="0"/>
        <w:autoSpaceDN w:val="0"/>
        <w:adjustRightInd w:val="0"/>
        <w:spacing w:after="160" w:line="259" w:lineRule="auto"/>
      </w:pPr>
      <w:r w:rsidRPr="0017266C">
        <w:t>Return to work is a shared responsibility in which all workplace parties work toward returning the worker to pre-injury, comparable or suitable work.</w:t>
      </w:r>
    </w:p>
    <w:p w:rsidR="00C60E13" w:rsidRPr="0017266C" w:rsidRDefault="00C60E13" w:rsidP="00C60E13">
      <w:pPr>
        <w:widowControl w:val="0"/>
        <w:numPr>
          <w:ilvl w:val="0"/>
          <w:numId w:val="17"/>
        </w:numPr>
        <w:autoSpaceDE w:val="0"/>
        <w:autoSpaceDN w:val="0"/>
        <w:adjustRightInd w:val="0"/>
        <w:spacing w:after="160" w:line="259" w:lineRule="auto"/>
      </w:pPr>
      <w:r w:rsidRPr="0017266C">
        <w:t>Workers and employers are primarily responsible for planning return to work, identifying return to work opportunities, and identifying return to work issues in the workplace.</w:t>
      </w:r>
    </w:p>
    <w:p w:rsidR="00C60E13" w:rsidRPr="0017266C" w:rsidRDefault="00C60E13" w:rsidP="00C60E13">
      <w:pPr>
        <w:widowControl w:val="0"/>
        <w:numPr>
          <w:ilvl w:val="0"/>
          <w:numId w:val="17"/>
        </w:numPr>
        <w:autoSpaceDE w:val="0"/>
        <w:autoSpaceDN w:val="0"/>
        <w:adjustRightInd w:val="0"/>
        <w:spacing w:after="160" w:line="259" w:lineRule="auto"/>
      </w:pPr>
      <w:r w:rsidRPr="0017266C">
        <w:t>Other participants in the return to work process who play an important role may include the worker’s direct supervisor, a union representative or authorized worker representative, an authorized employer representative, the treating health professional(s), the WSIB, and co-workers.</w:t>
      </w:r>
    </w:p>
    <w:p w:rsidR="00C60E13" w:rsidRDefault="00C60E13" w:rsidP="00C60E13">
      <w:pPr>
        <w:widowControl w:val="0"/>
        <w:numPr>
          <w:ilvl w:val="0"/>
          <w:numId w:val="17"/>
        </w:numPr>
        <w:autoSpaceDE w:val="0"/>
        <w:autoSpaceDN w:val="0"/>
        <w:adjustRightInd w:val="0"/>
        <w:spacing w:after="160" w:line="259" w:lineRule="auto"/>
      </w:pPr>
      <w:r w:rsidRPr="0017266C">
        <w:t>See Appendices A, B, C and D for specific details about responsibilities.</w:t>
      </w:r>
    </w:p>
    <w:p w:rsidR="00D5519C" w:rsidRDefault="00D5519C" w:rsidP="00D5519C">
      <w:pPr>
        <w:widowControl w:val="0"/>
        <w:autoSpaceDE w:val="0"/>
        <w:autoSpaceDN w:val="0"/>
        <w:adjustRightInd w:val="0"/>
        <w:spacing w:after="160" w:line="259" w:lineRule="auto"/>
      </w:pPr>
    </w:p>
    <w:p w:rsidR="00D5519C" w:rsidRDefault="00D5519C" w:rsidP="00D5519C">
      <w:pPr>
        <w:widowControl w:val="0"/>
        <w:autoSpaceDE w:val="0"/>
        <w:autoSpaceDN w:val="0"/>
        <w:adjustRightInd w:val="0"/>
        <w:spacing w:after="160" w:line="259" w:lineRule="auto"/>
      </w:pPr>
    </w:p>
    <w:p w:rsidR="00C60E13" w:rsidRPr="0017266C" w:rsidRDefault="00C60E13" w:rsidP="00C60E13">
      <w:pPr>
        <w:spacing w:after="160" w:line="259" w:lineRule="auto"/>
        <w:rPr>
          <w:lang w:val="en-GB"/>
        </w:rPr>
      </w:pPr>
    </w:p>
    <w:p w:rsidR="00C60E13" w:rsidRPr="0017266C" w:rsidRDefault="00C60E13" w:rsidP="00C60E13">
      <w:pPr>
        <w:autoSpaceDE w:val="0"/>
        <w:autoSpaceDN w:val="0"/>
        <w:adjustRightInd w:val="0"/>
        <w:rPr>
          <w:lang w:val="en-GB"/>
        </w:rPr>
      </w:pPr>
      <w:r w:rsidRPr="0017266C">
        <w:rPr>
          <w:b/>
          <w:u w:val="single"/>
          <w:lang w:val="en-GB"/>
        </w:rPr>
        <w:t>PROCEDURES</w:t>
      </w:r>
    </w:p>
    <w:p w:rsidR="00C60E13" w:rsidRPr="0017266C" w:rsidRDefault="00C60E13" w:rsidP="00C60E13">
      <w:pPr>
        <w:rPr>
          <w:lang w:val="en-GB"/>
        </w:rPr>
      </w:pPr>
      <w:r w:rsidRPr="0017266C">
        <w:rPr>
          <w:lang w:val="en-GB"/>
        </w:rPr>
        <w:t>The Early &amp; Safe Return to Work Plan (the Plan) is an agreement to a return to work approach.  The duration and nature of the Plan will vary on a case by case basis, depending upon the nature of the restrictions, the functional ability and the nature of the pre-injury job.</w:t>
      </w:r>
    </w:p>
    <w:p w:rsidR="00C60E13" w:rsidRPr="0017266C" w:rsidRDefault="00C60E13" w:rsidP="00C60E13">
      <w:pPr>
        <w:rPr>
          <w:lang w:val="en-GB"/>
        </w:rPr>
      </w:pPr>
    </w:p>
    <w:p w:rsidR="00C60E13" w:rsidRPr="0017266C" w:rsidRDefault="00C60E13" w:rsidP="00C60E13">
      <w:r w:rsidRPr="0017266C">
        <w:rPr>
          <w:lang w:val="en-GB"/>
        </w:rPr>
        <w:t xml:space="preserve">Where an employee is in receipt of lost time benefits under the Act, or has a disability as defined under the Code, a Plan will be determined by the </w:t>
      </w:r>
      <w:r>
        <w:rPr>
          <w:lang w:val="en-GB"/>
        </w:rPr>
        <w:t>Manager</w:t>
      </w:r>
      <w:r w:rsidRPr="0017266C">
        <w:rPr>
          <w:lang w:val="en-GB"/>
        </w:rPr>
        <w:t xml:space="preserve"> of Human Resources or designate in consultation with the employee and his/her Manager/ Supervisor, based upon the medical and functional ability information provided by the employee and the employee’s health care provider(s).  </w:t>
      </w:r>
    </w:p>
    <w:p w:rsidR="00C60E13" w:rsidRPr="0017266C" w:rsidRDefault="00C60E13" w:rsidP="00C60E13">
      <w:pPr>
        <w:rPr>
          <w:lang w:val="en-GB"/>
        </w:rPr>
      </w:pPr>
    </w:p>
    <w:p w:rsidR="00C60E13" w:rsidRPr="0017266C" w:rsidRDefault="00C60E13" w:rsidP="00C60E13">
      <w:pPr>
        <w:rPr>
          <w:lang w:val="en-GB"/>
        </w:rPr>
      </w:pPr>
      <w:r w:rsidRPr="0017266C">
        <w:rPr>
          <w:lang w:val="en-GB"/>
        </w:rPr>
        <w:t xml:space="preserve">In designing the Plan, </w:t>
      </w:r>
      <w:proofErr w:type="spellStart"/>
      <w:r>
        <w:rPr>
          <w:lang w:val="en-GB"/>
        </w:rPr>
        <w:t>Synterra</w:t>
      </w:r>
      <w:proofErr w:type="spellEnd"/>
      <w:r w:rsidRPr="0017266C">
        <w:rPr>
          <w:lang w:val="en-GB"/>
        </w:rPr>
        <w:t xml:space="preserve"> will first attempt to provide the employee with work in his/her job, department.  Sometimes the nature of the restrictions and/or the job make this unsuitable.  Possible work will be looked at in the following order:</w:t>
      </w:r>
    </w:p>
    <w:p w:rsidR="00C60E13" w:rsidRPr="0017266C" w:rsidRDefault="00C60E13" w:rsidP="00C60E13">
      <w:pPr>
        <w:numPr>
          <w:ilvl w:val="0"/>
          <w:numId w:val="18"/>
        </w:numPr>
        <w:spacing w:after="160" w:line="259" w:lineRule="auto"/>
        <w:rPr>
          <w:lang w:val="en-GB"/>
        </w:rPr>
      </w:pPr>
      <w:r w:rsidRPr="0017266C">
        <w:rPr>
          <w:lang w:val="en-GB"/>
        </w:rPr>
        <w:t>Pre-injury job - no accommodation</w:t>
      </w:r>
    </w:p>
    <w:p w:rsidR="00C60E13" w:rsidRPr="0017266C" w:rsidRDefault="00C60E13" w:rsidP="00C60E13">
      <w:pPr>
        <w:numPr>
          <w:ilvl w:val="0"/>
          <w:numId w:val="18"/>
        </w:numPr>
        <w:spacing w:after="160" w:line="259" w:lineRule="auto"/>
        <w:rPr>
          <w:lang w:val="en-GB"/>
        </w:rPr>
      </w:pPr>
      <w:r w:rsidRPr="0017266C">
        <w:rPr>
          <w:lang w:val="en-GB"/>
        </w:rPr>
        <w:t>Pre-injury job - with accommodation</w:t>
      </w:r>
    </w:p>
    <w:p w:rsidR="00C60E13" w:rsidRPr="0017266C" w:rsidRDefault="00C60E13" w:rsidP="00C60E13">
      <w:pPr>
        <w:numPr>
          <w:ilvl w:val="0"/>
          <w:numId w:val="18"/>
        </w:numPr>
        <w:spacing w:after="160" w:line="259" w:lineRule="auto"/>
        <w:rPr>
          <w:lang w:val="en-GB"/>
        </w:rPr>
      </w:pPr>
      <w:r w:rsidRPr="0017266C">
        <w:rPr>
          <w:lang w:val="en-GB"/>
        </w:rPr>
        <w:t>Own department - no accommodation</w:t>
      </w:r>
    </w:p>
    <w:p w:rsidR="00C60E13" w:rsidRPr="0017266C" w:rsidRDefault="00C60E13" w:rsidP="00C60E13">
      <w:pPr>
        <w:numPr>
          <w:ilvl w:val="0"/>
          <w:numId w:val="18"/>
        </w:numPr>
        <w:spacing w:after="160" w:line="259" w:lineRule="auto"/>
        <w:rPr>
          <w:lang w:val="en-GB"/>
        </w:rPr>
      </w:pPr>
      <w:r w:rsidRPr="0017266C">
        <w:rPr>
          <w:lang w:val="en-GB"/>
        </w:rPr>
        <w:t>Own department - with accommodation</w:t>
      </w:r>
    </w:p>
    <w:p w:rsidR="00C60E13" w:rsidRPr="0017266C" w:rsidRDefault="00C60E13" w:rsidP="00C60E13">
      <w:pPr>
        <w:numPr>
          <w:ilvl w:val="0"/>
          <w:numId w:val="18"/>
        </w:numPr>
        <w:spacing w:after="160" w:line="259" w:lineRule="auto"/>
        <w:rPr>
          <w:lang w:val="en-GB"/>
        </w:rPr>
      </w:pPr>
      <w:r w:rsidRPr="0017266C">
        <w:rPr>
          <w:lang w:val="en-GB"/>
        </w:rPr>
        <w:t>Different department - no accommodation</w:t>
      </w:r>
    </w:p>
    <w:p w:rsidR="00C60E13" w:rsidRPr="0017266C" w:rsidRDefault="00C60E13" w:rsidP="00C60E13">
      <w:pPr>
        <w:numPr>
          <w:ilvl w:val="0"/>
          <w:numId w:val="18"/>
        </w:numPr>
        <w:spacing w:after="160" w:line="259" w:lineRule="auto"/>
        <w:rPr>
          <w:lang w:val="en-GB"/>
        </w:rPr>
      </w:pPr>
      <w:r w:rsidRPr="0017266C">
        <w:rPr>
          <w:lang w:val="en-GB"/>
        </w:rPr>
        <w:t>Different department - with accommodation</w:t>
      </w:r>
    </w:p>
    <w:p w:rsidR="00C60E13" w:rsidRPr="0017266C" w:rsidRDefault="00C60E13" w:rsidP="00C60E13">
      <w:pPr>
        <w:numPr>
          <w:ilvl w:val="0"/>
          <w:numId w:val="18"/>
        </w:numPr>
        <w:spacing w:after="160" w:line="259" w:lineRule="auto"/>
        <w:rPr>
          <w:lang w:val="en-GB"/>
        </w:rPr>
      </w:pPr>
      <w:r w:rsidRPr="0017266C">
        <w:rPr>
          <w:lang w:val="en-GB"/>
        </w:rPr>
        <w:t>Other suitable work</w:t>
      </w:r>
    </w:p>
    <w:p w:rsidR="00C60E13" w:rsidRPr="0017266C" w:rsidRDefault="00C60E13" w:rsidP="00C60E13"/>
    <w:p w:rsidR="00C60E13" w:rsidRPr="0017266C" w:rsidRDefault="00C60E13" w:rsidP="00C60E13">
      <w:pPr>
        <w:rPr>
          <w:lang w:val="en-GB"/>
        </w:rPr>
      </w:pPr>
      <w:r w:rsidRPr="0017266C">
        <w:t>Any work that is offered must be safe, suitable, and productive.  It also must be available, as n</w:t>
      </w:r>
      <w:r w:rsidRPr="0017266C">
        <w:rPr>
          <w:lang w:val="en-GB"/>
        </w:rPr>
        <w:t>o other employee will be displaced in developing the Plan and no new permanent positions will be created.</w:t>
      </w:r>
    </w:p>
    <w:p w:rsidR="00C60E13" w:rsidRPr="0017266C" w:rsidRDefault="00C60E13" w:rsidP="00C60E13">
      <w:pPr>
        <w:rPr>
          <w:b/>
          <w:lang w:val="en-GB"/>
        </w:rPr>
      </w:pPr>
    </w:p>
    <w:p w:rsidR="00C60E13" w:rsidRPr="0017266C" w:rsidRDefault="00C60E13" w:rsidP="00C60E13">
      <w:pPr>
        <w:spacing w:after="120"/>
        <w:rPr>
          <w:lang w:val="en-GB"/>
        </w:rPr>
      </w:pPr>
      <w:r w:rsidRPr="0017266C">
        <w:t xml:space="preserve">The employee is required to co-operate (under the Act and the Code) in the development and implementation of the Plan to return the employee to work in an early and safe manner.  The employee is required to co-operate at all times with respect to providing necessary information, including medical information, pertaining to restrictions and suitable accommodation as is reasonably required to establish the Plan and assist with the ongoing evaluation of the Plan’s progression.  This includes co-operating with any assessments as are reasonably required, providing </w:t>
      </w:r>
      <w:proofErr w:type="spellStart"/>
      <w:r>
        <w:t>Synterra</w:t>
      </w:r>
      <w:proofErr w:type="spellEnd"/>
      <w:r w:rsidRPr="0017266C">
        <w:t xml:space="preserve"> with a completed Functional Abilities Form and in attempting work within his/her medical restrictions as part of the Plan in accordance with the advice of the medical professionals.</w:t>
      </w:r>
    </w:p>
    <w:p w:rsidR="00C60E13" w:rsidRPr="0017266C" w:rsidRDefault="00C60E13" w:rsidP="00C60E13">
      <w:pPr>
        <w:rPr>
          <w:lang w:val="en-GB"/>
        </w:rPr>
      </w:pPr>
      <w:r w:rsidRPr="0017266C">
        <w:rPr>
          <w:lang w:val="en-GB"/>
        </w:rPr>
        <w:t>In designing the Plan, the modified or accommodated work may include:</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changed or reduced hours of work;</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modification of regular duties;</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periodic rest or exercise breaks;</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lastRenderedPageBreak/>
        <w:t>temporary assignment to a different job matching the employees temporarily reduced physical capabilities;</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special project work;</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assistive equipment or devices;</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physical changes to the work environment;</w:t>
      </w:r>
    </w:p>
    <w:p w:rsidR="00C60E13" w:rsidRPr="0017266C" w:rsidRDefault="00C60E13" w:rsidP="00C60E13">
      <w:pPr>
        <w:numPr>
          <w:ilvl w:val="0"/>
          <w:numId w:val="15"/>
        </w:numPr>
        <w:tabs>
          <w:tab w:val="left" w:pos="-1440"/>
        </w:tabs>
        <w:spacing w:after="160" w:line="259" w:lineRule="auto"/>
        <w:rPr>
          <w:snapToGrid w:val="0"/>
          <w:lang w:val="en-GB"/>
        </w:rPr>
      </w:pPr>
      <w:r w:rsidRPr="0017266C">
        <w:rPr>
          <w:snapToGrid w:val="0"/>
          <w:lang w:val="en-GB"/>
        </w:rPr>
        <w:t>working with a co-worker or sharing tasks that are particularly difficult in light of the employee’s restrictions or functional abilities.</w:t>
      </w:r>
    </w:p>
    <w:p w:rsidR="00C60E13" w:rsidRPr="0017266C" w:rsidRDefault="00C60E13" w:rsidP="00C60E13">
      <w:pPr>
        <w:tabs>
          <w:tab w:val="left" w:pos="-1440"/>
        </w:tabs>
        <w:ind w:left="720" w:hanging="720"/>
        <w:rPr>
          <w:snapToGrid w:val="0"/>
          <w:lang w:val="en-GB"/>
        </w:rPr>
      </w:pPr>
    </w:p>
    <w:p w:rsidR="00C60E13" w:rsidRPr="0017266C" w:rsidRDefault="00C60E13" w:rsidP="00C60E13">
      <w:pPr>
        <w:autoSpaceDE w:val="0"/>
        <w:autoSpaceDN w:val="0"/>
        <w:adjustRightInd w:val="0"/>
      </w:pPr>
      <w:r w:rsidRPr="0017266C">
        <w:t>Ongoing monitoring and evaluation by the workplace parties increases the likelihood that the best return to work outcome is achieved.  The written return to work plan should identify regular review dates so that all participants have an opportunity to:</w:t>
      </w:r>
    </w:p>
    <w:p w:rsidR="00C60E13" w:rsidRPr="0017266C" w:rsidRDefault="00C60E13" w:rsidP="00C60E13">
      <w:pPr>
        <w:widowControl w:val="0"/>
        <w:numPr>
          <w:ilvl w:val="0"/>
          <w:numId w:val="20"/>
        </w:numPr>
        <w:autoSpaceDE w:val="0"/>
        <w:autoSpaceDN w:val="0"/>
        <w:adjustRightInd w:val="0"/>
        <w:spacing w:after="160" w:line="259" w:lineRule="auto"/>
      </w:pPr>
      <w:r w:rsidRPr="0017266C">
        <w:t>discuss the worker’s progress</w:t>
      </w:r>
    </w:p>
    <w:p w:rsidR="00C60E13" w:rsidRPr="0017266C" w:rsidRDefault="00C60E13" w:rsidP="00C60E13">
      <w:pPr>
        <w:numPr>
          <w:ilvl w:val="0"/>
          <w:numId w:val="19"/>
        </w:numPr>
        <w:autoSpaceDE w:val="0"/>
        <w:autoSpaceDN w:val="0"/>
        <w:adjustRightInd w:val="0"/>
        <w:spacing w:after="160" w:line="259" w:lineRule="auto"/>
      </w:pPr>
      <w:r w:rsidRPr="0017266C">
        <w:t>manage changes that result from updated functional abilities information</w:t>
      </w:r>
    </w:p>
    <w:p w:rsidR="00C60E13" w:rsidRPr="0017266C" w:rsidRDefault="00C60E13" w:rsidP="00C60E13">
      <w:pPr>
        <w:numPr>
          <w:ilvl w:val="0"/>
          <w:numId w:val="19"/>
        </w:numPr>
        <w:autoSpaceDE w:val="0"/>
        <w:autoSpaceDN w:val="0"/>
        <w:adjustRightInd w:val="0"/>
        <w:spacing w:after="160" w:line="259" w:lineRule="auto"/>
      </w:pPr>
      <w:r w:rsidRPr="0017266C">
        <w:t>identify obstacles and possible solutions</w:t>
      </w:r>
    </w:p>
    <w:p w:rsidR="00C60E13" w:rsidRPr="0017266C" w:rsidRDefault="00C60E13" w:rsidP="00C60E13">
      <w:pPr>
        <w:numPr>
          <w:ilvl w:val="0"/>
          <w:numId w:val="19"/>
        </w:numPr>
        <w:autoSpaceDE w:val="0"/>
        <w:autoSpaceDN w:val="0"/>
        <w:adjustRightInd w:val="0"/>
        <w:spacing w:after="160" w:line="259" w:lineRule="auto"/>
      </w:pPr>
      <w:r w:rsidRPr="0017266C">
        <w:t>make adjustments/accommodations to the work or the workplace, and</w:t>
      </w:r>
    </w:p>
    <w:p w:rsidR="00C60E13" w:rsidRPr="0017266C" w:rsidRDefault="00C60E13" w:rsidP="00C60E13">
      <w:pPr>
        <w:numPr>
          <w:ilvl w:val="0"/>
          <w:numId w:val="19"/>
        </w:numPr>
        <w:autoSpaceDE w:val="0"/>
        <w:autoSpaceDN w:val="0"/>
        <w:adjustRightInd w:val="0"/>
        <w:spacing w:after="160" w:line="259" w:lineRule="auto"/>
      </w:pPr>
      <w:r w:rsidRPr="0017266C">
        <w:t>revise the plan as circumstances may require.</w:t>
      </w:r>
    </w:p>
    <w:p w:rsidR="00C60E13" w:rsidRPr="0017266C" w:rsidRDefault="00C60E13" w:rsidP="00C60E13">
      <w:pPr>
        <w:rPr>
          <w:u w:val="single"/>
          <w:lang w:val="en-GB"/>
        </w:rPr>
      </w:pPr>
    </w:p>
    <w:p w:rsidR="00C60E13" w:rsidRPr="0017266C" w:rsidRDefault="00C60E13" w:rsidP="00C60E13">
      <w:pPr>
        <w:rPr>
          <w:u w:val="single"/>
          <w:lang w:val="en-GB"/>
        </w:rPr>
      </w:pPr>
      <w:r w:rsidRPr="0017266C">
        <w:rPr>
          <w:u w:val="single"/>
          <w:lang w:val="en-GB"/>
        </w:rPr>
        <w:t>Confidentiality</w:t>
      </w:r>
    </w:p>
    <w:p w:rsidR="00C60E13" w:rsidRPr="0017266C" w:rsidRDefault="00C60E13" w:rsidP="00C60E13">
      <w:pPr>
        <w:rPr>
          <w:u w:val="single"/>
          <w:lang w:val="en-GB"/>
        </w:rPr>
      </w:pPr>
    </w:p>
    <w:p w:rsidR="00C60E13" w:rsidRPr="0017266C" w:rsidRDefault="00C60E13" w:rsidP="00C60E13">
      <w:pPr>
        <w:spacing w:after="120"/>
      </w:pPr>
      <w:r w:rsidRPr="0017266C">
        <w:t xml:space="preserve">All information will be treated in the strictest of confidence and will only be disclosed to the extent necessary for the administration of this policy and/or the obligations of the parties, under the Act, the Code, WSIB policies and </w:t>
      </w:r>
      <w:proofErr w:type="spellStart"/>
      <w:r>
        <w:t>Synterra</w:t>
      </w:r>
      <w:proofErr w:type="spellEnd"/>
      <w:r w:rsidRPr="0017266C">
        <w:t xml:space="preserve"> Security </w:t>
      </w:r>
      <w:r>
        <w:t>Solutions LP</w:t>
      </w:r>
      <w:r w:rsidRPr="0017266C">
        <w:t>’s Human Resources Policies – Employee and Contractor Privacy; – Confidentiality).</w:t>
      </w:r>
    </w:p>
    <w:p w:rsidR="00C60E13" w:rsidRPr="0017266C" w:rsidRDefault="00C60E13" w:rsidP="00C60E13">
      <w:pPr>
        <w:spacing w:after="120"/>
        <w:rPr>
          <w:u w:val="single"/>
        </w:rPr>
      </w:pPr>
    </w:p>
    <w:p w:rsidR="00C60E13" w:rsidRPr="0017266C" w:rsidRDefault="00C60E13" w:rsidP="00C60E13">
      <w:pPr>
        <w:spacing w:after="120"/>
        <w:rPr>
          <w:u w:val="single"/>
        </w:rPr>
      </w:pPr>
      <w:r w:rsidRPr="0017266C">
        <w:rPr>
          <w:u w:val="single"/>
        </w:rPr>
        <w:t>Earnings</w:t>
      </w:r>
    </w:p>
    <w:p w:rsidR="00C60E13" w:rsidRPr="0017266C" w:rsidRDefault="00C60E13" w:rsidP="00C60E13">
      <w:pPr>
        <w:spacing w:after="120"/>
      </w:pPr>
    </w:p>
    <w:p w:rsidR="00C60E13" w:rsidRDefault="00C60E13" w:rsidP="00C60E13">
      <w:pPr>
        <w:spacing w:after="120"/>
      </w:pPr>
      <w:r w:rsidRPr="0017266C">
        <w:t xml:space="preserve">For the initial twelve (12) weeks of the Plan, the employee will be paid their regular hourly rate.  Depending on the employee’s functional abilities, </w:t>
      </w:r>
      <w:proofErr w:type="spellStart"/>
      <w:r>
        <w:t>Synterra</w:t>
      </w:r>
      <w:proofErr w:type="spellEnd"/>
      <w:r w:rsidRPr="0017266C">
        <w:t xml:space="preserve"> will attempt to restore weekly earnings to 100% of his/her regular pre-injury or pre-disability earnings.  For injuries that are compensable under the Act, this shall be subject to any cap on weekly gross earnings under the Act.</w:t>
      </w:r>
    </w:p>
    <w:p w:rsidR="00C60E13" w:rsidRDefault="00C60E13" w:rsidP="00C60E13">
      <w:pPr>
        <w:spacing w:after="120"/>
      </w:pPr>
    </w:p>
    <w:p w:rsidR="00C60E13" w:rsidRDefault="00C60E13" w:rsidP="00C60E13">
      <w:pPr>
        <w:spacing w:after="120"/>
      </w:pPr>
    </w:p>
    <w:p w:rsidR="00D5519C" w:rsidRDefault="00D5519C" w:rsidP="00C60E13">
      <w:pPr>
        <w:spacing w:after="120"/>
      </w:pPr>
    </w:p>
    <w:p w:rsidR="00C60E13" w:rsidRDefault="00C60E13" w:rsidP="00C60E13">
      <w:pPr>
        <w:spacing w:after="120"/>
      </w:pPr>
    </w:p>
    <w:p w:rsidR="00C60E13" w:rsidRDefault="00C60E13" w:rsidP="00C60E13">
      <w:pPr>
        <w:spacing w:after="120"/>
      </w:pPr>
    </w:p>
    <w:p w:rsidR="00C60E13" w:rsidRDefault="00C60E13" w:rsidP="00C60E13">
      <w:pPr>
        <w:spacing w:after="120"/>
        <w:rPr>
          <w:u w:val="single"/>
          <w:lang w:val="en-GB"/>
        </w:rPr>
      </w:pPr>
      <w:r w:rsidRPr="0017266C">
        <w:rPr>
          <w:u w:val="single"/>
          <w:lang w:val="en-GB"/>
        </w:rPr>
        <w:lastRenderedPageBreak/>
        <w:t>Duration</w:t>
      </w:r>
    </w:p>
    <w:p w:rsidR="00C60E13" w:rsidRPr="0017266C" w:rsidRDefault="00C60E13" w:rsidP="00C60E13">
      <w:pPr>
        <w:keepLines/>
        <w:rPr>
          <w:lang w:val="en-GB"/>
        </w:rPr>
      </w:pPr>
      <w:r w:rsidRPr="0017266C">
        <w:rPr>
          <w:lang w:val="en-GB"/>
        </w:rPr>
        <w:t>At the conclusion of the initial twelve (12) week period, the Plan will be reviewed if the employee is not capable of returning to his or her original position at full capacity.  Additional information as to the likely recovery of the employee will be gathered from the employee and his/her health care practitioner, in order to determine the prognosis and permanency of any restrictions.  In the case of permanent and ongoing impairment of the employee’s functional abilities, the employee in conjunction with the Manager/Supervisor, Manager of Human Resources and Operations Manager, where applicable, will meet to consider what additional measures are necessary to assess where the employee may be placed on a permanent basis, recognizing the obligations of the parties under the Act and the Code.</w:t>
      </w:r>
    </w:p>
    <w:p w:rsidR="00C60E13" w:rsidRPr="0017266C" w:rsidRDefault="00C60E13" w:rsidP="00C60E13">
      <w:pPr>
        <w:rPr>
          <w:lang w:val="en-GB"/>
        </w:rPr>
      </w:pPr>
    </w:p>
    <w:p w:rsidR="00C60E13" w:rsidRPr="0017266C" w:rsidRDefault="00C60E13" w:rsidP="00C60E13">
      <w:pPr>
        <w:rPr>
          <w:lang w:val="en-GB"/>
        </w:rPr>
      </w:pPr>
      <w:r w:rsidRPr="0017266C">
        <w:rPr>
          <w:lang w:val="en-GB"/>
        </w:rPr>
        <w:t>An employee will remain on an Early &amp; Safe Return to Work Plan until the following criteria are met:</w:t>
      </w:r>
    </w:p>
    <w:p w:rsidR="00C60E13" w:rsidRPr="0017266C" w:rsidRDefault="00C60E13" w:rsidP="00C60E13">
      <w:pPr>
        <w:numPr>
          <w:ilvl w:val="0"/>
          <w:numId w:val="23"/>
        </w:numPr>
        <w:tabs>
          <w:tab w:val="left" w:pos="-1440"/>
        </w:tabs>
        <w:spacing w:after="160" w:line="259" w:lineRule="auto"/>
        <w:rPr>
          <w:snapToGrid w:val="0"/>
          <w:lang w:val="en-GB"/>
        </w:rPr>
      </w:pPr>
      <w:r w:rsidRPr="0017266C">
        <w:rPr>
          <w:snapToGrid w:val="0"/>
          <w:lang w:val="en-GB"/>
        </w:rPr>
        <w:t>the employee returns to his/her regular job at full capacity;</w:t>
      </w:r>
    </w:p>
    <w:p w:rsidR="00C60E13" w:rsidRPr="0017266C" w:rsidRDefault="00C60E13" w:rsidP="00C60E13">
      <w:pPr>
        <w:numPr>
          <w:ilvl w:val="0"/>
          <w:numId w:val="23"/>
        </w:numPr>
        <w:tabs>
          <w:tab w:val="left" w:pos="-1440"/>
        </w:tabs>
        <w:spacing w:after="160" w:line="259" w:lineRule="auto"/>
        <w:rPr>
          <w:snapToGrid w:val="0"/>
          <w:lang w:val="en-GB"/>
        </w:rPr>
      </w:pPr>
      <w:r w:rsidRPr="0017266C">
        <w:rPr>
          <w:snapToGrid w:val="0"/>
          <w:lang w:val="en-GB"/>
        </w:rPr>
        <w:t>the employee reaches his/her full functional capacity with no further improvement likely, as determined by functional ability and medical information;</w:t>
      </w:r>
    </w:p>
    <w:p w:rsidR="00C60E13" w:rsidRPr="0017266C" w:rsidRDefault="00C60E13" w:rsidP="00C60E13">
      <w:pPr>
        <w:numPr>
          <w:ilvl w:val="0"/>
          <w:numId w:val="23"/>
        </w:numPr>
        <w:tabs>
          <w:tab w:val="left" w:pos="-1440"/>
        </w:tabs>
        <w:spacing w:after="160" w:line="259" w:lineRule="auto"/>
        <w:rPr>
          <w:snapToGrid w:val="0"/>
          <w:lang w:val="en-GB"/>
        </w:rPr>
      </w:pPr>
      <w:r w:rsidRPr="0017266C">
        <w:rPr>
          <w:snapToGrid w:val="0"/>
          <w:lang w:val="en-GB"/>
        </w:rPr>
        <w:t>it is determined that there is no work available which is suitable given the employee’s functional and medical restrictions;</w:t>
      </w:r>
    </w:p>
    <w:p w:rsidR="00C60E13" w:rsidRPr="0017266C" w:rsidRDefault="00C60E13" w:rsidP="00C60E13">
      <w:pPr>
        <w:numPr>
          <w:ilvl w:val="0"/>
          <w:numId w:val="23"/>
        </w:numPr>
        <w:tabs>
          <w:tab w:val="left" w:pos="-1440"/>
        </w:tabs>
        <w:spacing w:after="160" w:line="259" w:lineRule="auto"/>
        <w:rPr>
          <w:b/>
          <w:u w:val="single"/>
        </w:rPr>
      </w:pPr>
      <w:r w:rsidRPr="0017266C">
        <w:rPr>
          <w:snapToGrid w:val="0"/>
          <w:lang w:val="en-GB"/>
        </w:rPr>
        <w:t>the employee is placed in permanent alternative work within his/her functional and medical restrictions.</w:t>
      </w:r>
    </w:p>
    <w:p w:rsidR="00C60E13" w:rsidRPr="0017266C" w:rsidRDefault="00C60E13" w:rsidP="00C60E13">
      <w:r w:rsidRPr="0017266C">
        <w:rPr>
          <w:b/>
          <w:u w:val="single"/>
        </w:rPr>
        <w:t>DISPUTE RESOLUTION</w:t>
      </w:r>
    </w:p>
    <w:p w:rsidR="00C60E13" w:rsidRPr="0017266C" w:rsidRDefault="00C60E13" w:rsidP="00C60E13">
      <w:r w:rsidRPr="0017266C">
        <w:t xml:space="preserve">Whenever a dispute arises between </w:t>
      </w:r>
      <w:proofErr w:type="spellStart"/>
      <w:r>
        <w:t>Synterra</w:t>
      </w:r>
      <w:proofErr w:type="spellEnd"/>
      <w:r w:rsidRPr="0017266C">
        <w:t xml:space="preserve"> Security </w:t>
      </w:r>
      <w:r>
        <w:t>Solutions LP</w:t>
      </w:r>
      <w:r w:rsidRPr="0017266C">
        <w:t xml:space="preserve"> and the employee, the following steps shall be taken:</w:t>
      </w:r>
    </w:p>
    <w:p w:rsidR="00C60E13" w:rsidRPr="0017266C" w:rsidRDefault="00C60E13" w:rsidP="00C60E13">
      <w:pPr>
        <w:numPr>
          <w:ilvl w:val="0"/>
          <w:numId w:val="24"/>
        </w:numPr>
        <w:tabs>
          <w:tab w:val="left" w:pos="-1440"/>
        </w:tabs>
        <w:spacing w:after="160" w:line="259" w:lineRule="auto"/>
        <w:outlineLvl w:val="0"/>
        <w:rPr>
          <w:snapToGrid w:val="0"/>
        </w:rPr>
      </w:pPr>
      <w:r w:rsidRPr="0017266C">
        <w:rPr>
          <w:snapToGrid w:val="0"/>
        </w:rPr>
        <w:t>The Early &amp; Safe Return to Work Plan will be reviewed by the employee, the applicable Manager of Human Resources and the employee’s Manager/Supervisor.  Any new information shall be considered and where appropriate the Plan shall be adjusted.</w:t>
      </w:r>
    </w:p>
    <w:p w:rsidR="00C60E13" w:rsidRPr="0017266C" w:rsidRDefault="00C60E13" w:rsidP="00C60E13">
      <w:pPr>
        <w:numPr>
          <w:ilvl w:val="0"/>
          <w:numId w:val="24"/>
        </w:numPr>
        <w:tabs>
          <w:tab w:val="left" w:pos="-1440"/>
        </w:tabs>
        <w:spacing w:after="160" w:line="259" w:lineRule="auto"/>
        <w:outlineLvl w:val="0"/>
        <w:rPr>
          <w:snapToGrid w:val="0"/>
        </w:rPr>
      </w:pPr>
      <w:r w:rsidRPr="0017266C">
        <w:rPr>
          <w:snapToGrid w:val="0"/>
        </w:rPr>
        <w:t>If the dispute is regarding the functional ability or suitability of the work match,</w:t>
      </w:r>
    </w:p>
    <w:p w:rsidR="00C60E13" w:rsidRPr="0017266C" w:rsidRDefault="00C60E13" w:rsidP="00C60E13">
      <w:pPr>
        <w:widowControl w:val="0"/>
        <w:numPr>
          <w:ilvl w:val="0"/>
          <w:numId w:val="21"/>
        </w:numPr>
        <w:tabs>
          <w:tab w:val="num" w:pos="1080"/>
        </w:tabs>
        <w:spacing w:after="160" w:line="259" w:lineRule="auto"/>
        <w:ind w:left="1080"/>
      </w:pPr>
      <w:r w:rsidRPr="0017266C">
        <w:t>Updated information will be obtained from the health care provider and the employee will then review the Plan with the employee’s Manager/Supervisor and the Manager of Human Resources.</w:t>
      </w:r>
    </w:p>
    <w:p w:rsidR="00C60E13" w:rsidRPr="00C60E13" w:rsidRDefault="00C60E13" w:rsidP="00C60E13">
      <w:pPr>
        <w:widowControl w:val="0"/>
        <w:numPr>
          <w:ilvl w:val="0"/>
          <w:numId w:val="25"/>
        </w:numPr>
        <w:tabs>
          <w:tab w:val="num" w:pos="1080"/>
        </w:tabs>
        <w:spacing w:after="160" w:line="259" w:lineRule="auto"/>
        <w:outlineLvl w:val="0"/>
        <w:rPr>
          <w:snapToGrid w:val="0"/>
        </w:rPr>
      </w:pPr>
      <w:r w:rsidRPr="0017266C">
        <w:t>If necessary, where recovery is not progressing as anticipated, the employee may be referred to any necessary additional health care providers, such as a medical specialist, for a more comprehensive assessment of the employee’s functional abilities in light of the available work.</w:t>
      </w:r>
      <w:r w:rsidRPr="00C60E13">
        <w:rPr>
          <w:snapToGrid w:val="0"/>
        </w:rPr>
        <w:t xml:space="preserve"> Where the dispute cannot be resolved</w:t>
      </w:r>
    </w:p>
    <w:p w:rsidR="00C60E13" w:rsidRPr="0017266C" w:rsidRDefault="00C60E13" w:rsidP="00C60E13">
      <w:pPr>
        <w:widowControl w:val="0"/>
        <w:numPr>
          <w:ilvl w:val="0"/>
          <w:numId w:val="22"/>
        </w:numPr>
        <w:tabs>
          <w:tab w:val="num" w:pos="1080"/>
        </w:tabs>
        <w:spacing w:after="160" w:line="259" w:lineRule="auto"/>
        <w:ind w:left="1080"/>
      </w:pPr>
      <w:r w:rsidRPr="0017266C">
        <w:t>For WSIB claims, the matter shall be reported to the WSIB;</w:t>
      </w:r>
    </w:p>
    <w:p w:rsidR="00C60E13" w:rsidRDefault="00C60E13" w:rsidP="00C60E13">
      <w:pPr>
        <w:widowControl w:val="0"/>
        <w:numPr>
          <w:ilvl w:val="0"/>
          <w:numId w:val="22"/>
        </w:numPr>
        <w:tabs>
          <w:tab w:val="num" w:pos="1080"/>
        </w:tabs>
        <w:spacing w:after="160" w:line="259" w:lineRule="auto"/>
        <w:ind w:left="1080"/>
      </w:pPr>
      <w:r w:rsidRPr="0017266C">
        <w:t>For non-WSIB claims, this policy does not prevent the employee from seeking other legal recourse that he/she would otherwise have.</w:t>
      </w:r>
    </w:p>
    <w:p w:rsidR="00D5519C" w:rsidRDefault="00D5519C" w:rsidP="00D5519C">
      <w:pPr>
        <w:widowControl w:val="0"/>
        <w:tabs>
          <w:tab w:val="num" w:pos="1080"/>
        </w:tabs>
        <w:spacing w:after="160" w:line="259" w:lineRule="auto"/>
      </w:pPr>
    </w:p>
    <w:p w:rsidR="00D5519C" w:rsidRPr="0017266C" w:rsidRDefault="00D5519C" w:rsidP="00D5519C">
      <w:pPr>
        <w:widowControl w:val="0"/>
        <w:tabs>
          <w:tab w:val="num" w:pos="1080"/>
        </w:tabs>
        <w:spacing w:after="160" w:line="259" w:lineRule="auto"/>
      </w:pPr>
    </w:p>
    <w:p w:rsidR="00C60E13" w:rsidRPr="00C60E13" w:rsidRDefault="00C60E13" w:rsidP="00C60E13">
      <w:pPr>
        <w:rPr>
          <w:sz w:val="20"/>
          <w:szCs w:val="20"/>
          <w:u w:val="single"/>
          <w:lang w:val="en-GB"/>
        </w:rPr>
      </w:pPr>
      <w:r w:rsidRPr="00C60E13">
        <w:rPr>
          <w:b/>
          <w:sz w:val="20"/>
          <w:szCs w:val="20"/>
          <w:u w:val="single"/>
          <w:lang w:val="en-GB"/>
        </w:rPr>
        <w:lastRenderedPageBreak/>
        <w:t>APPENDIX A – Summary of Workplace Parties’ Responsibilities</w:t>
      </w:r>
    </w:p>
    <w:p w:rsidR="00C60E13" w:rsidRPr="00C60E13" w:rsidRDefault="00C60E13" w:rsidP="00C60E13">
      <w:pPr>
        <w:autoSpaceDE w:val="0"/>
        <w:autoSpaceDN w:val="0"/>
        <w:adjustRightInd w:val="0"/>
        <w:rPr>
          <w:sz w:val="20"/>
          <w:szCs w:val="20"/>
        </w:rPr>
      </w:pPr>
      <w:r w:rsidRPr="00C60E13">
        <w:rPr>
          <w:sz w:val="20"/>
          <w:szCs w:val="20"/>
        </w:rPr>
        <w:t xml:space="preserve">The </w:t>
      </w:r>
      <w:r w:rsidRPr="00C60E13">
        <w:rPr>
          <w:i/>
          <w:iCs/>
          <w:sz w:val="20"/>
          <w:szCs w:val="20"/>
        </w:rPr>
        <w:t xml:space="preserve">Workplace Safety and Insurance Act </w:t>
      </w:r>
      <w:r w:rsidRPr="00C60E13">
        <w:rPr>
          <w:sz w:val="20"/>
          <w:szCs w:val="20"/>
        </w:rPr>
        <w:t xml:space="preserve">(the Act) specifies responsibilities for the workplace parties.  The chart below sets out some, but not all, of the required activities of workers and employers based on this legislative requirement, as well as the </w:t>
      </w:r>
      <w:r w:rsidRPr="00C60E13">
        <w:rPr>
          <w:i/>
          <w:sz w:val="20"/>
          <w:szCs w:val="20"/>
        </w:rPr>
        <w:t>Human Rights Code</w:t>
      </w:r>
      <w:r w:rsidRPr="00C60E13">
        <w:rPr>
          <w:sz w:val="20"/>
          <w:szCs w:val="20"/>
        </w:rPr>
        <w:t xml:space="preserve"> (the Code).</w:t>
      </w:r>
    </w:p>
    <w:p w:rsidR="00C60E13" w:rsidRPr="00C60E13" w:rsidRDefault="00C60E13" w:rsidP="00C60E13">
      <w:pPr>
        <w:rPr>
          <w:sz w:val="20"/>
          <w:szCs w:val="20"/>
          <w:u w:val="single"/>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C60E13" w:rsidRPr="00C60E13" w:rsidTr="00EC0908">
        <w:tc>
          <w:tcPr>
            <w:tcW w:w="4788" w:type="dxa"/>
            <w:shd w:val="clear" w:color="auto" w:fill="auto"/>
          </w:tcPr>
          <w:p w:rsidR="00C60E13" w:rsidRPr="00C60E13" w:rsidRDefault="00C60E13" w:rsidP="00EC0908">
            <w:pPr>
              <w:autoSpaceDE w:val="0"/>
              <w:autoSpaceDN w:val="0"/>
              <w:adjustRightInd w:val="0"/>
              <w:jc w:val="center"/>
              <w:rPr>
                <w:b/>
                <w:sz w:val="20"/>
                <w:szCs w:val="20"/>
              </w:rPr>
            </w:pPr>
            <w:r w:rsidRPr="00C60E13">
              <w:rPr>
                <w:b/>
                <w:sz w:val="20"/>
                <w:szCs w:val="20"/>
              </w:rPr>
              <w:t>WORKER</w:t>
            </w:r>
          </w:p>
        </w:tc>
        <w:tc>
          <w:tcPr>
            <w:tcW w:w="5040" w:type="dxa"/>
            <w:shd w:val="clear" w:color="auto" w:fill="auto"/>
          </w:tcPr>
          <w:p w:rsidR="00C60E13" w:rsidRPr="00C60E13" w:rsidRDefault="00C60E13" w:rsidP="00EC0908">
            <w:pPr>
              <w:autoSpaceDE w:val="0"/>
              <w:autoSpaceDN w:val="0"/>
              <w:adjustRightInd w:val="0"/>
              <w:jc w:val="center"/>
              <w:rPr>
                <w:b/>
                <w:sz w:val="20"/>
                <w:szCs w:val="20"/>
              </w:rPr>
            </w:pPr>
            <w:r w:rsidRPr="00C60E13">
              <w:rPr>
                <w:b/>
                <w:sz w:val="20"/>
                <w:szCs w:val="20"/>
              </w:rPr>
              <w:t>EMPLOYER</w:t>
            </w:r>
          </w:p>
        </w:tc>
      </w:tr>
      <w:tr w:rsidR="00C60E13" w:rsidRPr="00C60E13" w:rsidTr="00EC0908">
        <w:trPr>
          <w:trHeight w:val="2542"/>
        </w:trPr>
        <w:tc>
          <w:tcPr>
            <w:tcW w:w="4788" w:type="dxa"/>
            <w:shd w:val="clear" w:color="auto" w:fill="auto"/>
          </w:tcPr>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Report all workplace injuries and illnesses immediately and obtain necessary first aid and/or health care.</w:t>
            </w:r>
          </w:p>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 xml:space="preserve">If accommodation is required because of a disability as defined under the Code, disclose the restrictions and provide documentation (to the </w:t>
            </w:r>
            <w:r>
              <w:rPr>
                <w:snapToGrid w:val="0"/>
                <w:sz w:val="20"/>
                <w:szCs w:val="20"/>
              </w:rPr>
              <w:t>Manager</w:t>
            </w:r>
            <w:r w:rsidRPr="00C60E13">
              <w:rPr>
                <w:snapToGrid w:val="0"/>
                <w:sz w:val="20"/>
                <w:szCs w:val="20"/>
              </w:rPr>
              <w:t xml:space="preserve"> of Human Resources or designate) from the health care practitioner.</w:t>
            </w:r>
          </w:p>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Take the Functional Abilities Form, or other request for information, to the health care provider to be completed.  Where necessary, complete any signed consent required by the health care practitioner for disclosure of the information to the employer.</w:t>
            </w:r>
          </w:p>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Return the completed documentation to the Manager of Human Resources or designate as soon as possible.</w:t>
            </w:r>
          </w:p>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Meet with the Manager/Supervisor and the Manager of Human Resources or designate to identify suitable work and develop an Early &amp; Safe Return to Work Plan.  The Bargaining Agent may be requested to assist in this meeting.</w:t>
            </w:r>
          </w:p>
          <w:p w:rsidR="00C60E13" w:rsidRPr="00C60E13" w:rsidRDefault="00C60E13" w:rsidP="00C60E13">
            <w:pPr>
              <w:numPr>
                <w:ilvl w:val="0"/>
                <w:numId w:val="27"/>
              </w:numPr>
              <w:tabs>
                <w:tab w:val="left" w:pos="-1440"/>
              </w:tabs>
              <w:spacing w:after="160" w:line="259" w:lineRule="auto"/>
              <w:outlineLvl w:val="0"/>
              <w:rPr>
                <w:snapToGrid w:val="0"/>
                <w:sz w:val="20"/>
                <w:szCs w:val="20"/>
              </w:rPr>
            </w:pPr>
            <w:r w:rsidRPr="00C60E13">
              <w:rPr>
                <w:snapToGrid w:val="0"/>
                <w:sz w:val="20"/>
                <w:szCs w:val="20"/>
              </w:rPr>
              <w:t>If a Worker’s Report (Form 6) is completed for the WSIB, provide a copy to the Director of Human Resources.</w:t>
            </w:r>
          </w:p>
          <w:p w:rsidR="00C60E13" w:rsidRPr="00C60E13" w:rsidRDefault="00C60E13" w:rsidP="00C60E13">
            <w:pPr>
              <w:numPr>
                <w:ilvl w:val="0"/>
                <w:numId w:val="27"/>
              </w:numPr>
              <w:autoSpaceDE w:val="0"/>
              <w:autoSpaceDN w:val="0"/>
              <w:adjustRightInd w:val="0"/>
              <w:spacing w:after="160" w:line="259" w:lineRule="auto"/>
              <w:rPr>
                <w:sz w:val="20"/>
                <w:szCs w:val="20"/>
              </w:rPr>
            </w:pPr>
            <w:r w:rsidRPr="00C60E13">
              <w:rPr>
                <w:sz w:val="20"/>
                <w:szCs w:val="20"/>
              </w:rPr>
              <w:t>Co-operate in the Plan and communicate any problems and updates of functional abilities information to the Manager of Human Resources or designate.</w:t>
            </w:r>
          </w:p>
          <w:p w:rsidR="00C60E13" w:rsidRPr="00C60E13" w:rsidRDefault="00C60E13" w:rsidP="00EC0908">
            <w:pPr>
              <w:autoSpaceDE w:val="0"/>
              <w:autoSpaceDN w:val="0"/>
              <w:adjustRightInd w:val="0"/>
              <w:rPr>
                <w:sz w:val="20"/>
                <w:szCs w:val="20"/>
              </w:rPr>
            </w:pPr>
          </w:p>
        </w:tc>
        <w:tc>
          <w:tcPr>
            <w:tcW w:w="5040" w:type="dxa"/>
            <w:shd w:val="clear" w:color="auto" w:fill="auto"/>
          </w:tcPr>
          <w:p w:rsidR="00C60E13" w:rsidRPr="00C60E13" w:rsidRDefault="00C60E13" w:rsidP="00EC0908">
            <w:pPr>
              <w:rPr>
                <w:sz w:val="20"/>
                <w:szCs w:val="20"/>
                <w:lang w:val="en-GB"/>
              </w:rPr>
            </w:pPr>
            <w:r w:rsidRPr="00C60E13">
              <w:rPr>
                <w:sz w:val="20"/>
                <w:szCs w:val="20"/>
                <w:u w:val="single"/>
                <w:lang w:val="en-GB"/>
              </w:rPr>
              <w:t>Management/Supervisor</w:t>
            </w:r>
          </w:p>
          <w:p w:rsidR="00C60E13" w:rsidRPr="00C60E13" w:rsidRDefault="00C60E13" w:rsidP="00C60E13">
            <w:pPr>
              <w:numPr>
                <w:ilvl w:val="0"/>
                <w:numId w:val="26"/>
              </w:numPr>
              <w:tabs>
                <w:tab w:val="left" w:pos="-1440"/>
              </w:tabs>
              <w:spacing w:after="160" w:line="259" w:lineRule="auto"/>
              <w:outlineLvl w:val="0"/>
              <w:rPr>
                <w:snapToGrid w:val="0"/>
                <w:sz w:val="20"/>
                <w:szCs w:val="20"/>
              </w:rPr>
            </w:pPr>
            <w:r w:rsidRPr="00C60E13">
              <w:rPr>
                <w:snapToGrid w:val="0"/>
                <w:sz w:val="20"/>
                <w:szCs w:val="20"/>
              </w:rPr>
              <w:t>Complete the Injury/Incident Report and submit it to the Manager of Human Resources.</w:t>
            </w:r>
          </w:p>
          <w:p w:rsidR="00C60E13" w:rsidRPr="00C60E13" w:rsidRDefault="00C60E13" w:rsidP="00C60E13">
            <w:pPr>
              <w:numPr>
                <w:ilvl w:val="0"/>
                <w:numId w:val="26"/>
              </w:numPr>
              <w:tabs>
                <w:tab w:val="left" w:pos="-1440"/>
              </w:tabs>
              <w:spacing w:after="160" w:line="259" w:lineRule="auto"/>
              <w:outlineLvl w:val="0"/>
              <w:rPr>
                <w:snapToGrid w:val="0"/>
                <w:sz w:val="20"/>
                <w:szCs w:val="20"/>
              </w:rPr>
            </w:pPr>
            <w:r w:rsidRPr="00C60E13">
              <w:rPr>
                <w:snapToGrid w:val="0"/>
                <w:sz w:val="20"/>
                <w:szCs w:val="20"/>
              </w:rPr>
              <w:t>If accommodation is required as a result of a disability as defined under the Code, refer the worker to the Manager of Human Resources.</w:t>
            </w:r>
          </w:p>
          <w:p w:rsidR="00C60E13" w:rsidRPr="00C60E13" w:rsidRDefault="00C60E13" w:rsidP="00C60E13">
            <w:pPr>
              <w:numPr>
                <w:ilvl w:val="0"/>
                <w:numId w:val="26"/>
              </w:numPr>
              <w:tabs>
                <w:tab w:val="left" w:pos="-1440"/>
              </w:tabs>
              <w:spacing w:after="160" w:line="259" w:lineRule="auto"/>
              <w:outlineLvl w:val="0"/>
              <w:rPr>
                <w:snapToGrid w:val="0"/>
                <w:sz w:val="20"/>
                <w:szCs w:val="20"/>
              </w:rPr>
            </w:pPr>
            <w:r w:rsidRPr="00C60E13">
              <w:rPr>
                <w:snapToGrid w:val="0"/>
                <w:sz w:val="20"/>
                <w:szCs w:val="20"/>
              </w:rPr>
              <w:t>Assist with identifying suitable work and developing the Return to Work Plan.</w:t>
            </w:r>
          </w:p>
          <w:p w:rsidR="00C60E13" w:rsidRPr="00C60E13" w:rsidRDefault="00C60E13" w:rsidP="00C60E13">
            <w:pPr>
              <w:numPr>
                <w:ilvl w:val="0"/>
                <w:numId w:val="26"/>
              </w:numPr>
              <w:tabs>
                <w:tab w:val="left" w:pos="-1440"/>
              </w:tabs>
              <w:spacing w:after="160" w:line="259" w:lineRule="auto"/>
              <w:outlineLvl w:val="0"/>
              <w:rPr>
                <w:snapToGrid w:val="0"/>
                <w:sz w:val="20"/>
                <w:szCs w:val="20"/>
              </w:rPr>
            </w:pPr>
            <w:r w:rsidRPr="00C60E13">
              <w:rPr>
                <w:snapToGrid w:val="0"/>
                <w:sz w:val="20"/>
                <w:szCs w:val="20"/>
              </w:rPr>
              <w:t>Provide information required to develop and fulfill the Plan, on a timely basis.</w:t>
            </w:r>
          </w:p>
          <w:p w:rsidR="00C60E13" w:rsidRPr="00C60E13" w:rsidRDefault="00C60E13" w:rsidP="00EC0908">
            <w:pPr>
              <w:tabs>
                <w:tab w:val="left" w:pos="-1440"/>
              </w:tabs>
              <w:ind w:left="720" w:hanging="720"/>
              <w:outlineLvl w:val="0"/>
              <w:rPr>
                <w:snapToGrid w:val="0"/>
                <w:sz w:val="20"/>
                <w:szCs w:val="20"/>
              </w:rPr>
            </w:pPr>
          </w:p>
          <w:p w:rsidR="00C60E13" w:rsidRPr="00C60E13" w:rsidRDefault="00C60E13" w:rsidP="00EC0908">
            <w:pPr>
              <w:tabs>
                <w:tab w:val="num" w:pos="450"/>
              </w:tabs>
              <w:ind w:left="450" w:hanging="450"/>
              <w:rPr>
                <w:sz w:val="20"/>
                <w:szCs w:val="20"/>
              </w:rPr>
            </w:pPr>
            <w:r w:rsidRPr="00C60E13">
              <w:rPr>
                <w:sz w:val="20"/>
                <w:szCs w:val="20"/>
                <w:u w:val="single"/>
              </w:rPr>
              <w:t>Manager of Human Resources or designate</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Document all contacts and information concerning the Plan development and implementation using a Claims Management Contact Record or similar record.</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Contact the worker by phone, where practicable</w:t>
            </w:r>
            <w:r w:rsidRPr="00C60E13">
              <w:rPr>
                <w:b/>
                <w:snapToGrid w:val="0"/>
                <w:sz w:val="20"/>
                <w:szCs w:val="20"/>
              </w:rPr>
              <w:t xml:space="preserve">, </w:t>
            </w:r>
            <w:r w:rsidRPr="00C60E13">
              <w:rPr>
                <w:snapToGrid w:val="0"/>
                <w:sz w:val="20"/>
                <w:szCs w:val="20"/>
              </w:rPr>
              <w:t>within 24 hours of the report of injury, to determine seriousness, expected duration of absence, and whether it is a work-related, as well as a preliminary discussion about Return to Work.</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Provide the worker with a Functional Abilities Form, or other appropriate request for information from the health care practitioner and information about this Policy.</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If applicable, submit the Employer’s Report (Form 7) to the WSIB within 3 days.</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Provide information (such as physical demands of the worker’s job, a job description etc.) to the health care provider as needed.</w:t>
            </w:r>
          </w:p>
          <w:p w:rsidR="00C60E13" w:rsidRPr="00C60E13" w:rsidRDefault="00C60E13" w:rsidP="00C60E13">
            <w:pPr>
              <w:numPr>
                <w:ilvl w:val="0"/>
                <w:numId w:val="28"/>
              </w:numPr>
              <w:tabs>
                <w:tab w:val="left" w:pos="-1440"/>
              </w:tabs>
              <w:spacing w:after="160" w:line="259" w:lineRule="auto"/>
              <w:outlineLvl w:val="0"/>
              <w:rPr>
                <w:snapToGrid w:val="0"/>
                <w:sz w:val="20"/>
                <w:szCs w:val="20"/>
              </w:rPr>
            </w:pPr>
            <w:r w:rsidRPr="00C60E13">
              <w:rPr>
                <w:snapToGrid w:val="0"/>
                <w:sz w:val="20"/>
                <w:szCs w:val="20"/>
              </w:rPr>
              <w:t xml:space="preserve">Upon the return of the Functional Abilities Form or other information, meet with the worker, his/her Manager/Supervisor to identify suitable work and develop an Early &amp; Safe Return to Work Plan. </w:t>
            </w:r>
          </w:p>
          <w:p w:rsidR="00C60E13" w:rsidRPr="00C60E13" w:rsidRDefault="00C60E13" w:rsidP="00EC0908">
            <w:pPr>
              <w:tabs>
                <w:tab w:val="left" w:pos="-1440"/>
              </w:tabs>
              <w:outlineLvl w:val="0"/>
              <w:rPr>
                <w:snapToGrid w:val="0"/>
                <w:sz w:val="20"/>
                <w:szCs w:val="20"/>
              </w:rPr>
            </w:pPr>
          </w:p>
        </w:tc>
      </w:tr>
    </w:tbl>
    <w:p w:rsidR="00C60E13" w:rsidRPr="00C60E13" w:rsidRDefault="00C60E13" w:rsidP="00C60E13">
      <w:pPr>
        <w:spacing w:after="120"/>
        <w:rPr>
          <w:sz w:val="22"/>
          <w:szCs w:val="22"/>
        </w:rPr>
      </w:pPr>
    </w:p>
    <w:p w:rsidR="00C60E13" w:rsidRDefault="00C60E13" w:rsidP="00C60E13">
      <w:pPr>
        <w:spacing w:after="120"/>
        <w:rPr>
          <w:sz w:val="22"/>
          <w:szCs w:val="22"/>
        </w:rPr>
      </w:pPr>
    </w:p>
    <w:p w:rsidR="00D5519C" w:rsidRDefault="00D5519C" w:rsidP="00C60E13">
      <w:pPr>
        <w:spacing w:after="120"/>
        <w:rPr>
          <w:sz w:val="22"/>
          <w:szCs w:val="22"/>
        </w:rPr>
      </w:pPr>
    </w:p>
    <w:p w:rsidR="00C60E13" w:rsidRDefault="00C60E13" w:rsidP="00C60E13">
      <w:pPr>
        <w:spacing w:after="120"/>
        <w:rPr>
          <w:sz w:val="22"/>
          <w:szCs w:val="22"/>
        </w:rPr>
      </w:pPr>
    </w:p>
    <w:p w:rsidR="00C60E13" w:rsidRPr="0017266C" w:rsidRDefault="00C60E13" w:rsidP="00C60E13">
      <w:pPr>
        <w:rPr>
          <w:b/>
          <w:u w:val="single"/>
          <w:lang w:val="en-GB"/>
        </w:rPr>
      </w:pPr>
      <w:r w:rsidRPr="0017266C">
        <w:rPr>
          <w:b/>
          <w:u w:val="single"/>
          <w:lang w:val="en-GB"/>
        </w:rPr>
        <w:lastRenderedPageBreak/>
        <w:t>APPENDIX A – Summary of Workplace Parties’ Responsibilities Continued</w:t>
      </w:r>
    </w:p>
    <w:p w:rsidR="00C60E13" w:rsidRPr="0017266C" w:rsidRDefault="00C60E13" w:rsidP="00C60E13">
      <w:pPr>
        <w:autoSpaceDE w:val="0"/>
        <w:autoSpaceDN w:val="0"/>
        <w:adjustRightInd w:val="0"/>
        <w:rPr>
          <w:b/>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C60E13" w:rsidRPr="0017266C" w:rsidTr="00EC0908">
        <w:tc>
          <w:tcPr>
            <w:tcW w:w="4788" w:type="dxa"/>
            <w:shd w:val="clear" w:color="auto" w:fill="auto"/>
          </w:tcPr>
          <w:p w:rsidR="00C60E13" w:rsidRPr="0017266C" w:rsidRDefault="00C60E13" w:rsidP="00EC0908">
            <w:pPr>
              <w:autoSpaceDE w:val="0"/>
              <w:autoSpaceDN w:val="0"/>
              <w:adjustRightInd w:val="0"/>
              <w:jc w:val="center"/>
              <w:rPr>
                <w:b/>
              </w:rPr>
            </w:pPr>
            <w:r w:rsidRPr="0017266C">
              <w:rPr>
                <w:b/>
              </w:rPr>
              <w:t>WORKER</w:t>
            </w:r>
          </w:p>
        </w:tc>
        <w:tc>
          <w:tcPr>
            <w:tcW w:w="5040" w:type="dxa"/>
            <w:shd w:val="clear" w:color="auto" w:fill="auto"/>
          </w:tcPr>
          <w:p w:rsidR="00C60E13" w:rsidRPr="0017266C" w:rsidRDefault="00C60E13" w:rsidP="00EC0908">
            <w:pPr>
              <w:autoSpaceDE w:val="0"/>
              <w:autoSpaceDN w:val="0"/>
              <w:adjustRightInd w:val="0"/>
              <w:jc w:val="center"/>
              <w:rPr>
                <w:b/>
              </w:rPr>
            </w:pPr>
            <w:r w:rsidRPr="0017266C">
              <w:rPr>
                <w:b/>
              </w:rPr>
              <w:t>EMPLOYER</w:t>
            </w:r>
          </w:p>
        </w:tc>
      </w:tr>
      <w:tr w:rsidR="00C60E13" w:rsidRPr="0017266C" w:rsidTr="00EC0908">
        <w:trPr>
          <w:trHeight w:val="4553"/>
        </w:trPr>
        <w:tc>
          <w:tcPr>
            <w:tcW w:w="4788" w:type="dxa"/>
            <w:shd w:val="clear" w:color="auto" w:fill="auto"/>
          </w:tcPr>
          <w:p w:rsidR="00C60E13" w:rsidRPr="0017266C" w:rsidRDefault="00C60E13" w:rsidP="00EC0908">
            <w:pPr>
              <w:autoSpaceDE w:val="0"/>
              <w:autoSpaceDN w:val="0"/>
              <w:adjustRightInd w:val="0"/>
            </w:pPr>
          </w:p>
        </w:tc>
        <w:tc>
          <w:tcPr>
            <w:tcW w:w="5040" w:type="dxa"/>
            <w:shd w:val="clear" w:color="auto" w:fill="auto"/>
          </w:tcPr>
          <w:p w:rsidR="00C60E13" w:rsidRPr="0017266C" w:rsidRDefault="00C60E13" w:rsidP="00EC0908">
            <w:pPr>
              <w:tabs>
                <w:tab w:val="num" w:pos="450"/>
              </w:tabs>
              <w:ind w:left="450" w:hanging="450"/>
            </w:pPr>
            <w:r w:rsidRPr="0017266C">
              <w:rPr>
                <w:u w:val="single"/>
              </w:rPr>
              <w:t>Manager of Human Resources or designate continued</w:t>
            </w:r>
            <w:r w:rsidRPr="0017266C">
              <w:t>:</w:t>
            </w:r>
          </w:p>
          <w:p w:rsidR="00C60E13" w:rsidRPr="0017266C" w:rsidRDefault="00C60E13" w:rsidP="00C60E13">
            <w:pPr>
              <w:numPr>
                <w:ilvl w:val="0"/>
                <w:numId w:val="28"/>
              </w:numPr>
              <w:tabs>
                <w:tab w:val="left" w:pos="-1440"/>
              </w:tabs>
              <w:spacing w:after="160" w:line="259" w:lineRule="auto"/>
              <w:outlineLvl w:val="0"/>
              <w:rPr>
                <w:snapToGrid w:val="0"/>
              </w:rPr>
            </w:pPr>
            <w:r w:rsidRPr="0017266C">
              <w:rPr>
                <w:snapToGrid w:val="0"/>
              </w:rPr>
              <w:t>Monitor the Plan and meet with the employee as necessary to evaluate progress and make any necessary adjustments to the Plan.</w:t>
            </w:r>
          </w:p>
          <w:p w:rsidR="00C60E13" w:rsidRPr="0017266C" w:rsidRDefault="00C60E13" w:rsidP="00C60E13">
            <w:pPr>
              <w:numPr>
                <w:ilvl w:val="0"/>
                <w:numId w:val="28"/>
              </w:numPr>
              <w:tabs>
                <w:tab w:val="left" w:pos="-1440"/>
              </w:tabs>
              <w:spacing w:after="160" w:line="259" w:lineRule="auto"/>
              <w:outlineLvl w:val="0"/>
              <w:rPr>
                <w:snapToGrid w:val="0"/>
              </w:rPr>
            </w:pPr>
            <w:r w:rsidRPr="0017266C">
              <w:rPr>
                <w:snapToGrid w:val="0"/>
              </w:rPr>
              <w:t>Request updated Functional Abilities Forms or other information approximately every one to four weeks, depending on the nature and severity of the injury.</w:t>
            </w:r>
          </w:p>
          <w:p w:rsidR="00C60E13" w:rsidRPr="0017266C" w:rsidRDefault="00C60E13" w:rsidP="00C60E13">
            <w:pPr>
              <w:numPr>
                <w:ilvl w:val="0"/>
                <w:numId w:val="29"/>
              </w:numPr>
              <w:tabs>
                <w:tab w:val="left" w:pos="-1440"/>
              </w:tabs>
              <w:spacing w:after="160" w:line="259" w:lineRule="auto"/>
              <w:outlineLvl w:val="0"/>
              <w:rPr>
                <w:snapToGrid w:val="0"/>
              </w:rPr>
            </w:pPr>
            <w:r w:rsidRPr="0017266C">
              <w:rPr>
                <w:snapToGrid w:val="0"/>
              </w:rPr>
              <w:t>If applicable, keep the WSIB informed of the Plan and the employee’s progress, report all earnings, complete all necessary forms and report when the worker returns to regular duties.</w:t>
            </w:r>
          </w:p>
          <w:p w:rsidR="00C60E13" w:rsidRPr="0017266C" w:rsidRDefault="00C60E13" w:rsidP="00C60E13">
            <w:pPr>
              <w:numPr>
                <w:ilvl w:val="0"/>
                <w:numId w:val="30"/>
              </w:numPr>
              <w:tabs>
                <w:tab w:val="left" w:pos="-1440"/>
              </w:tabs>
              <w:spacing w:after="160" w:line="259" w:lineRule="auto"/>
              <w:outlineLvl w:val="0"/>
              <w:rPr>
                <w:snapToGrid w:val="0"/>
              </w:rPr>
            </w:pPr>
            <w:r w:rsidRPr="0017266C">
              <w:rPr>
                <w:snapToGrid w:val="0"/>
              </w:rPr>
              <w:t>If the Plan lasts longer than 12 weeks, request the active involvement of the WSIB and/or obtain expert advice.</w:t>
            </w:r>
          </w:p>
        </w:tc>
      </w:tr>
    </w:tbl>
    <w:p w:rsidR="00C60E13" w:rsidRPr="00C60E13" w:rsidRDefault="00C60E13" w:rsidP="00C60E13">
      <w:pPr>
        <w:spacing w:after="120"/>
        <w:rPr>
          <w:sz w:val="22"/>
          <w:szCs w:val="22"/>
        </w:rPr>
      </w:pPr>
    </w:p>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D5519C" w:rsidRDefault="00D5519C"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Pr="0017266C" w:rsidRDefault="00C60E13" w:rsidP="00C60E13">
      <w:pPr>
        <w:autoSpaceDE w:val="0"/>
        <w:autoSpaceDN w:val="0"/>
        <w:adjustRightInd w:val="0"/>
        <w:rPr>
          <w:b/>
          <w:u w:val="single"/>
        </w:rPr>
      </w:pPr>
      <w:r w:rsidRPr="0017266C">
        <w:rPr>
          <w:b/>
          <w:u w:val="single"/>
        </w:rPr>
        <w:lastRenderedPageBreak/>
        <w:t>APPENDIX B - Initiating and Maintaining Communication</w:t>
      </w:r>
    </w:p>
    <w:p w:rsidR="00C60E13" w:rsidRPr="0017266C" w:rsidRDefault="00C60E13" w:rsidP="00C60E13">
      <w:pPr>
        <w:autoSpaceDE w:val="0"/>
        <w:autoSpaceDN w:val="0"/>
        <w:adjustRightInd w:val="0"/>
        <w:rPr>
          <w:u w:val="single"/>
        </w:rPr>
      </w:pPr>
    </w:p>
    <w:p w:rsidR="00C60E13" w:rsidRPr="0017266C" w:rsidRDefault="00C60E13" w:rsidP="00C60E13">
      <w:pPr>
        <w:autoSpaceDE w:val="0"/>
        <w:autoSpaceDN w:val="0"/>
        <w:adjustRightInd w:val="0"/>
      </w:pPr>
      <w:r w:rsidRPr="0017266C">
        <w:t xml:space="preserve">The </w:t>
      </w:r>
      <w:r w:rsidRPr="0017266C">
        <w:rPr>
          <w:i/>
          <w:iCs/>
        </w:rPr>
        <w:t xml:space="preserve">Workplace Safety and Insurance Act </w:t>
      </w:r>
      <w:r w:rsidRPr="0017266C">
        <w:t>(the Act) requires the worker and the employer to contact the other party as soon as possible after the injury occurs and to maintain communication throughout the period of the worker’s recovery and impairment.  The chart below sets out the required activities of workers and employers based on this legislative requirement.</w:t>
      </w:r>
    </w:p>
    <w:p w:rsidR="00C60E13" w:rsidRPr="0017266C" w:rsidRDefault="00C60E13" w:rsidP="00C60E13">
      <w:pPr>
        <w:autoSpaceDE w:val="0"/>
        <w:autoSpaceDN w:val="0"/>
        <w:adjustRightInd w:val="0"/>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50"/>
      </w:tblGrid>
      <w:tr w:rsidR="00C60E13" w:rsidRPr="0017266C" w:rsidTr="00EC0908">
        <w:tc>
          <w:tcPr>
            <w:tcW w:w="4788" w:type="dxa"/>
            <w:shd w:val="clear" w:color="auto" w:fill="auto"/>
          </w:tcPr>
          <w:p w:rsidR="00C60E13" w:rsidRPr="0017266C" w:rsidRDefault="00C60E13" w:rsidP="00EC0908">
            <w:pPr>
              <w:autoSpaceDE w:val="0"/>
              <w:autoSpaceDN w:val="0"/>
              <w:adjustRightInd w:val="0"/>
              <w:jc w:val="center"/>
              <w:rPr>
                <w:b/>
              </w:rPr>
            </w:pPr>
            <w:r w:rsidRPr="0017266C">
              <w:rPr>
                <w:b/>
              </w:rPr>
              <w:t>WORKER</w:t>
            </w:r>
          </w:p>
        </w:tc>
        <w:tc>
          <w:tcPr>
            <w:tcW w:w="4950" w:type="dxa"/>
            <w:shd w:val="clear" w:color="auto" w:fill="auto"/>
          </w:tcPr>
          <w:p w:rsidR="00C60E13" w:rsidRPr="0017266C" w:rsidRDefault="00C60E13" w:rsidP="00EC0908">
            <w:pPr>
              <w:autoSpaceDE w:val="0"/>
              <w:autoSpaceDN w:val="0"/>
              <w:adjustRightInd w:val="0"/>
              <w:jc w:val="center"/>
              <w:rPr>
                <w:b/>
              </w:rPr>
            </w:pPr>
            <w:r w:rsidRPr="0017266C">
              <w:rPr>
                <w:b/>
              </w:rPr>
              <w:t>EMPLOYER</w:t>
            </w:r>
          </w:p>
        </w:tc>
      </w:tr>
      <w:tr w:rsidR="00C60E13" w:rsidRPr="0017266C" w:rsidTr="00EC0908">
        <w:tc>
          <w:tcPr>
            <w:tcW w:w="4788" w:type="dxa"/>
            <w:shd w:val="clear" w:color="auto" w:fill="auto"/>
          </w:tcPr>
          <w:p w:rsidR="00C60E13" w:rsidRPr="0017266C" w:rsidRDefault="00C60E13" w:rsidP="00EC0908">
            <w:pPr>
              <w:numPr>
                <w:ilvl w:val="0"/>
                <w:numId w:val="31"/>
              </w:numPr>
              <w:autoSpaceDE w:val="0"/>
              <w:autoSpaceDN w:val="0"/>
              <w:adjustRightInd w:val="0"/>
              <w:spacing w:after="160" w:line="259" w:lineRule="auto"/>
            </w:pPr>
            <w:r w:rsidRPr="0017266C">
              <w:t>To contact the employer as soon as possible after the work-related injury.</w:t>
            </w:r>
          </w:p>
          <w:p w:rsidR="00C60E13" w:rsidRPr="0017266C" w:rsidRDefault="00C60E13" w:rsidP="00EC0908">
            <w:pPr>
              <w:numPr>
                <w:ilvl w:val="0"/>
                <w:numId w:val="31"/>
              </w:numPr>
              <w:autoSpaceDE w:val="0"/>
              <w:autoSpaceDN w:val="0"/>
              <w:adjustRightInd w:val="0"/>
              <w:spacing w:after="160" w:line="259" w:lineRule="auto"/>
            </w:pPr>
            <w:r w:rsidRPr="0017266C">
              <w:t>To contact the employer as soon as possible after receiving initial health care treatment.</w:t>
            </w:r>
          </w:p>
          <w:p w:rsidR="00C60E13" w:rsidRPr="0017266C" w:rsidRDefault="00C60E13" w:rsidP="00EC0908">
            <w:pPr>
              <w:numPr>
                <w:ilvl w:val="0"/>
                <w:numId w:val="31"/>
              </w:numPr>
              <w:autoSpaceDE w:val="0"/>
              <w:autoSpaceDN w:val="0"/>
              <w:adjustRightInd w:val="0"/>
              <w:spacing w:after="160" w:line="259" w:lineRule="auto"/>
            </w:pPr>
            <w:r w:rsidRPr="0017266C">
              <w:t>To respond to written or telephone contacts from the employer within a reasonable time.</w:t>
            </w:r>
          </w:p>
          <w:p w:rsidR="00C60E13" w:rsidRPr="0017266C" w:rsidRDefault="00C60E13" w:rsidP="00EC0908">
            <w:pPr>
              <w:numPr>
                <w:ilvl w:val="0"/>
                <w:numId w:val="31"/>
              </w:numPr>
              <w:autoSpaceDE w:val="0"/>
              <w:autoSpaceDN w:val="0"/>
              <w:adjustRightInd w:val="0"/>
              <w:spacing w:after="160" w:line="259" w:lineRule="auto"/>
            </w:pPr>
            <w:r w:rsidRPr="0017266C">
              <w:t>To be available to communicate with the employer during regular work hours.</w:t>
            </w:r>
          </w:p>
          <w:p w:rsidR="00C60E13" w:rsidRPr="0017266C" w:rsidRDefault="00C60E13" w:rsidP="00EC0908">
            <w:pPr>
              <w:widowControl w:val="0"/>
              <w:numPr>
                <w:ilvl w:val="0"/>
                <w:numId w:val="31"/>
              </w:numPr>
              <w:autoSpaceDE w:val="0"/>
              <w:autoSpaceDN w:val="0"/>
              <w:adjustRightInd w:val="0"/>
              <w:spacing w:after="160" w:line="259" w:lineRule="auto"/>
            </w:pPr>
            <w:r w:rsidRPr="0017266C">
              <w:t>To attend appointments/meetings with the employer.</w:t>
            </w:r>
          </w:p>
        </w:tc>
        <w:tc>
          <w:tcPr>
            <w:tcW w:w="4950" w:type="dxa"/>
            <w:shd w:val="clear" w:color="auto" w:fill="auto"/>
          </w:tcPr>
          <w:p w:rsidR="00C60E13" w:rsidRPr="0017266C" w:rsidRDefault="00C60E13" w:rsidP="00EC0908">
            <w:pPr>
              <w:numPr>
                <w:ilvl w:val="0"/>
                <w:numId w:val="31"/>
              </w:numPr>
              <w:autoSpaceDE w:val="0"/>
              <w:autoSpaceDN w:val="0"/>
              <w:adjustRightInd w:val="0"/>
              <w:spacing w:after="160" w:line="259" w:lineRule="auto"/>
            </w:pPr>
            <w:r w:rsidRPr="0017266C">
              <w:t>To contact the worker as soon as possible after the work-related injury.</w:t>
            </w:r>
          </w:p>
          <w:p w:rsidR="00C60E13" w:rsidRPr="0017266C" w:rsidRDefault="00C60E13" w:rsidP="00EC0908">
            <w:pPr>
              <w:numPr>
                <w:ilvl w:val="0"/>
                <w:numId w:val="31"/>
              </w:numPr>
              <w:autoSpaceDE w:val="0"/>
              <w:autoSpaceDN w:val="0"/>
              <w:adjustRightInd w:val="0"/>
              <w:spacing w:after="160" w:line="259" w:lineRule="auto"/>
            </w:pPr>
            <w:r w:rsidRPr="0017266C">
              <w:t>To provide the worker/WSIB with the company return to work contact(s), e.g., direct supervisor.</w:t>
            </w:r>
          </w:p>
          <w:p w:rsidR="00C60E13" w:rsidRPr="0017266C" w:rsidRDefault="00C60E13" w:rsidP="00EC0908">
            <w:pPr>
              <w:numPr>
                <w:ilvl w:val="0"/>
                <w:numId w:val="31"/>
              </w:numPr>
              <w:autoSpaceDE w:val="0"/>
              <w:autoSpaceDN w:val="0"/>
              <w:adjustRightInd w:val="0"/>
              <w:spacing w:after="160" w:line="259" w:lineRule="auto"/>
            </w:pPr>
            <w:r w:rsidRPr="0017266C">
              <w:t>To respond to written or telephone contacts from the worker within a reasonable time.</w:t>
            </w:r>
          </w:p>
          <w:p w:rsidR="00C60E13" w:rsidRPr="0017266C" w:rsidRDefault="00C60E13" w:rsidP="00EC0908">
            <w:pPr>
              <w:numPr>
                <w:ilvl w:val="0"/>
                <w:numId w:val="31"/>
              </w:numPr>
              <w:autoSpaceDE w:val="0"/>
              <w:autoSpaceDN w:val="0"/>
              <w:adjustRightInd w:val="0"/>
              <w:spacing w:after="160" w:line="259" w:lineRule="auto"/>
            </w:pPr>
            <w:r w:rsidRPr="0017266C">
              <w:t>To be available to communicate with the worker during regular work hours.</w:t>
            </w:r>
          </w:p>
          <w:p w:rsidR="00C60E13" w:rsidRPr="0017266C" w:rsidRDefault="00C60E13" w:rsidP="00EC0908">
            <w:pPr>
              <w:numPr>
                <w:ilvl w:val="0"/>
                <w:numId w:val="31"/>
              </w:numPr>
              <w:autoSpaceDE w:val="0"/>
              <w:autoSpaceDN w:val="0"/>
              <w:adjustRightInd w:val="0"/>
              <w:spacing w:after="160" w:line="259" w:lineRule="auto"/>
            </w:pPr>
            <w:r w:rsidRPr="0017266C">
              <w:t>To attend appointments/meetings with the worker.</w:t>
            </w:r>
          </w:p>
          <w:p w:rsidR="00C60E13" w:rsidRPr="0017266C" w:rsidRDefault="00C60E13" w:rsidP="00EC0908">
            <w:pPr>
              <w:autoSpaceDE w:val="0"/>
              <w:autoSpaceDN w:val="0"/>
              <w:adjustRightInd w:val="0"/>
            </w:pPr>
          </w:p>
        </w:tc>
      </w:tr>
    </w:tbl>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D5519C" w:rsidRDefault="00D5519C" w:rsidP="00431F83"/>
    <w:p w:rsidR="00D5519C" w:rsidRDefault="00D5519C" w:rsidP="00431F83"/>
    <w:p w:rsidR="00D5519C" w:rsidRDefault="00D5519C"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Pr="0017266C" w:rsidRDefault="00C60E13" w:rsidP="00C60E13">
      <w:pPr>
        <w:autoSpaceDE w:val="0"/>
        <w:autoSpaceDN w:val="0"/>
        <w:adjustRightInd w:val="0"/>
        <w:rPr>
          <w:b/>
          <w:u w:val="single"/>
        </w:rPr>
      </w:pPr>
      <w:r w:rsidRPr="0017266C">
        <w:rPr>
          <w:b/>
          <w:u w:val="single"/>
        </w:rPr>
        <w:lastRenderedPageBreak/>
        <w:t>APPENDIX C - Required Activities to Identify and Secure Suitable Work</w:t>
      </w:r>
    </w:p>
    <w:p w:rsidR="00C60E13" w:rsidRPr="0017266C" w:rsidRDefault="00C60E13" w:rsidP="00C60E13">
      <w:pPr>
        <w:autoSpaceDE w:val="0"/>
        <w:autoSpaceDN w:val="0"/>
        <w:adjustRightInd w:val="0"/>
        <w:rPr>
          <w:b/>
          <w:u w:val="single"/>
        </w:rPr>
      </w:pPr>
    </w:p>
    <w:p w:rsidR="00C60E13" w:rsidRPr="0017266C" w:rsidRDefault="00C60E13" w:rsidP="00C60E13">
      <w:pPr>
        <w:autoSpaceDE w:val="0"/>
        <w:autoSpaceDN w:val="0"/>
        <w:adjustRightInd w:val="0"/>
      </w:pPr>
      <w:r w:rsidRPr="0017266C">
        <w:t>The chart below sets out the required activities of workers and employers based on the legislative obligations, including accommodation obligations, set out in this section.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C60E13" w:rsidRPr="0017266C" w:rsidTr="00EC0908">
        <w:tc>
          <w:tcPr>
            <w:tcW w:w="4788" w:type="dxa"/>
            <w:shd w:val="clear" w:color="auto" w:fill="auto"/>
          </w:tcPr>
          <w:p w:rsidR="00C60E13" w:rsidRPr="0017266C" w:rsidRDefault="00C60E13" w:rsidP="00EC0908">
            <w:pPr>
              <w:autoSpaceDE w:val="0"/>
              <w:autoSpaceDN w:val="0"/>
              <w:adjustRightInd w:val="0"/>
              <w:jc w:val="center"/>
              <w:rPr>
                <w:b/>
              </w:rPr>
            </w:pPr>
            <w:r w:rsidRPr="0017266C">
              <w:rPr>
                <w:b/>
              </w:rPr>
              <w:t>WORKER</w:t>
            </w:r>
          </w:p>
        </w:tc>
        <w:tc>
          <w:tcPr>
            <w:tcW w:w="5040" w:type="dxa"/>
            <w:shd w:val="clear" w:color="auto" w:fill="auto"/>
          </w:tcPr>
          <w:p w:rsidR="00C60E13" w:rsidRPr="0017266C" w:rsidRDefault="00C60E13" w:rsidP="00EC0908">
            <w:pPr>
              <w:autoSpaceDE w:val="0"/>
              <w:autoSpaceDN w:val="0"/>
              <w:adjustRightInd w:val="0"/>
              <w:jc w:val="center"/>
              <w:rPr>
                <w:b/>
              </w:rPr>
            </w:pPr>
            <w:r w:rsidRPr="0017266C">
              <w:rPr>
                <w:b/>
              </w:rPr>
              <w:t>EMPLOYER</w:t>
            </w:r>
          </w:p>
        </w:tc>
      </w:tr>
      <w:tr w:rsidR="00C60E13" w:rsidRPr="0017266C" w:rsidTr="00EC0908">
        <w:tc>
          <w:tcPr>
            <w:tcW w:w="4788" w:type="dxa"/>
            <w:shd w:val="clear" w:color="auto" w:fill="auto"/>
          </w:tcPr>
          <w:p w:rsidR="00C60E13" w:rsidRPr="0017266C" w:rsidRDefault="00C60E13" w:rsidP="00EC0908">
            <w:pPr>
              <w:numPr>
                <w:ilvl w:val="0"/>
                <w:numId w:val="32"/>
              </w:numPr>
              <w:autoSpaceDE w:val="0"/>
              <w:autoSpaceDN w:val="0"/>
              <w:adjustRightInd w:val="0"/>
              <w:spacing w:after="160" w:line="259" w:lineRule="auto"/>
            </w:pPr>
            <w:r w:rsidRPr="0017266C">
              <w:t>To provide the employer with functional abilities information when requested.</w:t>
            </w:r>
          </w:p>
          <w:p w:rsidR="00C60E13" w:rsidRPr="0017266C" w:rsidRDefault="00C60E13" w:rsidP="00EC0908">
            <w:pPr>
              <w:numPr>
                <w:ilvl w:val="0"/>
                <w:numId w:val="32"/>
              </w:numPr>
              <w:autoSpaceDE w:val="0"/>
              <w:autoSpaceDN w:val="0"/>
              <w:adjustRightInd w:val="0"/>
              <w:spacing w:after="160" w:line="259" w:lineRule="auto"/>
            </w:pPr>
            <w:r w:rsidRPr="0017266C">
              <w:t>To identify work opportunities, he or she believes match his or her functional abilities.</w:t>
            </w:r>
          </w:p>
          <w:p w:rsidR="00C60E13" w:rsidRPr="0017266C" w:rsidRDefault="00C60E13" w:rsidP="00EC0908">
            <w:pPr>
              <w:numPr>
                <w:ilvl w:val="0"/>
                <w:numId w:val="32"/>
              </w:numPr>
              <w:autoSpaceDE w:val="0"/>
              <w:autoSpaceDN w:val="0"/>
              <w:adjustRightInd w:val="0"/>
              <w:spacing w:after="160" w:line="259" w:lineRule="auto"/>
            </w:pPr>
            <w:r w:rsidRPr="0017266C">
              <w:t>To attend the worksite and attempt to perform those aspects of the work which both parties agree are safe.</w:t>
            </w:r>
          </w:p>
          <w:p w:rsidR="00C60E13" w:rsidRPr="0017266C" w:rsidRDefault="00C60E13" w:rsidP="00EC0908">
            <w:pPr>
              <w:numPr>
                <w:ilvl w:val="0"/>
                <w:numId w:val="32"/>
              </w:numPr>
              <w:autoSpaceDE w:val="0"/>
              <w:autoSpaceDN w:val="0"/>
              <w:adjustRightInd w:val="0"/>
              <w:spacing w:after="160" w:line="259" w:lineRule="auto"/>
            </w:pPr>
            <w:r w:rsidRPr="0017266C">
              <w:t>To attend any meetings as required by the employer and/or the WSIB</w:t>
            </w:r>
          </w:p>
          <w:p w:rsidR="00C60E13" w:rsidRPr="0017266C" w:rsidRDefault="00C60E13" w:rsidP="00EC0908">
            <w:pPr>
              <w:numPr>
                <w:ilvl w:val="0"/>
                <w:numId w:val="32"/>
              </w:numPr>
              <w:autoSpaceDE w:val="0"/>
              <w:autoSpaceDN w:val="0"/>
              <w:adjustRightInd w:val="0"/>
              <w:spacing w:after="160" w:line="259" w:lineRule="auto"/>
            </w:pPr>
            <w:r w:rsidRPr="0017266C">
              <w:t>To discuss how the workplace or the available work could be accommodated.</w:t>
            </w:r>
          </w:p>
          <w:p w:rsidR="00C60E13" w:rsidRPr="0017266C" w:rsidRDefault="00C60E13" w:rsidP="00EC0908">
            <w:pPr>
              <w:numPr>
                <w:ilvl w:val="0"/>
                <w:numId w:val="32"/>
              </w:numPr>
              <w:autoSpaceDE w:val="0"/>
              <w:autoSpaceDN w:val="0"/>
              <w:adjustRightInd w:val="0"/>
              <w:spacing w:after="160" w:line="259" w:lineRule="auto"/>
            </w:pPr>
            <w:r w:rsidRPr="0017266C">
              <w:t>To report any difficulties during the RTW process to his or her supervisor.</w:t>
            </w:r>
          </w:p>
          <w:p w:rsidR="00C60E13" w:rsidRPr="0017266C" w:rsidRDefault="00C60E13" w:rsidP="00EC0908">
            <w:pPr>
              <w:autoSpaceDE w:val="0"/>
              <w:autoSpaceDN w:val="0"/>
              <w:adjustRightInd w:val="0"/>
            </w:pPr>
          </w:p>
        </w:tc>
        <w:tc>
          <w:tcPr>
            <w:tcW w:w="5040" w:type="dxa"/>
            <w:shd w:val="clear" w:color="auto" w:fill="auto"/>
          </w:tcPr>
          <w:p w:rsidR="00C60E13" w:rsidRPr="0017266C" w:rsidRDefault="00C60E13" w:rsidP="00EC0908">
            <w:pPr>
              <w:numPr>
                <w:ilvl w:val="0"/>
                <w:numId w:val="33"/>
              </w:numPr>
              <w:autoSpaceDE w:val="0"/>
              <w:autoSpaceDN w:val="0"/>
              <w:adjustRightInd w:val="0"/>
              <w:spacing w:after="160" w:line="259" w:lineRule="auto"/>
            </w:pPr>
            <w:r w:rsidRPr="0017266C">
              <w:t>To offer suitable work that is available (reason for not offering must be legitimate).</w:t>
            </w:r>
          </w:p>
          <w:p w:rsidR="00C60E13" w:rsidRPr="0017266C" w:rsidRDefault="00C60E13" w:rsidP="00EC0908">
            <w:pPr>
              <w:numPr>
                <w:ilvl w:val="0"/>
                <w:numId w:val="33"/>
              </w:numPr>
              <w:autoSpaceDE w:val="0"/>
              <w:autoSpaceDN w:val="0"/>
              <w:adjustRightInd w:val="0"/>
              <w:spacing w:after="160" w:line="259" w:lineRule="auto"/>
            </w:pPr>
            <w:r w:rsidRPr="0017266C">
              <w:t>To make reasonable efforts to accommodate a worker’s pre-existing and work-related restriction.</w:t>
            </w:r>
          </w:p>
          <w:p w:rsidR="00C60E13" w:rsidRPr="0017266C" w:rsidRDefault="00C60E13" w:rsidP="00EC0908">
            <w:pPr>
              <w:numPr>
                <w:ilvl w:val="0"/>
                <w:numId w:val="33"/>
              </w:numPr>
              <w:autoSpaceDE w:val="0"/>
              <w:autoSpaceDN w:val="0"/>
              <w:adjustRightInd w:val="0"/>
              <w:spacing w:after="160" w:line="259" w:lineRule="auto"/>
            </w:pPr>
            <w:r w:rsidRPr="0017266C">
              <w:t>To be specific about the offer of work, including clearly stating</w:t>
            </w:r>
          </w:p>
          <w:p w:rsidR="00C60E13" w:rsidRPr="0017266C" w:rsidRDefault="00C60E13" w:rsidP="00EC0908">
            <w:pPr>
              <w:numPr>
                <w:ilvl w:val="0"/>
                <w:numId w:val="35"/>
              </w:numPr>
              <w:autoSpaceDE w:val="0"/>
              <w:autoSpaceDN w:val="0"/>
              <w:adjustRightInd w:val="0"/>
              <w:spacing w:after="160" w:line="259" w:lineRule="auto"/>
            </w:pPr>
            <w:r w:rsidRPr="0017266C">
              <w:t>what work is being offered</w:t>
            </w:r>
          </w:p>
          <w:p w:rsidR="00C60E13" w:rsidRPr="0017266C" w:rsidRDefault="00C60E13" w:rsidP="00EC0908">
            <w:pPr>
              <w:numPr>
                <w:ilvl w:val="0"/>
                <w:numId w:val="35"/>
              </w:numPr>
              <w:autoSpaceDE w:val="0"/>
              <w:autoSpaceDN w:val="0"/>
              <w:adjustRightInd w:val="0"/>
              <w:spacing w:after="160" w:line="259" w:lineRule="auto"/>
            </w:pPr>
            <w:r w:rsidRPr="0017266C">
              <w:t>the nature of the work (required tasks/duties)</w:t>
            </w:r>
          </w:p>
          <w:p w:rsidR="00C60E13" w:rsidRPr="0017266C" w:rsidRDefault="00C60E13" w:rsidP="00EC0908">
            <w:pPr>
              <w:numPr>
                <w:ilvl w:val="0"/>
                <w:numId w:val="35"/>
              </w:numPr>
              <w:autoSpaceDE w:val="0"/>
              <w:autoSpaceDN w:val="0"/>
              <w:adjustRightInd w:val="0"/>
              <w:spacing w:after="160" w:line="259" w:lineRule="auto"/>
            </w:pPr>
            <w:r w:rsidRPr="0017266C">
              <w:t>hours of work</w:t>
            </w:r>
          </w:p>
          <w:p w:rsidR="00C60E13" w:rsidRPr="0017266C" w:rsidRDefault="00C60E13" w:rsidP="00EC0908">
            <w:pPr>
              <w:numPr>
                <w:ilvl w:val="0"/>
                <w:numId w:val="35"/>
              </w:numPr>
              <w:autoSpaceDE w:val="0"/>
              <w:autoSpaceDN w:val="0"/>
              <w:adjustRightInd w:val="0"/>
              <w:spacing w:after="160" w:line="259" w:lineRule="auto"/>
            </w:pPr>
            <w:r w:rsidRPr="0017266C">
              <w:t>associated remuneration, and</w:t>
            </w:r>
          </w:p>
          <w:p w:rsidR="00C60E13" w:rsidRPr="0017266C" w:rsidRDefault="00C60E13" w:rsidP="00EC0908">
            <w:pPr>
              <w:numPr>
                <w:ilvl w:val="0"/>
                <w:numId w:val="35"/>
              </w:numPr>
              <w:autoSpaceDE w:val="0"/>
              <w:autoSpaceDN w:val="0"/>
              <w:adjustRightInd w:val="0"/>
              <w:spacing w:after="160" w:line="259" w:lineRule="auto"/>
            </w:pPr>
            <w:r w:rsidRPr="0017266C">
              <w:t>location of worksite.</w:t>
            </w:r>
          </w:p>
          <w:p w:rsidR="00C60E13" w:rsidRPr="0017266C" w:rsidRDefault="00C60E13" w:rsidP="00EC0908">
            <w:pPr>
              <w:numPr>
                <w:ilvl w:val="0"/>
                <w:numId w:val="34"/>
              </w:numPr>
              <w:autoSpaceDE w:val="0"/>
              <w:autoSpaceDN w:val="0"/>
              <w:adjustRightInd w:val="0"/>
              <w:spacing w:after="160" w:line="259" w:lineRule="auto"/>
            </w:pPr>
            <w:r w:rsidRPr="0017266C">
              <w:t>To discuss how the workplace or the available work could be accommodated and the accommodations they are able to provide.</w:t>
            </w:r>
          </w:p>
          <w:p w:rsidR="00C60E13" w:rsidRPr="0017266C" w:rsidRDefault="00C60E13" w:rsidP="00EC0908">
            <w:pPr>
              <w:numPr>
                <w:ilvl w:val="0"/>
                <w:numId w:val="34"/>
              </w:numPr>
              <w:autoSpaceDE w:val="0"/>
              <w:autoSpaceDN w:val="0"/>
              <w:adjustRightInd w:val="0"/>
              <w:spacing w:after="160" w:line="259" w:lineRule="auto"/>
            </w:pPr>
            <w:r w:rsidRPr="0017266C">
              <w:t>To discuss what suitable jobs are available.</w:t>
            </w:r>
          </w:p>
          <w:p w:rsidR="00C60E13" w:rsidRPr="0017266C" w:rsidRDefault="00C60E13" w:rsidP="00EC0908">
            <w:pPr>
              <w:widowControl w:val="0"/>
              <w:numPr>
                <w:ilvl w:val="0"/>
                <w:numId w:val="34"/>
              </w:numPr>
              <w:autoSpaceDE w:val="0"/>
              <w:autoSpaceDN w:val="0"/>
              <w:adjustRightInd w:val="0"/>
              <w:spacing w:after="160" w:line="259" w:lineRule="auto"/>
            </w:pPr>
            <w:r w:rsidRPr="0017266C">
              <w:t>To monitor the worker’s progress during the return to work process.</w:t>
            </w:r>
          </w:p>
        </w:tc>
      </w:tr>
    </w:tbl>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D5519C" w:rsidRDefault="00D5519C" w:rsidP="00431F83"/>
    <w:p w:rsidR="00D5519C" w:rsidRDefault="00D5519C" w:rsidP="00431F83"/>
    <w:p w:rsidR="00C60E13" w:rsidRDefault="00C60E13" w:rsidP="00431F83"/>
    <w:p w:rsidR="00C60E13" w:rsidRDefault="00C60E13" w:rsidP="00431F83"/>
    <w:p w:rsidR="00C60E13" w:rsidRPr="0017266C" w:rsidRDefault="00C60E13" w:rsidP="00C60E13">
      <w:pPr>
        <w:autoSpaceDE w:val="0"/>
        <w:autoSpaceDN w:val="0"/>
        <w:adjustRightInd w:val="0"/>
        <w:rPr>
          <w:b/>
          <w:u w:val="single"/>
        </w:rPr>
      </w:pPr>
      <w:r w:rsidRPr="0017266C">
        <w:rPr>
          <w:b/>
          <w:u w:val="single"/>
        </w:rPr>
        <w:lastRenderedPageBreak/>
        <w:t>APPENDIX D - Providing Information to the WSIB</w:t>
      </w:r>
    </w:p>
    <w:p w:rsidR="00C60E13" w:rsidRPr="0017266C" w:rsidRDefault="00C60E13" w:rsidP="00C60E13">
      <w:pPr>
        <w:autoSpaceDE w:val="0"/>
        <w:autoSpaceDN w:val="0"/>
        <w:adjustRightInd w:val="0"/>
        <w:rPr>
          <w:b/>
          <w:u w:val="single"/>
        </w:rPr>
      </w:pPr>
    </w:p>
    <w:p w:rsidR="00C60E13" w:rsidRPr="0017266C" w:rsidRDefault="00C60E13" w:rsidP="00C60E13">
      <w:pPr>
        <w:autoSpaceDE w:val="0"/>
        <w:autoSpaceDN w:val="0"/>
        <w:adjustRightInd w:val="0"/>
      </w:pPr>
      <w:r w:rsidRPr="0017266C">
        <w:t>The Act requires both workplace parties to give the WSIB such information as the WSIB may request concerning the worker’s return to work.   The chart below sets out the required activities of workers and employers based on this legislative requirement.</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5163"/>
      </w:tblGrid>
      <w:tr w:rsidR="00C60E13" w:rsidRPr="0017266C" w:rsidTr="00EC0908">
        <w:trPr>
          <w:trHeight w:val="284"/>
        </w:trPr>
        <w:tc>
          <w:tcPr>
            <w:tcW w:w="4904" w:type="dxa"/>
            <w:shd w:val="clear" w:color="auto" w:fill="auto"/>
          </w:tcPr>
          <w:p w:rsidR="00C60E13" w:rsidRPr="0017266C" w:rsidRDefault="00C60E13" w:rsidP="00EC0908">
            <w:pPr>
              <w:autoSpaceDE w:val="0"/>
              <w:autoSpaceDN w:val="0"/>
              <w:adjustRightInd w:val="0"/>
              <w:jc w:val="center"/>
              <w:rPr>
                <w:b/>
              </w:rPr>
            </w:pPr>
            <w:r w:rsidRPr="0017266C">
              <w:rPr>
                <w:b/>
              </w:rPr>
              <w:t>WORKER</w:t>
            </w:r>
          </w:p>
        </w:tc>
        <w:tc>
          <w:tcPr>
            <w:tcW w:w="5163" w:type="dxa"/>
            <w:shd w:val="clear" w:color="auto" w:fill="auto"/>
          </w:tcPr>
          <w:p w:rsidR="00C60E13" w:rsidRPr="0017266C" w:rsidRDefault="00C60E13" w:rsidP="00EC0908">
            <w:pPr>
              <w:autoSpaceDE w:val="0"/>
              <w:autoSpaceDN w:val="0"/>
              <w:adjustRightInd w:val="0"/>
              <w:jc w:val="center"/>
              <w:rPr>
                <w:b/>
              </w:rPr>
            </w:pPr>
            <w:r w:rsidRPr="0017266C">
              <w:rPr>
                <w:b/>
              </w:rPr>
              <w:t>EMPLOYER</w:t>
            </w:r>
          </w:p>
        </w:tc>
      </w:tr>
      <w:tr w:rsidR="00C60E13" w:rsidRPr="0017266C" w:rsidTr="00EC0908">
        <w:trPr>
          <w:trHeight w:val="4514"/>
        </w:trPr>
        <w:tc>
          <w:tcPr>
            <w:tcW w:w="4904" w:type="dxa"/>
            <w:shd w:val="clear" w:color="auto" w:fill="auto"/>
          </w:tcPr>
          <w:p w:rsidR="00C60E13" w:rsidRPr="0017266C" w:rsidRDefault="00C60E13" w:rsidP="00EC0908">
            <w:pPr>
              <w:numPr>
                <w:ilvl w:val="0"/>
                <w:numId w:val="36"/>
              </w:numPr>
              <w:autoSpaceDE w:val="0"/>
              <w:autoSpaceDN w:val="0"/>
              <w:adjustRightInd w:val="0"/>
              <w:spacing w:after="160" w:line="259" w:lineRule="auto"/>
            </w:pPr>
            <w:r w:rsidRPr="0017266C">
              <w:t>To notify the WSIB if an offer of suitable work has been made, and to provide details.</w:t>
            </w:r>
          </w:p>
          <w:p w:rsidR="00C60E13" w:rsidRPr="0017266C" w:rsidRDefault="00C60E13" w:rsidP="00EC0908">
            <w:pPr>
              <w:numPr>
                <w:ilvl w:val="0"/>
                <w:numId w:val="36"/>
              </w:numPr>
              <w:autoSpaceDE w:val="0"/>
              <w:autoSpaceDN w:val="0"/>
              <w:adjustRightInd w:val="0"/>
              <w:spacing w:after="160" w:line="259" w:lineRule="auto"/>
            </w:pPr>
            <w:r w:rsidRPr="0017266C">
              <w:t>To provide the WSIB, when requested, with relevant information and/or copies of any documented exchanges to advise the WSIB of any increase/decrease in hours and/or pay.</w:t>
            </w:r>
          </w:p>
          <w:p w:rsidR="00C60E13" w:rsidRPr="0017266C" w:rsidRDefault="00C60E13" w:rsidP="00EC0908">
            <w:pPr>
              <w:numPr>
                <w:ilvl w:val="0"/>
                <w:numId w:val="36"/>
              </w:numPr>
              <w:autoSpaceDE w:val="0"/>
              <w:autoSpaceDN w:val="0"/>
              <w:adjustRightInd w:val="0"/>
              <w:spacing w:after="160" w:line="259" w:lineRule="auto"/>
            </w:pPr>
            <w:r w:rsidRPr="0017266C">
              <w:t>To notify the WSIB of any significant change in his or her level of fitness (improvement or deterioration).</w:t>
            </w:r>
          </w:p>
          <w:p w:rsidR="00C60E13" w:rsidRPr="0017266C" w:rsidRDefault="00C60E13" w:rsidP="00EC0908">
            <w:pPr>
              <w:numPr>
                <w:ilvl w:val="0"/>
                <w:numId w:val="36"/>
              </w:numPr>
              <w:autoSpaceDE w:val="0"/>
              <w:autoSpaceDN w:val="0"/>
              <w:adjustRightInd w:val="0"/>
              <w:spacing w:after="160" w:line="259" w:lineRule="auto"/>
            </w:pPr>
            <w:r w:rsidRPr="0017266C">
              <w:t>To respond to written or telephone contacts from the WSIB within a reasonable time and to be available to communicate with the WSIB during regular work hours.</w:t>
            </w:r>
          </w:p>
          <w:p w:rsidR="00C60E13" w:rsidRPr="0017266C" w:rsidRDefault="00C60E13" w:rsidP="00EC0908">
            <w:pPr>
              <w:widowControl w:val="0"/>
              <w:numPr>
                <w:ilvl w:val="0"/>
                <w:numId w:val="36"/>
              </w:numPr>
              <w:autoSpaceDE w:val="0"/>
              <w:autoSpaceDN w:val="0"/>
              <w:adjustRightInd w:val="0"/>
              <w:spacing w:after="160" w:line="259" w:lineRule="auto"/>
            </w:pPr>
            <w:r w:rsidRPr="0017266C">
              <w:t>To notify the WSIB of any difficulty or dispute concerning his or her co-operation with the employer in the return to work process</w:t>
            </w:r>
          </w:p>
        </w:tc>
        <w:tc>
          <w:tcPr>
            <w:tcW w:w="5163" w:type="dxa"/>
            <w:shd w:val="clear" w:color="auto" w:fill="auto"/>
          </w:tcPr>
          <w:p w:rsidR="00C60E13" w:rsidRPr="0017266C" w:rsidRDefault="00C60E13" w:rsidP="00EC0908">
            <w:pPr>
              <w:numPr>
                <w:ilvl w:val="0"/>
                <w:numId w:val="36"/>
              </w:numPr>
              <w:autoSpaceDE w:val="0"/>
              <w:autoSpaceDN w:val="0"/>
              <w:adjustRightInd w:val="0"/>
              <w:spacing w:after="160" w:line="259" w:lineRule="auto"/>
            </w:pPr>
            <w:r w:rsidRPr="0017266C">
              <w:t>To provide the WSIB with the company return to work contact(s), e.g., direct supervisor.</w:t>
            </w:r>
          </w:p>
          <w:p w:rsidR="00C60E13" w:rsidRPr="0017266C" w:rsidRDefault="00C60E13" w:rsidP="00EC0908">
            <w:pPr>
              <w:numPr>
                <w:ilvl w:val="0"/>
                <w:numId w:val="36"/>
              </w:numPr>
              <w:autoSpaceDE w:val="0"/>
              <w:autoSpaceDN w:val="0"/>
              <w:adjustRightInd w:val="0"/>
              <w:spacing w:after="160" w:line="259" w:lineRule="auto"/>
            </w:pPr>
            <w:r w:rsidRPr="0017266C">
              <w:t>To notify the WSIB if an offer of suitable work has been made, and to provide details if requested.</w:t>
            </w:r>
          </w:p>
          <w:p w:rsidR="00C60E13" w:rsidRPr="0017266C" w:rsidRDefault="00C60E13" w:rsidP="00EC0908">
            <w:pPr>
              <w:numPr>
                <w:ilvl w:val="0"/>
                <w:numId w:val="36"/>
              </w:numPr>
              <w:autoSpaceDE w:val="0"/>
              <w:autoSpaceDN w:val="0"/>
              <w:adjustRightInd w:val="0"/>
              <w:spacing w:after="160" w:line="259" w:lineRule="auto"/>
            </w:pPr>
            <w:r w:rsidRPr="0017266C">
              <w:t xml:space="preserve">To provide the WSIB, when requested, with relevant information and/or copies of any documented exchanges </w:t>
            </w:r>
          </w:p>
          <w:p w:rsidR="00C60E13" w:rsidRPr="0017266C" w:rsidRDefault="00C60E13" w:rsidP="00EC0908">
            <w:pPr>
              <w:numPr>
                <w:ilvl w:val="0"/>
                <w:numId w:val="36"/>
              </w:numPr>
              <w:autoSpaceDE w:val="0"/>
              <w:autoSpaceDN w:val="0"/>
              <w:adjustRightInd w:val="0"/>
              <w:spacing w:after="160" w:line="259" w:lineRule="auto"/>
            </w:pPr>
            <w:r w:rsidRPr="0017266C">
              <w:t>To advise the WSIB of any increase/decrease in hours and/or pay and/or any significant change in the worker’s level of fitness (improvement or deterioration).</w:t>
            </w:r>
          </w:p>
          <w:p w:rsidR="00C60E13" w:rsidRPr="0017266C" w:rsidRDefault="00C60E13" w:rsidP="00EC0908">
            <w:pPr>
              <w:numPr>
                <w:ilvl w:val="0"/>
                <w:numId w:val="36"/>
              </w:numPr>
              <w:autoSpaceDE w:val="0"/>
              <w:autoSpaceDN w:val="0"/>
              <w:adjustRightInd w:val="0"/>
              <w:spacing w:after="160" w:line="259" w:lineRule="auto"/>
            </w:pPr>
            <w:r w:rsidRPr="0017266C">
              <w:t xml:space="preserve">To respond to written or telephone contacts from the WSIB within a reasonable time and to be available to communicate/meet with the WSIB </w:t>
            </w:r>
          </w:p>
          <w:p w:rsidR="00C60E13" w:rsidRPr="0017266C" w:rsidRDefault="00C60E13" w:rsidP="00EC0908">
            <w:pPr>
              <w:numPr>
                <w:ilvl w:val="0"/>
                <w:numId w:val="36"/>
              </w:numPr>
              <w:autoSpaceDE w:val="0"/>
              <w:autoSpaceDN w:val="0"/>
              <w:adjustRightInd w:val="0"/>
              <w:spacing w:after="160" w:line="259" w:lineRule="auto"/>
            </w:pPr>
            <w:r w:rsidRPr="0017266C">
              <w:t>To notify the WSIB of any difficulty or dispute concerning the employer’s co-operation with the worker in the return to work process.</w:t>
            </w:r>
          </w:p>
        </w:tc>
      </w:tr>
    </w:tbl>
    <w:p w:rsidR="00C60E13" w:rsidRPr="0017266C" w:rsidRDefault="00C60E13" w:rsidP="00C60E13">
      <w:pPr>
        <w:tabs>
          <w:tab w:val="left" w:pos="4500"/>
        </w:tabs>
        <w:autoSpaceDE w:val="0"/>
        <w:autoSpaceDN w:val="0"/>
        <w:adjustRightInd w:val="0"/>
        <w:rPr>
          <w:color w:val="000000"/>
        </w:rPr>
      </w:pPr>
    </w:p>
    <w:p w:rsidR="00C60E13" w:rsidRDefault="00C60E13" w:rsidP="00C60E1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C60E13" w:rsidRDefault="00C60E13" w:rsidP="00431F83"/>
    <w:p w:rsidR="00D5519C" w:rsidRDefault="00D5519C" w:rsidP="00431F83"/>
    <w:p w:rsidR="00C60E13" w:rsidRDefault="00C60E13" w:rsidP="00431F83"/>
    <w:p w:rsidR="00C60E13" w:rsidRDefault="00C60E13" w:rsidP="00C60E13">
      <w:pPr>
        <w:spacing w:before="240" w:after="60"/>
        <w:outlineLvl w:val="5"/>
        <w:rPr>
          <w:b/>
          <w:bCs/>
          <w:sz w:val="28"/>
          <w:szCs w:val="28"/>
        </w:rPr>
      </w:pPr>
      <w:r w:rsidRPr="0017266C">
        <w:rPr>
          <w:b/>
          <w:bCs/>
          <w:sz w:val="28"/>
          <w:szCs w:val="28"/>
          <w:u w:val="single"/>
        </w:rPr>
        <w:lastRenderedPageBreak/>
        <w:t>EARLY &amp; SAFE RETURN TO WORK PLAN</w:t>
      </w:r>
      <w:r w:rsidRPr="0017266C">
        <w:rPr>
          <w:b/>
          <w:bCs/>
          <w:sz w:val="28"/>
          <w:szCs w:val="28"/>
        </w:rPr>
        <w:t xml:space="preserve">   </w:t>
      </w:r>
    </w:p>
    <w:p w:rsidR="00C60E13" w:rsidRPr="0017266C" w:rsidRDefault="00C60E13" w:rsidP="00C60E13">
      <w:pPr>
        <w:spacing w:before="240" w:after="60"/>
        <w:outlineLvl w:val="5"/>
        <w:rPr>
          <w:b/>
          <w:bCs/>
          <w:sz w:val="28"/>
          <w:szCs w:val="28"/>
        </w:rPr>
      </w:pPr>
      <w:r w:rsidRPr="0017266C">
        <w:rPr>
          <w:b/>
          <w:bCs/>
          <w:sz w:val="28"/>
          <w:szCs w:val="28"/>
        </w:rPr>
        <w:t xml:space="preserve">                                           </w:t>
      </w:r>
    </w:p>
    <w:p w:rsidR="00C60E13" w:rsidRPr="0017266C" w:rsidRDefault="00C60E13" w:rsidP="00C60E13">
      <w:pPr>
        <w:rPr>
          <w:sz w:val="20"/>
          <w:szCs w:val="20"/>
        </w:rPr>
      </w:pPr>
    </w:p>
    <w:p w:rsidR="00C60E13" w:rsidRPr="0017266C" w:rsidRDefault="00C60E13" w:rsidP="00C60E13">
      <w:pPr>
        <w:rPr>
          <w:sz w:val="22"/>
          <w:szCs w:val="20"/>
        </w:rPr>
      </w:pPr>
      <w:r w:rsidRPr="0017266C">
        <w:rPr>
          <w:sz w:val="22"/>
          <w:szCs w:val="20"/>
        </w:rPr>
        <w:t>NAME: ______________________________ WSIB CLAIM #: _______________________________</w:t>
      </w:r>
    </w:p>
    <w:p w:rsidR="00C60E13" w:rsidRPr="0017266C" w:rsidRDefault="00C60E13" w:rsidP="00C60E13">
      <w:pPr>
        <w:rPr>
          <w:sz w:val="22"/>
          <w:szCs w:val="20"/>
        </w:rPr>
      </w:pPr>
    </w:p>
    <w:p w:rsidR="00C60E13" w:rsidRPr="0017266C" w:rsidRDefault="00C60E13" w:rsidP="00C60E13">
      <w:pPr>
        <w:rPr>
          <w:sz w:val="22"/>
          <w:szCs w:val="20"/>
        </w:rPr>
      </w:pPr>
      <w:r w:rsidRPr="0017266C">
        <w:rPr>
          <w:sz w:val="22"/>
          <w:szCs w:val="20"/>
        </w:rPr>
        <w:t>SITE or DEPARTMENT: ______________________   PRE-INJURY JOB: _____________________________</w:t>
      </w:r>
    </w:p>
    <w:p w:rsidR="00C60E13" w:rsidRPr="0017266C" w:rsidRDefault="00C60E13" w:rsidP="00C60E13">
      <w:pPr>
        <w:rPr>
          <w:sz w:val="22"/>
          <w:szCs w:val="20"/>
        </w:rPr>
      </w:pPr>
    </w:p>
    <w:p w:rsidR="00C60E13" w:rsidRPr="0017266C" w:rsidRDefault="00C60E13" w:rsidP="00C60E13">
      <w:pPr>
        <w:rPr>
          <w:sz w:val="22"/>
          <w:szCs w:val="20"/>
        </w:rPr>
      </w:pPr>
      <w:r w:rsidRPr="0017266C">
        <w:rPr>
          <w:sz w:val="22"/>
          <w:szCs w:val="20"/>
        </w:rPr>
        <w:t>PRE-INJURY HOURS: _________________ PRE-INJURY EARNINGS: _______________________</w:t>
      </w:r>
    </w:p>
    <w:p w:rsidR="00C60E13" w:rsidRPr="0017266C" w:rsidRDefault="00C60E13" w:rsidP="00C60E13">
      <w:pPr>
        <w:rPr>
          <w:sz w:val="22"/>
          <w:szCs w:val="20"/>
        </w:rPr>
      </w:pPr>
    </w:p>
    <w:p w:rsidR="00C60E13" w:rsidRPr="0017266C" w:rsidRDefault="00C60E13" w:rsidP="00C60E13">
      <w:pPr>
        <w:rPr>
          <w:sz w:val="22"/>
          <w:szCs w:val="20"/>
        </w:rPr>
      </w:pPr>
      <w:r w:rsidRPr="0017266C">
        <w:rPr>
          <w:sz w:val="22"/>
          <w:szCs w:val="20"/>
        </w:rPr>
        <w:t>DATE OF RETURN TO WORK MEETING: _______________________________________________</w:t>
      </w:r>
    </w:p>
    <w:p w:rsidR="00C60E13" w:rsidRPr="0017266C" w:rsidRDefault="00C60E13" w:rsidP="00C60E13">
      <w:pPr>
        <w:rPr>
          <w:sz w:val="22"/>
          <w:szCs w:val="20"/>
        </w:rPr>
      </w:pPr>
    </w:p>
    <w:p w:rsidR="00C60E13" w:rsidRPr="0017266C" w:rsidRDefault="00C60E13" w:rsidP="00C60E13">
      <w:pPr>
        <w:spacing w:line="480" w:lineRule="auto"/>
        <w:rPr>
          <w:sz w:val="22"/>
          <w:szCs w:val="20"/>
        </w:rPr>
      </w:pPr>
      <w:r w:rsidRPr="0017266C">
        <w:rPr>
          <w:sz w:val="22"/>
          <w:szCs w:val="20"/>
        </w:rPr>
        <w:t>IN ATTENDANCE (Name &amp; Title): ______________________________________________________</w:t>
      </w:r>
    </w:p>
    <w:p w:rsidR="00C60E13" w:rsidRPr="0017266C" w:rsidRDefault="00C60E13" w:rsidP="00C60E13">
      <w:pPr>
        <w:spacing w:line="480" w:lineRule="auto"/>
        <w:rPr>
          <w:sz w:val="22"/>
          <w:szCs w:val="20"/>
        </w:rPr>
      </w:pPr>
      <w:r w:rsidRPr="0017266C">
        <w:rPr>
          <w:sz w:val="22"/>
          <w:szCs w:val="20"/>
        </w:rPr>
        <w:t>____________________________________________________________________________________</w:t>
      </w:r>
    </w:p>
    <w:p w:rsidR="00C60E13" w:rsidRPr="0017266C" w:rsidRDefault="00C60E13" w:rsidP="00C60E13">
      <w:pPr>
        <w:spacing w:line="480" w:lineRule="auto"/>
        <w:rPr>
          <w:sz w:val="22"/>
          <w:szCs w:val="20"/>
        </w:rPr>
      </w:pPr>
      <w:r w:rsidRPr="0017266C">
        <w:rPr>
          <w:sz w:val="22"/>
          <w:szCs w:val="20"/>
        </w:rPr>
        <w:t>____________________________________________________________________________________</w:t>
      </w:r>
    </w:p>
    <w:p w:rsidR="00C60E13" w:rsidRPr="0017266C" w:rsidRDefault="00C60E13" w:rsidP="00C60E13">
      <w:pPr>
        <w:rPr>
          <w:sz w:val="22"/>
          <w:szCs w:val="22"/>
        </w:rPr>
      </w:pPr>
      <w:r w:rsidRPr="0017266C">
        <w:rPr>
          <w:sz w:val="22"/>
          <w:szCs w:val="22"/>
          <w:u w:val="single"/>
        </w:rPr>
        <w:t>Factors to be considered in developing an Early &amp; Safe Return to Work Plan</w:t>
      </w:r>
      <w:r w:rsidRPr="0017266C">
        <w:rPr>
          <w:sz w:val="22"/>
          <w:szCs w:val="22"/>
        </w:rPr>
        <w:t>:</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Physical restriction of the employee (lifting, sitting, repetitive movement etc.</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Activity tolerance of the employee (rest periods required, number of hours in a row the employee can work)</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Type of work normally performed by the employee</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Skill level of the employee</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Pre-injury earnings</w:t>
      </w:r>
    </w:p>
    <w:p w:rsidR="00C60E13" w:rsidRPr="0017266C" w:rsidRDefault="00C60E13" w:rsidP="00C60E13">
      <w:pPr>
        <w:widowControl w:val="0"/>
        <w:numPr>
          <w:ilvl w:val="0"/>
          <w:numId w:val="39"/>
        </w:numPr>
        <w:spacing w:after="160" w:line="259" w:lineRule="auto"/>
        <w:rPr>
          <w:sz w:val="22"/>
          <w:szCs w:val="22"/>
        </w:rPr>
      </w:pPr>
      <w:r w:rsidRPr="0017266C">
        <w:rPr>
          <w:sz w:val="22"/>
          <w:szCs w:val="22"/>
        </w:rPr>
        <w:t>Types of available work or potential for work</w:t>
      </w:r>
    </w:p>
    <w:p w:rsidR="00C60E13" w:rsidRPr="0017266C" w:rsidRDefault="00C60E13" w:rsidP="00C60E13">
      <w:pPr>
        <w:rPr>
          <w:sz w:val="22"/>
          <w:szCs w:val="22"/>
        </w:rPr>
      </w:pPr>
    </w:p>
    <w:p w:rsidR="00C60E13" w:rsidRPr="0017266C" w:rsidRDefault="00C60E13" w:rsidP="00C60E13">
      <w:pPr>
        <w:tabs>
          <w:tab w:val="left" w:pos="-771"/>
          <w:tab w:val="left" w:pos="-51"/>
          <w:tab w:val="left" w:pos="669"/>
          <w:tab w:val="left" w:pos="1389"/>
          <w:tab w:val="left" w:pos="2109"/>
          <w:tab w:val="left" w:pos="2829"/>
          <w:tab w:val="left" w:pos="3549"/>
          <w:tab w:val="left" w:pos="4269"/>
          <w:tab w:val="left" w:pos="4989"/>
          <w:tab w:val="left" w:pos="5709"/>
          <w:tab w:val="left" w:pos="6429"/>
          <w:tab w:val="right" w:pos="6966"/>
          <w:tab w:val="left" w:pos="7149"/>
          <w:tab w:val="left" w:pos="7869"/>
          <w:tab w:val="left" w:pos="8589"/>
          <w:tab w:val="left" w:pos="9309"/>
          <w:tab w:val="left" w:pos="10029"/>
          <w:tab w:val="left" w:pos="10749"/>
          <w:tab w:val="left" w:pos="11469"/>
        </w:tabs>
        <w:rPr>
          <w:sz w:val="22"/>
          <w:szCs w:val="22"/>
        </w:rPr>
      </w:pPr>
      <w:r w:rsidRPr="0017266C">
        <w:rPr>
          <w:sz w:val="22"/>
          <w:szCs w:val="22"/>
          <w:u w:val="single"/>
        </w:rPr>
        <w:t>The Early &amp; Safe Return to Work Plan may include</w:t>
      </w:r>
      <w:r w:rsidRPr="0017266C">
        <w:rPr>
          <w:sz w:val="22"/>
          <w:szCs w:val="22"/>
        </w:rPr>
        <w:t>:</w:t>
      </w:r>
    </w:p>
    <w:p w:rsidR="00C60E13" w:rsidRPr="0017266C" w:rsidRDefault="00C60E13" w:rsidP="00C60E13">
      <w:pPr>
        <w:numPr>
          <w:ilvl w:val="0"/>
          <w:numId w:val="38"/>
        </w:numPr>
        <w:spacing w:after="160" w:line="259" w:lineRule="auto"/>
        <w:rPr>
          <w:spacing w:val="-5"/>
          <w:sz w:val="22"/>
          <w:szCs w:val="22"/>
          <w:lang w:val="en-GB"/>
        </w:rPr>
      </w:pPr>
      <w:r w:rsidRPr="0017266C">
        <w:rPr>
          <w:spacing w:val="-5"/>
          <w:sz w:val="22"/>
          <w:szCs w:val="22"/>
          <w:lang w:val="en-GB"/>
        </w:rPr>
        <w:t>Changed or reduced work hours</w:t>
      </w:r>
    </w:p>
    <w:p w:rsidR="00C60E13" w:rsidRPr="0017266C" w:rsidRDefault="00C60E13" w:rsidP="00C60E13">
      <w:pPr>
        <w:widowControl w:val="0"/>
        <w:numPr>
          <w:ilvl w:val="0"/>
          <w:numId w:val="38"/>
        </w:numPr>
        <w:spacing w:after="160" w:line="259" w:lineRule="auto"/>
        <w:rPr>
          <w:sz w:val="22"/>
          <w:szCs w:val="22"/>
        </w:rPr>
      </w:pPr>
      <w:r w:rsidRPr="0017266C">
        <w:rPr>
          <w:sz w:val="22"/>
          <w:szCs w:val="22"/>
        </w:rPr>
        <w:t>Modification to regular duties</w:t>
      </w:r>
    </w:p>
    <w:p w:rsidR="00C60E13" w:rsidRPr="0017266C" w:rsidRDefault="00C60E13" w:rsidP="00C60E13">
      <w:pPr>
        <w:widowControl w:val="0"/>
        <w:numPr>
          <w:ilvl w:val="0"/>
          <w:numId w:val="38"/>
        </w:numPr>
        <w:spacing w:after="160" w:line="259" w:lineRule="auto"/>
        <w:rPr>
          <w:sz w:val="22"/>
          <w:szCs w:val="22"/>
        </w:rPr>
      </w:pPr>
      <w:r w:rsidRPr="0017266C">
        <w:rPr>
          <w:sz w:val="22"/>
          <w:szCs w:val="22"/>
        </w:rPr>
        <w:t>Periodic rests or exercise breaks</w:t>
      </w:r>
    </w:p>
    <w:p w:rsidR="00C60E13" w:rsidRPr="0017266C" w:rsidRDefault="00C60E13" w:rsidP="00C60E13">
      <w:pPr>
        <w:widowControl w:val="0"/>
        <w:numPr>
          <w:ilvl w:val="0"/>
          <w:numId w:val="38"/>
        </w:numPr>
        <w:spacing w:after="160" w:line="259" w:lineRule="auto"/>
        <w:rPr>
          <w:sz w:val="22"/>
          <w:szCs w:val="22"/>
        </w:rPr>
      </w:pPr>
      <w:r w:rsidRPr="0017266C">
        <w:rPr>
          <w:sz w:val="22"/>
          <w:szCs w:val="22"/>
        </w:rPr>
        <w:t>Temporary assignment to a different job matching the employee’s physical capabilities.</w:t>
      </w:r>
    </w:p>
    <w:p w:rsidR="00C60E13" w:rsidRPr="0017266C" w:rsidRDefault="00C60E13" w:rsidP="00C60E13">
      <w:pPr>
        <w:widowControl w:val="0"/>
        <w:numPr>
          <w:ilvl w:val="0"/>
          <w:numId w:val="37"/>
        </w:numPr>
        <w:tabs>
          <w:tab w:val="left" w:pos="-771"/>
          <w:tab w:val="left" w:pos="-51"/>
          <w:tab w:val="left" w:pos="669"/>
          <w:tab w:val="left" w:pos="1389"/>
          <w:tab w:val="left" w:pos="2109"/>
          <w:tab w:val="left" w:pos="2829"/>
          <w:tab w:val="left" w:pos="3549"/>
          <w:tab w:val="left" w:pos="4269"/>
          <w:tab w:val="left" w:pos="4989"/>
          <w:tab w:val="left" w:pos="5709"/>
          <w:tab w:val="left" w:pos="6429"/>
          <w:tab w:val="right" w:pos="6966"/>
          <w:tab w:val="left" w:pos="7149"/>
          <w:tab w:val="left" w:pos="7869"/>
          <w:tab w:val="left" w:pos="8589"/>
          <w:tab w:val="left" w:pos="9309"/>
          <w:tab w:val="left" w:pos="10029"/>
          <w:tab w:val="left" w:pos="10749"/>
          <w:tab w:val="left" w:pos="11469"/>
        </w:tabs>
        <w:spacing w:after="160" w:line="259" w:lineRule="auto"/>
        <w:rPr>
          <w:sz w:val="22"/>
          <w:szCs w:val="22"/>
        </w:rPr>
      </w:pPr>
      <w:r w:rsidRPr="0017266C">
        <w:rPr>
          <w:sz w:val="22"/>
          <w:szCs w:val="22"/>
        </w:rPr>
        <w:t>Special project work</w:t>
      </w:r>
    </w:p>
    <w:p w:rsidR="00C60E13" w:rsidRPr="0017266C" w:rsidRDefault="00C60E13" w:rsidP="00C60E13">
      <w:pPr>
        <w:widowControl w:val="0"/>
        <w:numPr>
          <w:ilvl w:val="0"/>
          <w:numId w:val="37"/>
        </w:numPr>
        <w:tabs>
          <w:tab w:val="left" w:pos="-771"/>
          <w:tab w:val="left" w:pos="-51"/>
          <w:tab w:val="left" w:pos="669"/>
          <w:tab w:val="left" w:pos="1389"/>
          <w:tab w:val="left" w:pos="2109"/>
          <w:tab w:val="left" w:pos="2829"/>
          <w:tab w:val="left" w:pos="3549"/>
          <w:tab w:val="left" w:pos="4269"/>
          <w:tab w:val="left" w:pos="4989"/>
          <w:tab w:val="left" w:pos="5709"/>
          <w:tab w:val="left" w:pos="6429"/>
          <w:tab w:val="right" w:pos="6966"/>
          <w:tab w:val="left" w:pos="7149"/>
          <w:tab w:val="left" w:pos="7869"/>
          <w:tab w:val="left" w:pos="8589"/>
          <w:tab w:val="left" w:pos="9309"/>
          <w:tab w:val="left" w:pos="10029"/>
          <w:tab w:val="left" w:pos="10749"/>
          <w:tab w:val="left" w:pos="11469"/>
        </w:tabs>
        <w:spacing w:after="160" w:line="259" w:lineRule="auto"/>
        <w:rPr>
          <w:sz w:val="22"/>
          <w:szCs w:val="22"/>
        </w:rPr>
      </w:pPr>
      <w:r w:rsidRPr="0017266C">
        <w:rPr>
          <w:sz w:val="22"/>
          <w:szCs w:val="22"/>
        </w:rPr>
        <w:t>Assistive devices</w:t>
      </w:r>
    </w:p>
    <w:p w:rsidR="00C60E13" w:rsidRPr="0017266C" w:rsidRDefault="00C60E13" w:rsidP="00C60E13">
      <w:pPr>
        <w:widowControl w:val="0"/>
        <w:numPr>
          <w:ilvl w:val="0"/>
          <w:numId w:val="37"/>
        </w:numPr>
        <w:tabs>
          <w:tab w:val="left" w:pos="-771"/>
          <w:tab w:val="left" w:pos="-51"/>
          <w:tab w:val="left" w:pos="669"/>
          <w:tab w:val="left" w:pos="1389"/>
          <w:tab w:val="left" w:pos="2109"/>
          <w:tab w:val="left" w:pos="2829"/>
          <w:tab w:val="left" w:pos="3549"/>
          <w:tab w:val="left" w:pos="4269"/>
          <w:tab w:val="left" w:pos="4989"/>
          <w:tab w:val="left" w:pos="5709"/>
          <w:tab w:val="left" w:pos="6429"/>
          <w:tab w:val="right" w:pos="6966"/>
          <w:tab w:val="left" w:pos="7149"/>
          <w:tab w:val="left" w:pos="7869"/>
          <w:tab w:val="left" w:pos="8589"/>
          <w:tab w:val="left" w:pos="9309"/>
          <w:tab w:val="left" w:pos="10029"/>
          <w:tab w:val="left" w:pos="10749"/>
          <w:tab w:val="left" w:pos="11469"/>
        </w:tabs>
        <w:spacing w:after="160" w:line="259" w:lineRule="auto"/>
        <w:rPr>
          <w:sz w:val="22"/>
          <w:szCs w:val="22"/>
        </w:rPr>
      </w:pPr>
      <w:r w:rsidRPr="0017266C">
        <w:rPr>
          <w:sz w:val="22"/>
          <w:szCs w:val="22"/>
        </w:rPr>
        <w:t xml:space="preserve">Physical changes to the work environment </w:t>
      </w:r>
    </w:p>
    <w:p w:rsidR="00C60E13" w:rsidRDefault="00C60E13" w:rsidP="00C60E13">
      <w:pPr>
        <w:widowControl w:val="0"/>
        <w:numPr>
          <w:ilvl w:val="0"/>
          <w:numId w:val="37"/>
        </w:numPr>
        <w:tabs>
          <w:tab w:val="left" w:pos="-771"/>
          <w:tab w:val="left" w:pos="-51"/>
          <w:tab w:val="left" w:pos="669"/>
          <w:tab w:val="left" w:pos="1389"/>
          <w:tab w:val="left" w:pos="2109"/>
          <w:tab w:val="left" w:pos="2829"/>
          <w:tab w:val="left" w:pos="3549"/>
          <w:tab w:val="left" w:pos="4269"/>
          <w:tab w:val="left" w:pos="4989"/>
          <w:tab w:val="left" w:pos="5709"/>
          <w:tab w:val="left" w:pos="6429"/>
          <w:tab w:val="right" w:pos="6966"/>
          <w:tab w:val="left" w:pos="7149"/>
          <w:tab w:val="left" w:pos="7869"/>
          <w:tab w:val="left" w:pos="8589"/>
          <w:tab w:val="left" w:pos="9309"/>
          <w:tab w:val="left" w:pos="10029"/>
          <w:tab w:val="left" w:pos="10749"/>
          <w:tab w:val="left" w:pos="11469"/>
        </w:tabs>
        <w:spacing w:after="160" w:line="259" w:lineRule="auto"/>
        <w:rPr>
          <w:sz w:val="22"/>
          <w:szCs w:val="22"/>
        </w:rPr>
      </w:pPr>
      <w:r w:rsidRPr="0017266C">
        <w:rPr>
          <w:sz w:val="22"/>
          <w:szCs w:val="22"/>
        </w:rPr>
        <w:t>Working with a co-worker for more difficult tasks</w:t>
      </w:r>
    </w:p>
    <w:p w:rsidR="00DB5F30" w:rsidRPr="0017266C" w:rsidRDefault="00DB5F30" w:rsidP="00DB5F30">
      <w:pPr>
        <w:rPr>
          <w:sz w:val="22"/>
          <w:szCs w:val="22"/>
          <w:u w:val="single"/>
        </w:rPr>
      </w:pPr>
      <w:r>
        <w:rPr>
          <w:sz w:val="22"/>
          <w:szCs w:val="22"/>
          <w:u w:val="single"/>
        </w:rPr>
        <w:t>D</w:t>
      </w:r>
      <w:r w:rsidRPr="0017266C">
        <w:rPr>
          <w:sz w:val="22"/>
          <w:szCs w:val="22"/>
          <w:u w:val="single"/>
        </w:rPr>
        <w:t>ocumented physical limitations (as described on the Functional Abilities Form):</w:t>
      </w:r>
    </w:p>
    <w:p w:rsidR="00DB5F30" w:rsidRPr="0017266C" w:rsidRDefault="00DB5F30" w:rsidP="00DB5F30">
      <w:pPr>
        <w:rPr>
          <w:sz w:val="22"/>
          <w:szCs w:val="22"/>
        </w:rPr>
      </w:pPr>
      <w:r w:rsidRPr="0017266C">
        <w:rPr>
          <w:sz w:val="22"/>
          <w:szCs w:val="22"/>
        </w:rPr>
        <w:t>(Consider lifting, bending, walking, sitting, repetitive movements, stamina etc.)</w:t>
      </w:r>
    </w:p>
    <w:p w:rsidR="00DB5F30" w:rsidRPr="0017266C" w:rsidRDefault="00DB5F30" w:rsidP="00DB5F30">
      <w:pPr>
        <w:rPr>
          <w:sz w:val="22"/>
          <w:szCs w:val="22"/>
        </w:rPr>
      </w:pPr>
    </w:p>
    <w:p w:rsidR="00DB5F30" w:rsidRPr="0017266C" w:rsidRDefault="00DB5F30" w:rsidP="00DB5F30">
      <w:pPr>
        <w:rPr>
          <w:sz w:val="22"/>
          <w:szCs w:val="22"/>
        </w:rPr>
      </w:pP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u w:val="single"/>
        </w:rPr>
        <w:t>Suitable modified duties or alternate work</w:t>
      </w:r>
      <w:r w:rsidRPr="0017266C">
        <w:rPr>
          <w:sz w:val="22"/>
          <w:szCs w:val="22"/>
        </w:rPr>
        <w:t>:</w:t>
      </w:r>
    </w:p>
    <w:p w:rsidR="00DB5F30" w:rsidRPr="0017266C" w:rsidRDefault="00DB5F30" w:rsidP="00DB5F30">
      <w:pPr>
        <w:spacing w:before="240" w:after="60"/>
        <w:outlineLvl w:val="5"/>
        <w:rPr>
          <w:bCs/>
          <w:sz w:val="22"/>
          <w:szCs w:val="22"/>
        </w:rPr>
      </w:pPr>
      <w:r>
        <w:rPr>
          <w:bCs/>
          <w:sz w:val="22"/>
          <w:szCs w:val="22"/>
        </w:rPr>
        <w:t>C</w:t>
      </w:r>
      <w:r w:rsidRPr="0017266C">
        <w:rPr>
          <w:bCs/>
          <w:sz w:val="22"/>
          <w:szCs w:val="22"/>
        </w:rPr>
        <w:t>hanges required to the physical environment:</w:t>
      </w:r>
    </w:p>
    <w:p w:rsidR="00DB5F30" w:rsidRPr="0017266C" w:rsidRDefault="00DB5F30" w:rsidP="00DB5F30">
      <w:pPr>
        <w:rPr>
          <w:sz w:val="22"/>
          <w:szCs w:val="22"/>
        </w:rPr>
      </w:pPr>
      <w:r w:rsidRPr="0017266C">
        <w:rPr>
          <w:b/>
          <w:bCs/>
          <w:sz w:val="22"/>
          <w:szCs w:val="22"/>
          <w:lang w:val="en-CA"/>
        </w:rPr>
        <w:t>(Consider type of chair, foot rest, height of table etc.)</w:t>
      </w:r>
    </w:p>
    <w:p w:rsidR="00DB5F30" w:rsidRPr="0017266C" w:rsidRDefault="00DB5F30" w:rsidP="00DB5F30">
      <w:pPr>
        <w:rPr>
          <w:sz w:val="22"/>
          <w:szCs w:val="22"/>
        </w:rPr>
      </w:pPr>
    </w:p>
    <w:p w:rsidR="00DB5F30" w:rsidRPr="0017266C" w:rsidRDefault="00DB5F30" w:rsidP="00DB5F30">
      <w:pPr>
        <w:rPr>
          <w:sz w:val="22"/>
          <w:szCs w:val="22"/>
        </w:rPr>
      </w:pP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u w:val="single"/>
        </w:rPr>
        <w:t>Changes required to regular working hours</w:t>
      </w:r>
      <w:r w:rsidRPr="0017266C">
        <w:rPr>
          <w:sz w:val="22"/>
          <w:szCs w:val="22"/>
        </w:rPr>
        <w:t>:</w:t>
      </w:r>
    </w:p>
    <w:p w:rsidR="00DB5F30" w:rsidRPr="0017266C" w:rsidRDefault="00DB5F30" w:rsidP="00DB5F30">
      <w:pPr>
        <w:rPr>
          <w:sz w:val="22"/>
          <w:szCs w:val="22"/>
        </w:rPr>
      </w:pPr>
      <w:r w:rsidRPr="0017266C">
        <w:rPr>
          <w:sz w:val="22"/>
          <w:szCs w:val="22"/>
        </w:rPr>
        <w:t>(Consider part days, more frequent rest periods)</w:t>
      </w:r>
    </w:p>
    <w:p w:rsidR="00DB5F30" w:rsidRPr="0017266C" w:rsidRDefault="00DB5F30" w:rsidP="00DB5F30">
      <w:pPr>
        <w:tabs>
          <w:tab w:val="center" w:pos="4680"/>
          <w:tab w:val="right" w:pos="9360"/>
        </w:tabs>
        <w:rPr>
          <w:sz w:val="22"/>
          <w:szCs w:val="22"/>
        </w:rPr>
      </w:pPr>
    </w:p>
    <w:p w:rsidR="00DB5F30" w:rsidRPr="0017266C" w:rsidRDefault="00DB5F30" w:rsidP="00DB5F30">
      <w:pPr>
        <w:rPr>
          <w:sz w:val="22"/>
          <w:szCs w:val="22"/>
        </w:rPr>
      </w:pPr>
    </w:p>
    <w:p w:rsidR="00DB5F30" w:rsidRPr="0017266C" w:rsidRDefault="00DB5F30" w:rsidP="00DB5F30">
      <w:pPr>
        <w:pBdr>
          <w:bottom w:val="double" w:sz="4" w:space="1" w:color="auto"/>
        </w:pBdr>
        <w:rPr>
          <w:sz w:val="22"/>
          <w:szCs w:val="22"/>
        </w:rPr>
      </w:pP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RETURN TO WORK JOB: _______________________________________________________</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ACCOMODATION: ____________________________________________________________</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HOURS: ____________________________ EARNINGS: ______________________________</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START DATE: _______________________ REVIEW DATE: __________________________</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ESTIMATED COMPLETION DATE: ______________________________________________</w:t>
      </w:r>
    </w:p>
    <w:p w:rsidR="00DB5F30" w:rsidRPr="0017266C" w:rsidRDefault="00DB5F30" w:rsidP="00DB5F30">
      <w:pPr>
        <w:rPr>
          <w:sz w:val="22"/>
          <w:szCs w:val="22"/>
        </w:rPr>
      </w:pPr>
    </w:p>
    <w:p w:rsidR="00DB5F30" w:rsidRPr="0017266C" w:rsidRDefault="00DB5F30" w:rsidP="00DB5F30">
      <w:pPr>
        <w:rPr>
          <w:b/>
          <w:sz w:val="22"/>
          <w:szCs w:val="22"/>
        </w:rPr>
      </w:pPr>
      <w:r w:rsidRPr="0017266C">
        <w:rPr>
          <w:b/>
          <w:sz w:val="22"/>
          <w:szCs w:val="22"/>
          <w:u w:val="single"/>
        </w:rPr>
        <w:t>NOTES</w:t>
      </w:r>
      <w:r w:rsidRPr="0017266C">
        <w:rPr>
          <w:b/>
          <w:sz w:val="22"/>
          <w:szCs w:val="22"/>
        </w:rPr>
        <w:t>:</w:t>
      </w:r>
    </w:p>
    <w:p w:rsidR="00DB5F30" w:rsidRPr="0017266C" w:rsidRDefault="00DB5F30" w:rsidP="00DB5F30">
      <w:pPr>
        <w:rPr>
          <w:b/>
          <w:sz w:val="22"/>
          <w:szCs w:val="22"/>
        </w:rPr>
      </w:pPr>
    </w:p>
    <w:p w:rsidR="00DB5F30" w:rsidRPr="0017266C" w:rsidRDefault="00DB5F30" w:rsidP="00DB5F30">
      <w:pPr>
        <w:widowControl w:val="0"/>
        <w:numPr>
          <w:ilvl w:val="0"/>
          <w:numId w:val="40"/>
        </w:numPr>
        <w:spacing w:after="160" w:line="259" w:lineRule="auto"/>
        <w:rPr>
          <w:sz w:val="22"/>
          <w:szCs w:val="22"/>
        </w:rPr>
      </w:pPr>
      <w:r w:rsidRPr="0017266C">
        <w:rPr>
          <w:sz w:val="22"/>
          <w:szCs w:val="22"/>
        </w:rPr>
        <w:t>Any problem with assigned tasks must be reported to the supervisor immediately.</w:t>
      </w:r>
    </w:p>
    <w:p w:rsidR="00DB5F30" w:rsidRPr="0017266C" w:rsidRDefault="00DB5F30" w:rsidP="00DB5F30">
      <w:pPr>
        <w:widowControl w:val="0"/>
        <w:numPr>
          <w:ilvl w:val="0"/>
          <w:numId w:val="40"/>
        </w:numPr>
        <w:spacing w:after="160" w:line="259" w:lineRule="auto"/>
        <w:rPr>
          <w:sz w:val="22"/>
          <w:szCs w:val="22"/>
        </w:rPr>
      </w:pPr>
      <w:r w:rsidRPr="0017266C">
        <w:rPr>
          <w:sz w:val="22"/>
          <w:szCs w:val="22"/>
        </w:rPr>
        <w:t>The worker must not exceed physical limitations identified in this Plan.</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__________________________________      ________________________________________</w:t>
      </w:r>
    </w:p>
    <w:p w:rsidR="00DB5F30" w:rsidRPr="0017266C" w:rsidRDefault="00DB5F30" w:rsidP="00DB5F30">
      <w:pPr>
        <w:rPr>
          <w:sz w:val="22"/>
          <w:szCs w:val="22"/>
        </w:rPr>
      </w:pPr>
      <w:r w:rsidRPr="0017266C">
        <w:rPr>
          <w:sz w:val="22"/>
          <w:szCs w:val="22"/>
        </w:rPr>
        <w:t>Employee Signature</w:t>
      </w:r>
      <w:r w:rsidRPr="0017266C">
        <w:rPr>
          <w:sz w:val="22"/>
          <w:szCs w:val="22"/>
        </w:rPr>
        <w:tab/>
      </w:r>
      <w:r w:rsidRPr="0017266C">
        <w:rPr>
          <w:sz w:val="22"/>
          <w:szCs w:val="22"/>
        </w:rPr>
        <w:tab/>
      </w:r>
      <w:r w:rsidRPr="0017266C">
        <w:rPr>
          <w:sz w:val="22"/>
          <w:szCs w:val="22"/>
        </w:rPr>
        <w:tab/>
      </w:r>
      <w:r w:rsidRPr="0017266C">
        <w:rPr>
          <w:sz w:val="22"/>
          <w:szCs w:val="22"/>
        </w:rPr>
        <w:tab/>
        <w:t>Witness if applicable</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___________________________________       ________________________________________</w:t>
      </w:r>
    </w:p>
    <w:p w:rsidR="00DB5F30" w:rsidRPr="0017266C" w:rsidRDefault="00DB5F30" w:rsidP="00DB5F30">
      <w:pPr>
        <w:rPr>
          <w:sz w:val="22"/>
          <w:szCs w:val="22"/>
        </w:rPr>
      </w:pPr>
      <w:r w:rsidRPr="0017266C">
        <w:rPr>
          <w:sz w:val="22"/>
          <w:szCs w:val="22"/>
        </w:rPr>
        <w:t>Supervisor/Manager Signature</w:t>
      </w:r>
      <w:r w:rsidRPr="0017266C">
        <w:rPr>
          <w:sz w:val="22"/>
          <w:szCs w:val="22"/>
        </w:rPr>
        <w:tab/>
      </w:r>
      <w:r w:rsidRPr="0017266C">
        <w:rPr>
          <w:sz w:val="22"/>
          <w:szCs w:val="22"/>
        </w:rPr>
        <w:tab/>
      </w:r>
      <w:r w:rsidRPr="0017266C">
        <w:rPr>
          <w:sz w:val="22"/>
          <w:szCs w:val="22"/>
        </w:rPr>
        <w:tab/>
        <w:t>Manager of Human Resources Signature</w:t>
      </w:r>
    </w:p>
    <w:p w:rsidR="00DB5F30" w:rsidRPr="0017266C" w:rsidRDefault="00DB5F30" w:rsidP="00DB5F30">
      <w:pPr>
        <w:rPr>
          <w:sz w:val="22"/>
          <w:szCs w:val="22"/>
        </w:rPr>
      </w:pPr>
    </w:p>
    <w:p w:rsidR="00DB5F30" w:rsidRPr="0017266C" w:rsidRDefault="00DB5F30" w:rsidP="00DB5F30">
      <w:pPr>
        <w:rPr>
          <w:sz w:val="22"/>
          <w:szCs w:val="22"/>
        </w:rPr>
      </w:pPr>
      <w:r w:rsidRPr="0017266C">
        <w:rPr>
          <w:sz w:val="22"/>
          <w:szCs w:val="22"/>
        </w:rPr>
        <w:t>__________________________________</w:t>
      </w:r>
    </w:p>
    <w:p w:rsidR="00DB5F30" w:rsidRPr="0017266C" w:rsidRDefault="00DB5F30" w:rsidP="00DB5F30">
      <w:pPr>
        <w:rPr>
          <w:sz w:val="22"/>
          <w:szCs w:val="22"/>
        </w:rPr>
      </w:pPr>
      <w:r w:rsidRPr="0017266C">
        <w:rPr>
          <w:sz w:val="22"/>
          <w:szCs w:val="22"/>
        </w:rPr>
        <w:t>Date</w:t>
      </w:r>
    </w:p>
    <w:p w:rsidR="00DB5F30" w:rsidRPr="0017266C" w:rsidRDefault="00DB5F30" w:rsidP="00DB5F30">
      <w:pPr>
        <w:rPr>
          <w:sz w:val="22"/>
          <w:szCs w:val="22"/>
        </w:rPr>
      </w:pPr>
    </w:p>
    <w:p w:rsidR="00DB5F30" w:rsidRPr="0017266C" w:rsidRDefault="00DB5F30" w:rsidP="00DB5F30">
      <w:pPr>
        <w:rPr>
          <w:b/>
          <w:sz w:val="22"/>
          <w:szCs w:val="22"/>
        </w:rPr>
      </w:pPr>
      <w:r w:rsidRPr="0017266C">
        <w:rPr>
          <w:b/>
          <w:sz w:val="22"/>
          <w:szCs w:val="22"/>
          <w:u w:val="single"/>
        </w:rPr>
        <w:t>DISTRIBUTION</w:t>
      </w:r>
      <w:r w:rsidRPr="0017266C">
        <w:rPr>
          <w:b/>
          <w:sz w:val="22"/>
          <w:szCs w:val="22"/>
        </w:rPr>
        <w:t>: (by the Manager of Human Resources)</w:t>
      </w:r>
    </w:p>
    <w:p w:rsidR="00DB5F30" w:rsidRPr="0017266C" w:rsidRDefault="00DB5F30" w:rsidP="00DB5F30">
      <w:pPr>
        <w:rPr>
          <w:sz w:val="22"/>
          <w:szCs w:val="22"/>
        </w:rPr>
      </w:pPr>
    </w:p>
    <w:p w:rsidR="00DB5F30" w:rsidRPr="0017266C" w:rsidRDefault="00DB5F30" w:rsidP="00DB5F30">
      <w:pPr>
        <w:tabs>
          <w:tab w:val="center" w:pos="4680"/>
          <w:tab w:val="right" w:pos="9360"/>
        </w:tabs>
        <w:rPr>
          <w:sz w:val="22"/>
          <w:szCs w:val="22"/>
        </w:rPr>
      </w:pPr>
      <w:r w:rsidRPr="0017266C">
        <w:rPr>
          <w:sz w:val="22"/>
          <w:szCs w:val="22"/>
        </w:rPr>
        <w:t>ORIGINAL TO HEALTH &amp; SAFETY MANAGER</w:t>
      </w:r>
      <w:r w:rsidRPr="0017266C">
        <w:rPr>
          <w:sz w:val="22"/>
          <w:szCs w:val="22"/>
        </w:rPr>
        <w:tab/>
        <w:t xml:space="preserve">                                  </w:t>
      </w:r>
      <w:r w:rsidRPr="0017266C">
        <w:rPr>
          <w:sz w:val="22"/>
          <w:szCs w:val="22"/>
        </w:rPr>
        <w:sym w:font="Wingdings" w:char="F06F"/>
      </w:r>
    </w:p>
    <w:p w:rsidR="00DB5F30" w:rsidRDefault="00DB5F30" w:rsidP="00DB5F30">
      <w:pPr>
        <w:rPr>
          <w:sz w:val="22"/>
          <w:szCs w:val="22"/>
        </w:rPr>
      </w:pPr>
      <w:r w:rsidRPr="0017266C">
        <w:rPr>
          <w:sz w:val="22"/>
          <w:szCs w:val="22"/>
        </w:rPr>
        <w:t>COPY TO EMPLOYEE</w:t>
      </w:r>
      <w:r w:rsidRPr="0017266C">
        <w:rPr>
          <w:sz w:val="22"/>
          <w:szCs w:val="22"/>
        </w:rPr>
        <w:tab/>
      </w:r>
      <w:r w:rsidRPr="0017266C">
        <w:rPr>
          <w:sz w:val="22"/>
          <w:szCs w:val="22"/>
        </w:rPr>
        <w:tab/>
      </w:r>
      <w:r w:rsidRPr="0017266C">
        <w:rPr>
          <w:sz w:val="22"/>
          <w:szCs w:val="22"/>
        </w:rPr>
        <w:tab/>
      </w:r>
      <w:r w:rsidRPr="0017266C">
        <w:rPr>
          <w:sz w:val="22"/>
          <w:szCs w:val="22"/>
        </w:rPr>
        <w:tab/>
      </w:r>
      <w:r w:rsidRPr="0017266C">
        <w:rPr>
          <w:sz w:val="22"/>
          <w:szCs w:val="22"/>
        </w:rPr>
        <w:tab/>
        <w:t xml:space="preserve">           </w:t>
      </w:r>
      <w:r w:rsidRPr="0017266C">
        <w:rPr>
          <w:sz w:val="22"/>
          <w:szCs w:val="22"/>
        </w:rPr>
        <w:tab/>
      </w:r>
      <w:r w:rsidR="005B610E">
        <w:rPr>
          <w:sz w:val="22"/>
          <w:szCs w:val="22"/>
        </w:rPr>
        <w:t xml:space="preserve"> </w:t>
      </w:r>
      <w:r w:rsidRPr="0017266C">
        <w:rPr>
          <w:sz w:val="22"/>
          <w:szCs w:val="22"/>
        </w:rPr>
        <w:sym w:font="Wingdings" w:char="F06F"/>
      </w:r>
      <w:r w:rsidRPr="0017266C">
        <w:rPr>
          <w:sz w:val="22"/>
          <w:szCs w:val="22"/>
        </w:rPr>
        <w:br/>
        <w:t xml:space="preserve">COPY TO </w:t>
      </w:r>
      <w:r w:rsidR="00413E0C">
        <w:rPr>
          <w:sz w:val="22"/>
          <w:szCs w:val="22"/>
        </w:rPr>
        <w:t xml:space="preserve">OPERATIONS </w:t>
      </w:r>
      <w:proofErr w:type="gramStart"/>
      <w:r w:rsidR="00413E0C">
        <w:rPr>
          <w:sz w:val="22"/>
          <w:szCs w:val="22"/>
        </w:rPr>
        <w:t xml:space="preserve">MANAGER  </w:t>
      </w:r>
      <w:r w:rsidRPr="0017266C">
        <w:rPr>
          <w:sz w:val="22"/>
          <w:szCs w:val="22"/>
        </w:rPr>
        <w:tab/>
      </w:r>
      <w:proofErr w:type="gramEnd"/>
      <w:r w:rsidRPr="0017266C">
        <w:rPr>
          <w:sz w:val="22"/>
          <w:szCs w:val="22"/>
        </w:rPr>
        <w:tab/>
      </w:r>
      <w:r w:rsidRPr="0017266C">
        <w:rPr>
          <w:sz w:val="22"/>
          <w:szCs w:val="22"/>
        </w:rPr>
        <w:tab/>
      </w:r>
      <w:r w:rsidRPr="0017266C">
        <w:rPr>
          <w:sz w:val="22"/>
          <w:szCs w:val="22"/>
        </w:rPr>
        <w:tab/>
      </w:r>
      <w:r w:rsidR="005B610E">
        <w:rPr>
          <w:sz w:val="22"/>
          <w:szCs w:val="22"/>
        </w:rPr>
        <w:t xml:space="preserve"> </w:t>
      </w:r>
      <w:r w:rsidRPr="0017266C">
        <w:rPr>
          <w:sz w:val="22"/>
          <w:szCs w:val="22"/>
        </w:rPr>
        <w:sym w:font="Wingdings" w:char="F06F"/>
      </w:r>
      <w:r w:rsidRPr="0017266C">
        <w:rPr>
          <w:sz w:val="22"/>
          <w:szCs w:val="22"/>
        </w:rPr>
        <w:br/>
        <w:t>COPY TO SUPERVISOR / MANAGER</w:t>
      </w:r>
      <w:r w:rsidRPr="0017266C">
        <w:rPr>
          <w:sz w:val="22"/>
          <w:szCs w:val="22"/>
        </w:rPr>
        <w:tab/>
      </w:r>
      <w:r w:rsidRPr="0017266C">
        <w:rPr>
          <w:sz w:val="22"/>
          <w:szCs w:val="22"/>
        </w:rPr>
        <w:tab/>
      </w:r>
      <w:r>
        <w:rPr>
          <w:sz w:val="22"/>
          <w:szCs w:val="22"/>
        </w:rPr>
        <w:t xml:space="preserve">                           </w:t>
      </w:r>
      <w:r w:rsidRPr="0017266C">
        <w:rPr>
          <w:sz w:val="22"/>
          <w:szCs w:val="22"/>
        </w:rPr>
        <w:sym w:font="Wingdings" w:char="F06F"/>
      </w:r>
    </w:p>
    <w:p w:rsidR="00D5519C" w:rsidRDefault="00D5519C" w:rsidP="00DB5F30">
      <w:pPr>
        <w:rPr>
          <w:sz w:val="22"/>
          <w:szCs w:val="22"/>
        </w:rPr>
      </w:pPr>
    </w:p>
    <w:p w:rsidR="00D5519C" w:rsidRDefault="00D5519C" w:rsidP="00DB5F30">
      <w:pPr>
        <w:rPr>
          <w:sz w:val="22"/>
          <w:szCs w:val="22"/>
        </w:rPr>
      </w:pPr>
    </w:p>
    <w:p w:rsidR="00D5519C" w:rsidRDefault="00D5519C" w:rsidP="00DB5F30">
      <w:pPr>
        <w:rPr>
          <w:sz w:val="22"/>
          <w:szCs w:val="22"/>
        </w:rPr>
      </w:pPr>
    </w:p>
    <w:p w:rsidR="00D5519C" w:rsidRDefault="00D5519C" w:rsidP="00DB5F30">
      <w:pPr>
        <w:rPr>
          <w:sz w:val="22"/>
          <w:szCs w:val="22"/>
        </w:rPr>
      </w:pPr>
    </w:p>
    <w:p w:rsidR="00DB5F30" w:rsidRDefault="00DB5F30" w:rsidP="00DB5F30">
      <w:pPr>
        <w:jc w:val="center"/>
        <w:rPr>
          <w:b/>
          <w:sz w:val="36"/>
          <w:szCs w:val="36"/>
          <w:u w:val="single"/>
        </w:rPr>
      </w:pPr>
      <w:r>
        <w:rPr>
          <w:b/>
          <w:sz w:val="36"/>
          <w:szCs w:val="36"/>
          <w:u w:val="single"/>
        </w:rPr>
        <w:lastRenderedPageBreak/>
        <w:t>EARLY AND SAFE RETURN TO WORK LOG</w:t>
      </w:r>
    </w:p>
    <w:p w:rsidR="00DB5F30" w:rsidRDefault="00DB5F30" w:rsidP="00DB5F30">
      <w:pPr>
        <w:rPr>
          <w:sz w:val="20"/>
          <w:szCs w:val="20"/>
        </w:rPr>
      </w:pPr>
    </w:p>
    <w:p w:rsidR="00DB5F30" w:rsidRDefault="00DB5F30" w:rsidP="00DB5F30">
      <w:pPr>
        <w:rPr>
          <w:sz w:val="20"/>
          <w:szCs w:val="20"/>
        </w:rPr>
      </w:pPr>
      <w:r>
        <w:rPr>
          <w:sz w:val="20"/>
          <w:szCs w:val="20"/>
        </w:rPr>
        <w:t>Employee Name: _______________________   Department: ____________________________</w:t>
      </w:r>
    </w:p>
    <w:p w:rsidR="00DB5F30" w:rsidRDefault="00DB5F30" w:rsidP="00DB5F30">
      <w:pPr>
        <w:rPr>
          <w:sz w:val="20"/>
          <w:szCs w:val="20"/>
        </w:rPr>
      </w:pPr>
    </w:p>
    <w:p w:rsidR="00DB5F30" w:rsidRDefault="00DB5F30" w:rsidP="00DB5F30">
      <w:pPr>
        <w:rPr>
          <w:sz w:val="20"/>
          <w:szCs w:val="20"/>
        </w:rPr>
      </w:pPr>
      <w:r>
        <w:rPr>
          <w:sz w:val="20"/>
          <w:szCs w:val="20"/>
        </w:rPr>
        <w:t>Pre-Injury Job: _____________________      Start Date: __________            End Date: ___________</w:t>
      </w:r>
    </w:p>
    <w:p w:rsidR="00DB5F30" w:rsidRDefault="00DB5F30" w:rsidP="00DB5F30">
      <w:pPr>
        <w:rPr>
          <w:sz w:val="20"/>
          <w:szCs w:val="20"/>
        </w:rPr>
      </w:pPr>
    </w:p>
    <w:p w:rsidR="00DB5F30" w:rsidRDefault="00DB5F30" w:rsidP="00DB5F30">
      <w:pPr>
        <w:rPr>
          <w:sz w:val="20"/>
          <w:szCs w:val="20"/>
        </w:rPr>
      </w:pPr>
      <w:r>
        <w:rPr>
          <w:sz w:val="20"/>
          <w:szCs w:val="20"/>
        </w:rPr>
        <w:t>Earnings: ____________________________             Goal: _________________________________</w:t>
      </w: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Pr="002F5E86" w:rsidRDefault="00DB5F30" w:rsidP="00DB5F30">
      <w:pPr>
        <w:rPr>
          <w:sz w:val="20"/>
          <w:szCs w:val="20"/>
        </w:rPr>
      </w:pPr>
      <w:r>
        <w:rPr>
          <w:sz w:val="20"/>
          <w:szCs w:val="20"/>
        </w:rPr>
        <w:t xml:space="preserve">Date:              Hours per Day                   Job Duties                                          Notes              </w:t>
      </w:r>
    </w:p>
    <w:tbl>
      <w:tblPr>
        <w:tblStyle w:val="TableGrid"/>
        <w:tblW w:w="0" w:type="auto"/>
        <w:tblLook w:val="04A0" w:firstRow="1" w:lastRow="0" w:firstColumn="1" w:lastColumn="0" w:noHBand="0" w:noVBand="1"/>
      </w:tblPr>
      <w:tblGrid>
        <w:gridCol w:w="988"/>
        <w:gridCol w:w="1417"/>
        <w:gridCol w:w="3119"/>
        <w:gridCol w:w="3571"/>
      </w:tblGrid>
      <w:tr w:rsidR="00DB5F30" w:rsidTr="00EC0908">
        <w:trPr>
          <w:trHeight w:val="1165"/>
        </w:trPr>
        <w:tc>
          <w:tcPr>
            <w:tcW w:w="988" w:type="dxa"/>
          </w:tcPr>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tc>
        <w:tc>
          <w:tcPr>
            <w:tcW w:w="1417" w:type="dxa"/>
          </w:tcPr>
          <w:p w:rsidR="00DB5F30" w:rsidRDefault="00DB5F30" w:rsidP="00EC0908">
            <w:pPr>
              <w:rPr>
                <w:sz w:val="20"/>
                <w:szCs w:val="20"/>
              </w:rPr>
            </w:pPr>
          </w:p>
        </w:tc>
        <w:tc>
          <w:tcPr>
            <w:tcW w:w="3119" w:type="dxa"/>
          </w:tcPr>
          <w:p w:rsidR="00DB5F30" w:rsidRDefault="00DB5F30" w:rsidP="00EC0908">
            <w:pPr>
              <w:rPr>
                <w:sz w:val="20"/>
                <w:szCs w:val="20"/>
              </w:rPr>
            </w:pPr>
          </w:p>
        </w:tc>
        <w:tc>
          <w:tcPr>
            <w:tcW w:w="3571" w:type="dxa"/>
          </w:tcPr>
          <w:p w:rsidR="00DB5F30" w:rsidRDefault="00DB5F30" w:rsidP="00EC0908">
            <w:pPr>
              <w:rPr>
                <w:sz w:val="20"/>
                <w:szCs w:val="20"/>
              </w:rPr>
            </w:pPr>
          </w:p>
        </w:tc>
      </w:tr>
      <w:tr w:rsidR="00DB5F30" w:rsidTr="00EC0908">
        <w:tc>
          <w:tcPr>
            <w:tcW w:w="988" w:type="dxa"/>
          </w:tcPr>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tc>
        <w:tc>
          <w:tcPr>
            <w:tcW w:w="1417" w:type="dxa"/>
          </w:tcPr>
          <w:p w:rsidR="00DB5F30" w:rsidRDefault="00DB5F30" w:rsidP="00EC0908">
            <w:pPr>
              <w:rPr>
                <w:sz w:val="20"/>
                <w:szCs w:val="20"/>
              </w:rPr>
            </w:pPr>
          </w:p>
        </w:tc>
        <w:tc>
          <w:tcPr>
            <w:tcW w:w="3119" w:type="dxa"/>
          </w:tcPr>
          <w:p w:rsidR="00DB5F30" w:rsidRDefault="00DB5F30" w:rsidP="00EC0908">
            <w:pPr>
              <w:rPr>
                <w:sz w:val="20"/>
                <w:szCs w:val="20"/>
              </w:rPr>
            </w:pPr>
          </w:p>
        </w:tc>
        <w:tc>
          <w:tcPr>
            <w:tcW w:w="3571" w:type="dxa"/>
          </w:tcPr>
          <w:p w:rsidR="00DB5F30" w:rsidRDefault="00DB5F30" w:rsidP="00EC0908">
            <w:pPr>
              <w:rPr>
                <w:sz w:val="20"/>
                <w:szCs w:val="20"/>
              </w:rPr>
            </w:pPr>
          </w:p>
        </w:tc>
      </w:tr>
      <w:tr w:rsidR="00DB5F30" w:rsidTr="00EC0908">
        <w:tc>
          <w:tcPr>
            <w:tcW w:w="988" w:type="dxa"/>
          </w:tcPr>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tc>
        <w:tc>
          <w:tcPr>
            <w:tcW w:w="1417" w:type="dxa"/>
          </w:tcPr>
          <w:p w:rsidR="00DB5F30" w:rsidRDefault="00DB5F30" w:rsidP="00EC0908">
            <w:pPr>
              <w:rPr>
                <w:sz w:val="20"/>
                <w:szCs w:val="20"/>
              </w:rPr>
            </w:pPr>
          </w:p>
        </w:tc>
        <w:tc>
          <w:tcPr>
            <w:tcW w:w="3119" w:type="dxa"/>
          </w:tcPr>
          <w:p w:rsidR="00DB5F30" w:rsidRDefault="00DB5F30" w:rsidP="00EC0908">
            <w:pPr>
              <w:rPr>
                <w:sz w:val="20"/>
                <w:szCs w:val="20"/>
              </w:rPr>
            </w:pPr>
          </w:p>
        </w:tc>
        <w:tc>
          <w:tcPr>
            <w:tcW w:w="3571" w:type="dxa"/>
          </w:tcPr>
          <w:p w:rsidR="00DB5F30" w:rsidRDefault="00DB5F30" w:rsidP="00EC0908">
            <w:pPr>
              <w:rPr>
                <w:sz w:val="20"/>
                <w:szCs w:val="20"/>
              </w:rPr>
            </w:pPr>
          </w:p>
        </w:tc>
      </w:tr>
      <w:tr w:rsidR="00DB5F30" w:rsidTr="00EC0908">
        <w:tc>
          <w:tcPr>
            <w:tcW w:w="988" w:type="dxa"/>
          </w:tcPr>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p w:rsidR="00DB5F30" w:rsidRDefault="00DB5F30" w:rsidP="00EC0908">
            <w:pPr>
              <w:rPr>
                <w:sz w:val="20"/>
                <w:szCs w:val="20"/>
              </w:rPr>
            </w:pPr>
          </w:p>
        </w:tc>
        <w:tc>
          <w:tcPr>
            <w:tcW w:w="1417" w:type="dxa"/>
          </w:tcPr>
          <w:p w:rsidR="00DB5F30" w:rsidRDefault="00DB5F30" w:rsidP="00EC0908">
            <w:pPr>
              <w:rPr>
                <w:sz w:val="20"/>
                <w:szCs w:val="20"/>
              </w:rPr>
            </w:pPr>
          </w:p>
        </w:tc>
        <w:tc>
          <w:tcPr>
            <w:tcW w:w="3119" w:type="dxa"/>
          </w:tcPr>
          <w:p w:rsidR="00DB5F30" w:rsidRDefault="00DB5F30" w:rsidP="00EC0908">
            <w:pPr>
              <w:rPr>
                <w:sz w:val="20"/>
                <w:szCs w:val="20"/>
              </w:rPr>
            </w:pPr>
          </w:p>
        </w:tc>
        <w:tc>
          <w:tcPr>
            <w:tcW w:w="3571" w:type="dxa"/>
          </w:tcPr>
          <w:p w:rsidR="00DB5F30" w:rsidRDefault="00DB5F30" w:rsidP="00EC0908">
            <w:pPr>
              <w:rPr>
                <w:sz w:val="20"/>
                <w:szCs w:val="20"/>
              </w:rPr>
            </w:pPr>
          </w:p>
        </w:tc>
      </w:tr>
    </w:tbl>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r>
        <w:rPr>
          <w:sz w:val="20"/>
          <w:szCs w:val="20"/>
        </w:rPr>
        <w:t>Employee Signature: ____________________________                          Date: _______________</w:t>
      </w:r>
    </w:p>
    <w:p w:rsidR="00DB5F30" w:rsidRDefault="00DB5F30" w:rsidP="00DB5F30">
      <w:pPr>
        <w:tabs>
          <w:tab w:val="left" w:pos="7845"/>
        </w:tabs>
        <w:rPr>
          <w:sz w:val="20"/>
          <w:szCs w:val="20"/>
        </w:rPr>
      </w:pPr>
      <w:r>
        <w:rPr>
          <w:sz w:val="20"/>
          <w:szCs w:val="20"/>
        </w:rPr>
        <w:tab/>
      </w:r>
    </w:p>
    <w:p w:rsidR="00DB5F30" w:rsidRDefault="00DB5F30" w:rsidP="00DB5F30">
      <w:pPr>
        <w:tabs>
          <w:tab w:val="left" w:pos="7845"/>
        </w:tabs>
        <w:rPr>
          <w:sz w:val="20"/>
          <w:szCs w:val="20"/>
        </w:rPr>
      </w:pPr>
    </w:p>
    <w:p w:rsidR="00DB5F30" w:rsidRDefault="00DB5F30" w:rsidP="00DB5F30">
      <w:pPr>
        <w:rPr>
          <w:sz w:val="20"/>
          <w:szCs w:val="20"/>
        </w:rPr>
      </w:pPr>
    </w:p>
    <w:p w:rsidR="00DB5F30" w:rsidRDefault="00DB5F30" w:rsidP="00DB5F30">
      <w:pPr>
        <w:rPr>
          <w:sz w:val="20"/>
          <w:szCs w:val="20"/>
        </w:rPr>
      </w:pPr>
      <w:r>
        <w:rPr>
          <w:sz w:val="20"/>
          <w:szCs w:val="20"/>
        </w:rPr>
        <w:t>Manager/Supervisor Signature: _____________________________         Date: _______________</w:t>
      </w: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0"/>
          <w:szCs w:val="20"/>
        </w:rPr>
      </w:pPr>
    </w:p>
    <w:p w:rsidR="00DB5F30" w:rsidRDefault="00DB5F30" w:rsidP="00DB5F30">
      <w:pPr>
        <w:rPr>
          <w:sz w:val="22"/>
          <w:szCs w:val="22"/>
        </w:rPr>
      </w:pPr>
    </w:p>
    <w:p w:rsidR="00DB5F30" w:rsidRDefault="00DB5F30" w:rsidP="00DB5F30">
      <w:pPr>
        <w:rPr>
          <w:sz w:val="22"/>
          <w:szCs w:val="22"/>
        </w:rPr>
      </w:pPr>
    </w:p>
    <w:p w:rsidR="00D5519C" w:rsidRDefault="00D5519C" w:rsidP="00DB5F30">
      <w:pPr>
        <w:rPr>
          <w:sz w:val="22"/>
          <w:szCs w:val="22"/>
        </w:rPr>
      </w:pPr>
    </w:p>
    <w:p w:rsidR="00D5519C" w:rsidRDefault="00D5519C" w:rsidP="00DB5F30">
      <w:pPr>
        <w:rPr>
          <w:sz w:val="22"/>
          <w:szCs w:val="22"/>
        </w:rPr>
      </w:pPr>
    </w:p>
    <w:p w:rsidR="00DB5F30" w:rsidRDefault="00DB5F30" w:rsidP="00DB5F30">
      <w:pPr>
        <w:rPr>
          <w:sz w:val="22"/>
          <w:szCs w:val="22"/>
        </w:rPr>
      </w:pPr>
    </w:p>
    <w:p w:rsidR="00DB5F30" w:rsidRPr="00A40744" w:rsidRDefault="00DB5F30" w:rsidP="00DB5F30">
      <w:pPr>
        <w:tabs>
          <w:tab w:val="left" w:pos="7695"/>
        </w:tabs>
        <w:spacing w:after="160" w:line="259" w:lineRule="auto"/>
        <w:jc w:val="center"/>
        <w:rPr>
          <w:rFonts w:asciiTheme="minorHAnsi" w:eastAsiaTheme="minorHAnsi" w:hAnsiTheme="minorHAnsi" w:cstheme="minorBidi"/>
          <w:sz w:val="22"/>
          <w:szCs w:val="22"/>
          <w:lang w:val="en-CA"/>
        </w:rPr>
      </w:pPr>
      <w:bookmarkStart w:id="3" w:name="_Hlk534204791"/>
      <w:bookmarkStart w:id="4" w:name="_Hlk534271138"/>
      <w:proofErr w:type="spellStart"/>
      <w:r>
        <w:rPr>
          <w:rFonts w:asciiTheme="minorHAnsi" w:eastAsiaTheme="minorHAnsi" w:hAnsiTheme="minorHAnsi" w:cstheme="minorBidi"/>
          <w:sz w:val="22"/>
          <w:szCs w:val="22"/>
          <w:lang w:val="en-CA"/>
        </w:rPr>
        <w:lastRenderedPageBreak/>
        <w:t>Synterra</w:t>
      </w:r>
      <w:proofErr w:type="spellEnd"/>
      <w:r w:rsidRPr="00A40744">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p>
    <w:p w:rsidR="00DB5F30" w:rsidRPr="00A40744" w:rsidRDefault="00DB5F30" w:rsidP="00DB5F30">
      <w:pPr>
        <w:tabs>
          <w:tab w:val="left" w:pos="7695"/>
        </w:tabs>
        <w:spacing w:after="160" w:line="259" w:lineRule="auto"/>
        <w:rPr>
          <w:rFonts w:asciiTheme="minorHAnsi" w:eastAsiaTheme="minorHAnsi" w:hAnsiTheme="minorHAnsi" w:cstheme="minorBidi"/>
          <w:sz w:val="22"/>
          <w:szCs w:val="22"/>
          <w:lang w:val="en-CA"/>
        </w:rPr>
      </w:pPr>
      <w:r w:rsidRPr="00A40744">
        <w:rPr>
          <w:rFonts w:asciiTheme="minorHAnsi" w:eastAsiaTheme="minorHAnsi" w:hAnsiTheme="minorHAnsi" w:cstheme="minorBidi"/>
          <w:sz w:val="22"/>
          <w:szCs w:val="22"/>
          <w:lang w:val="en-CA"/>
        </w:rPr>
        <w:t>Policy Signature Form:</w:t>
      </w:r>
    </w:p>
    <w:p w:rsidR="00DB5F30" w:rsidRPr="00A40744" w:rsidRDefault="00DB5F30" w:rsidP="00DB5F30">
      <w:pPr>
        <w:tabs>
          <w:tab w:val="left" w:pos="7695"/>
        </w:tabs>
        <w:spacing w:after="160" w:line="259" w:lineRule="auto"/>
        <w:rPr>
          <w:rFonts w:asciiTheme="minorHAnsi" w:eastAsiaTheme="minorHAnsi" w:hAnsiTheme="minorHAnsi" w:cstheme="minorBidi"/>
          <w:sz w:val="22"/>
          <w:szCs w:val="22"/>
          <w:lang w:val="en-CA"/>
        </w:rPr>
      </w:pPr>
      <w:r w:rsidRPr="00A40744">
        <w:rPr>
          <w:rFonts w:asciiTheme="minorHAnsi" w:eastAsiaTheme="minorHAnsi" w:hAnsiTheme="minorHAnsi" w:cstheme="minorBidi"/>
          <w:sz w:val="22"/>
          <w:szCs w:val="22"/>
          <w:lang w:val="en-CA"/>
        </w:rPr>
        <w:t xml:space="preserve">I, _______________________________________, have received The New Employee Hiring Package, containing the following: Information and Forms, </w:t>
      </w:r>
      <w:proofErr w:type="spellStart"/>
      <w:r>
        <w:rPr>
          <w:rFonts w:asciiTheme="minorHAnsi" w:eastAsiaTheme="minorHAnsi" w:hAnsiTheme="minorHAnsi" w:cstheme="minorBidi"/>
          <w:sz w:val="22"/>
          <w:szCs w:val="22"/>
          <w:lang w:val="en-CA"/>
        </w:rPr>
        <w:t>Synterra</w:t>
      </w:r>
      <w:proofErr w:type="spellEnd"/>
      <w:r w:rsidRPr="00A40744">
        <w:rPr>
          <w:rFonts w:asciiTheme="minorHAnsi" w:eastAsiaTheme="minorHAnsi" w:hAnsiTheme="minorHAnsi" w:cstheme="minorBidi"/>
          <w:sz w:val="22"/>
          <w:szCs w:val="22"/>
          <w:lang w:val="en-CA"/>
        </w:rPr>
        <w:t xml:space="preserve"> Security </w:t>
      </w:r>
      <w:r w:rsidR="00BA4C1A">
        <w:rPr>
          <w:rFonts w:asciiTheme="minorHAnsi" w:eastAsiaTheme="minorHAnsi" w:hAnsiTheme="minorHAnsi" w:cstheme="minorBidi"/>
          <w:sz w:val="22"/>
          <w:szCs w:val="22"/>
          <w:lang w:val="en-CA"/>
        </w:rPr>
        <w:t>Solutions</w:t>
      </w:r>
      <w:r w:rsidR="00BA4C1A" w:rsidRPr="00A40744">
        <w:rPr>
          <w:rFonts w:asciiTheme="minorHAnsi" w:eastAsiaTheme="minorHAnsi" w:hAnsiTheme="minorHAnsi" w:cstheme="minorBidi"/>
          <w:sz w:val="22"/>
          <w:szCs w:val="22"/>
          <w:lang w:val="en-CA"/>
        </w:rPr>
        <w:t xml:space="preserve">’ </w:t>
      </w:r>
      <w:r w:rsidR="00BA4C1A">
        <w:rPr>
          <w:rFonts w:asciiTheme="minorHAnsi" w:eastAsiaTheme="minorHAnsi" w:hAnsiTheme="minorHAnsi" w:cstheme="minorBidi"/>
          <w:sz w:val="22"/>
          <w:szCs w:val="22"/>
          <w:lang w:val="en-CA"/>
        </w:rPr>
        <w:t>LP</w:t>
      </w:r>
      <w:r>
        <w:rPr>
          <w:rFonts w:asciiTheme="minorHAnsi" w:eastAsiaTheme="minorHAnsi" w:hAnsiTheme="minorHAnsi" w:cstheme="minorBidi"/>
          <w:sz w:val="22"/>
          <w:szCs w:val="22"/>
          <w:lang w:val="en-CA"/>
        </w:rPr>
        <w:t xml:space="preserve"> </w:t>
      </w:r>
      <w:r w:rsidRPr="00A40744">
        <w:rPr>
          <w:rFonts w:asciiTheme="minorHAnsi" w:eastAsiaTheme="minorHAnsi" w:hAnsiTheme="minorHAnsi" w:cstheme="minorBidi"/>
          <w:sz w:val="22"/>
          <w:szCs w:val="22"/>
          <w:lang w:val="en-CA"/>
        </w:rPr>
        <w:t>policy and procedures:</w:t>
      </w:r>
    </w:p>
    <w:p w:rsidR="00DB5F30" w:rsidRPr="00984B2F" w:rsidRDefault="00DB5F30" w:rsidP="00984B2F">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984B2F">
        <w:rPr>
          <w:rFonts w:asciiTheme="minorHAnsi" w:eastAsiaTheme="minorHAnsi" w:hAnsiTheme="minorHAnsi" w:cstheme="minorBidi"/>
          <w:sz w:val="22"/>
          <w:szCs w:val="22"/>
          <w:lang w:val="en-CA"/>
        </w:rPr>
        <w:t>Health and Safety Policy Statement 201</w:t>
      </w:r>
      <w:r w:rsidR="002D60E0">
        <w:rPr>
          <w:rFonts w:asciiTheme="minorHAnsi" w:eastAsiaTheme="minorHAnsi" w:hAnsiTheme="minorHAnsi" w:cstheme="minorBidi"/>
          <w:sz w:val="22"/>
          <w:szCs w:val="22"/>
          <w:lang w:val="en-CA"/>
        </w:rPr>
        <w:t>9</w:t>
      </w:r>
    </w:p>
    <w:p w:rsidR="00DB5F30" w:rsidRPr="00984B2F" w:rsidRDefault="00DB5F30" w:rsidP="00984B2F">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984B2F">
        <w:rPr>
          <w:rFonts w:asciiTheme="minorHAnsi" w:eastAsiaTheme="minorHAnsi" w:hAnsiTheme="minorHAnsi" w:cstheme="minorBidi"/>
          <w:sz w:val="22"/>
          <w:szCs w:val="22"/>
          <w:lang w:val="en-CA"/>
        </w:rPr>
        <w:t>Payroll Sign-In Form</w:t>
      </w:r>
    </w:p>
    <w:p w:rsidR="00DB5F30" w:rsidRPr="00984B2F" w:rsidRDefault="00DB5F30" w:rsidP="00984B2F">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984B2F">
        <w:rPr>
          <w:rFonts w:asciiTheme="minorHAnsi" w:eastAsiaTheme="minorHAnsi" w:hAnsiTheme="minorHAnsi" w:cstheme="minorBidi"/>
          <w:sz w:val="22"/>
          <w:szCs w:val="22"/>
          <w:lang w:val="en-CA"/>
        </w:rPr>
        <w:t>TD1 Personal Tax Form 201</w:t>
      </w:r>
      <w:r w:rsidR="002D60E0">
        <w:rPr>
          <w:rFonts w:asciiTheme="minorHAnsi" w:eastAsiaTheme="minorHAnsi" w:hAnsiTheme="minorHAnsi" w:cstheme="minorBidi"/>
          <w:sz w:val="22"/>
          <w:szCs w:val="22"/>
          <w:lang w:val="en-CA"/>
        </w:rPr>
        <w:t>9</w:t>
      </w:r>
    </w:p>
    <w:p w:rsidR="00DB5F30" w:rsidRDefault="00DB5F30"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2D60E0">
        <w:rPr>
          <w:rFonts w:asciiTheme="minorHAnsi" w:eastAsiaTheme="minorHAnsi" w:hAnsiTheme="minorHAnsi" w:cstheme="minorBidi"/>
          <w:sz w:val="22"/>
          <w:szCs w:val="22"/>
          <w:lang w:val="en-CA"/>
        </w:rPr>
        <w:t>TD1ON Ontario Tax form 201</w:t>
      </w:r>
      <w:r w:rsidR="002D60E0">
        <w:rPr>
          <w:rFonts w:asciiTheme="minorHAnsi" w:eastAsiaTheme="minorHAnsi" w:hAnsiTheme="minorHAnsi" w:cstheme="minorBidi"/>
          <w:sz w:val="22"/>
          <w:szCs w:val="22"/>
          <w:lang w:val="en-CA"/>
        </w:rPr>
        <w:t>9</w:t>
      </w:r>
    </w:p>
    <w:p w:rsidR="00262FA7" w:rsidRPr="002D60E0" w:rsidRDefault="00262FA7"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Pr>
          <w:rFonts w:asciiTheme="minorHAnsi" w:eastAsiaTheme="minorHAnsi" w:hAnsiTheme="minorHAnsi" w:cstheme="minorBidi"/>
          <w:sz w:val="22"/>
          <w:szCs w:val="22"/>
          <w:lang w:val="en-CA"/>
        </w:rPr>
        <w:t xml:space="preserve"> Office Contacts </w:t>
      </w:r>
    </w:p>
    <w:p w:rsidR="00DB5F30" w:rsidRPr="002D60E0" w:rsidRDefault="00DB5F30"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2D60E0">
        <w:rPr>
          <w:rFonts w:asciiTheme="minorHAnsi" w:eastAsiaTheme="minorHAnsi" w:hAnsiTheme="minorHAnsi" w:cstheme="minorBidi"/>
          <w:sz w:val="22"/>
          <w:szCs w:val="22"/>
          <w:lang w:val="en-CA"/>
        </w:rPr>
        <w:t>Emergency Contact Form</w:t>
      </w:r>
    </w:p>
    <w:p w:rsidR="00DB5F30" w:rsidRPr="002D60E0" w:rsidRDefault="00DB5F30"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2D60E0">
        <w:rPr>
          <w:rFonts w:asciiTheme="minorHAnsi" w:eastAsiaTheme="minorHAnsi" w:hAnsiTheme="minorHAnsi" w:cstheme="minorBidi"/>
          <w:sz w:val="22"/>
          <w:szCs w:val="22"/>
          <w:lang w:val="en-CA"/>
        </w:rPr>
        <w:t>Confidentiality Agreement</w:t>
      </w:r>
    </w:p>
    <w:p w:rsidR="00DB5F30" w:rsidRPr="002D60E0" w:rsidRDefault="00DB5F30"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2D60E0">
        <w:rPr>
          <w:rFonts w:asciiTheme="minorHAnsi" w:eastAsiaTheme="minorHAnsi" w:hAnsiTheme="minorHAnsi" w:cstheme="minorBidi"/>
          <w:sz w:val="22"/>
          <w:szCs w:val="22"/>
          <w:lang w:val="en-CA"/>
        </w:rPr>
        <w:t>Non-Solicitation Agreement</w:t>
      </w:r>
    </w:p>
    <w:p w:rsidR="00DB5F30" w:rsidRPr="002D60E0" w:rsidRDefault="00DB5F30" w:rsidP="002D60E0">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2D60E0">
        <w:rPr>
          <w:rFonts w:asciiTheme="minorHAnsi" w:eastAsiaTheme="minorHAnsi" w:hAnsiTheme="minorHAnsi" w:cstheme="minorBidi"/>
          <w:sz w:val="22"/>
          <w:szCs w:val="22"/>
          <w:lang w:val="en-CA"/>
        </w:rPr>
        <w:t>Workplace Violence, Harassment, Discrimination and Aggression Policy Statement 201</w:t>
      </w:r>
      <w:r w:rsidR="002D60E0" w:rsidRPr="002D60E0">
        <w:rPr>
          <w:rFonts w:asciiTheme="minorHAnsi" w:eastAsiaTheme="minorHAnsi" w:hAnsiTheme="minorHAnsi" w:cstheme="minorBidi"/>
          <w:sz w:val="22"/>
          <w:szCs w:val="22"/>
          <w:lang w:val="en-CA"/>
        </w:rPr>
        <w:t>9</w:t>
      </w:r>
    </w:p>
    <w:p w:rsidR="00DB5F30" w:rsidRDefault="00DB5F30" w:rsidP="00A834D1">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A834D1">
        <w:rPr>
          <w:rFonts w:asciiTheme="minorHAnsi" w:eastAsiaTheme="minorHAnsi" w:hAnsiTheme="minorHAnsi" w:cstheme="minorBidi"/>
          <w:sz w:val="22"/>
          <w:szCs w:val="22"/>
          <w:lang w:val="en-CA"/>
        </w:rPr>
        <w:t>Workplace Violence Prevention Program 201</w:t>
      </w:r>
      <w:r w:rsidR="00A834D1">
        <w:rPr>
          <w:rFonts w:asciiTheme="minorHAnsi" w:eastAsiaTheme="minorHAnsi" w:hAnsiTheme="minorHAnsi" w:cstheme="minorBidi"/>
          <w:sz w:val="22"/>
          <w:szCs w:val="22"/>
          <w:lang w:val="en-CA"/>
        </w:rPr>
        <w:t>9</w:t>
      </w:r>
    </w:p>
    <w:p w:rsidR="00DB5F30" w:rsidRDefault="00DB5F30" w:rsidP="00A834D1">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A834D1">
        <w:rPr>
          <w:rFonts w:asciiTheme="minorHAnsi" w:eastAsiaTheme="minorHAnsi" w:hAnsiTheme="minorHAnsi" w:cstheme="minorBidi"/>
          <w:sz w:val="22"/>
          <w:szCs w:val="22"/>
          <w:lang w:val="en-CA"/>
        </w:rPr>
        <w:t>Heat Stress Policy and Procedure 201</w:t>
      </w:r>
      <w:r w:rsidR="00A834D1">
        <w:rPr>
          <w:rFonts w:asciiTheme="minorHAnsi" w:eastAsiaTheme="minorHAnsi" w:hAnsiTheme="minorHAnsi" w:cstheme="minorBidi"/>
          <w:sz w:val="22"/>
          <w:szCs w:val="22"/>
          <w:lang w:val="en-CA"/>
        </w:rPr>
        <w:t>9</w:t>
      </w:r>
    </w:p>
    <w:p w:rsidR="00DB5F30" w:rsidRPr="00A834D1" w:rsidRDefault="00DB5F30" w:rsidP="00A834D1">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A834D1">
        <w:rPr>
          <w:rFonts w:asciiTheme="minorHAnsi" w:eastAsiaTheme="minorHAnsi" w:hAnsiTheme="minorHAnsi" w:cstheme="minorBidi"/>
          <w:sz w:val="22"/>
          <w:szCs w:val="22"/>
          <w:lang w:val="en-CA"/>
        </w:rPr>
        <w:t>Safe and Early Return to Work Commitment Statement 201</w:t>
      </w:r>
      <w:r w:rsidR="00A834D1">
        <w:rPr>
          <w:rFonts w:asciiTheme="minorHAnsi" w:eastAsiaTheme="minorHAnsi" w:hAnsiTheme="minorHAnsi" w:cstheme="minorBidi"/>
          <w:sz w:val="22"/>
          <w:szCs w:val="22"/>
          <w:lang w:val="en-CA"/>
        </w:rPr>
        <w:t>9</w:t>
      </w:r>
    </w:p>
    <w:p w:rsidR="00DB5F30" w:rsidRPr="00A834D1" w:rsidRDefault="00DB5F30" w:rsidP="00A834D1">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A834D1">
        <w:rPr>
          <w:rFonts w:asciiTheme="minorHAnsi" w:eastAsiaTheme="minorHAnsi" w:hAnsiTheme="minorHAnsi" w:cstheme="minorBidi"/>
          <w:sz w:val="22"/>
          <w:szCs w:val="22"/>
          <w:lang w:val="en-CA"/>
        </w:rPr>
        <w:t>Safe and Early Return to Work Policy and Procedure 201</w:t>
      </w:r>
      <w:r w:rsidR="00A834D1">
        <w:rPr>
          <w:rFonts w:asciiTheme="minorHAnsi" w:eastAsiaTheme="minorHAnsi" w:hAnsiTheme="minorHAnsi" w:cstheme="minorBidi"/>
          <w:sz w:val="22"/>
          <w:szCs w:val="22"/>
          <w:lang w:val="en-CA"/>
        </w:rPr>
        <w:t>9</w:t>
      </w:r>
    </w:p>
    <w:p w:rsidR="00DB5F30" w:rsidRPr="00A834D1" w:rsidRDefault="00DB5F30" w:rsidP="00A834D1">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A834D1">
        <w:rPr>
          <w:rFonts w:asciiTheme="minorHAnsi" w:eastAsiaTheme="minorHAnsi" w:hAnsiTheme="minorHAnsi" w:cstheme="minorBidi"/>
          <w:sz w:val="22"/>
          <w:szCs w:val="22"/>
          <w:lang w:val="en-CA"/>
        </w:rPr>
        <w:t>ESA Information for Employees about Hours of Work and Overtime Pay</w:t>
      </w:r>
      <w:r w:rsidR="00262FA7">
        <w:rPr>
          <w:rFonts w:asciiTheme="minorHAnsi" w:eastAsiaTheme="minorHAnsi" w:hAnsiTheme="minorHAnsi" w:cstheme="minorBidi"/>
          <w:sz w:val="22"/>
          <w:szCs w:val="22"/>
          <w:lang w:val="en-CA"/>
        </w:rPr>
        <w:t>/ Scheduled Breaks</w:t>
      </w:r>
      <w:r w:rsidR="00973F2F">
        <w:rPr>
          <w:rFonts w:asciiTheme="minorHAnsi" w:eastAsiaTheme="minorHAnsi" w:hAnsiTheme="minorHAnsi" w:cstheme="minorBidi"/>
          <w:sz w:val="22"/>
          <w:szCs w:val="22"/>
          <w:lang w:val="en-CA"/>
        </w:rPr>
        <w:t>/Vacation time/PEL days</w:t>
      </w:r>
    </w:p>
    <w:p w:rsidR="00DB5F30" w:rsidRPr="00695463" w:rsidRDefault="00DB5F30"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695463">
        <w:rPr>
          <w:rFonts w:asciiTheme="minorHAnsi" w:eastAsiaTheme="minorHAnsi" w:hAnsiTheme="minorHAnsi" w:cstheme="minorBidi"/>
          <w:sz w:val="22"/>
          <w:szCs w:val="22"/>
          <w:lang w:val="en-CA"/>
        </w:rPr>
        <w:t>Employee: Acknowledgement of Hours and Overtime Sign Off Form</w:t>
      </w:r>
    </w:p>
    <w:p w:rsidR="00DB5F30" w:rsidRDefault="00DB5F30"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695463">
        <w:rPr>
          <w:rFonts w:asciiTheme="minorHAnsi" w:eastAsiaTheme="minorHAnsi" w:hAnsiTheme="minorHAnsi" w:cstheme="minorBidi"/>
          <w:sz w:val="22"/>
          <w:szCs w:val="22"/>
          <w:lang w:val="en-CA"/>
        </w:rPr>
        <w:t>Employee” The Right to Know”</w:t>
      </w:r>
      <w:r w:rsidR="00695463">
        <w:rPr>
          <w:rFonts w:asciiTheme="minorHAnsi" w:eastAsiaTheme="minorHAnsi" w:hAnsiTheme="minorHAnsi" w:cstheme="minorBidi"/>
          <w:sz w:val="22"/>
          <w:szCs w:val="22"/>
          <w:lang w:val="en-CA"/>
        </w:rPr>
        <w:t xml:space="preserve"> and responsibilities</w:t>
      </w:r>
    </w:p>
    <w:p w:rsid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Work Refusal</w:t>
      </w:r>
    </w:p>
    <w:p w:rsid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JHSC Joint Health &amp; Safety Committee</w:t>
      </w:r>
    </w:p>
    <w:p w:rsidR="00695463" w:rsidRP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IRS Internal Responsibility System</w:t>
      </w:r>
    </w:p>
    <w:p w:rsidR="00DB5F30" w:rsidRDefault="00DB5F30"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695463">
        <w:rPr>
          <w:rFonts w:asciiTheme="minorHAnsi" w:eastAsiaTheme="minorHAnsi" w:hAnsiTheme="minorHAnsi" w:cstheme="minorBidi"/>
          <w:sz w:val="22"/>
          <w:szCs w:val="22"/>
          <w:lang w:val="en-CA"/>
        </w:rPr>
        <w:t xml:space="preserve">Progressive Steps of Discipline </w:t>
      </w:r>
    </w:p>
    <w:p w:rsid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Chain of Command</w:t>
      </w:r>
    </w:p>
    <w:p w:rsid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Code of Ethics &amp; Conduct</w:t>
      </w:r>
    </w:p>
    <w:p w:rsid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Fatigue Risk Management</w:t>
      </w:r>
    </w:p>
    <w:p w:rsidR="00695463" w:rsidRPr="00695463"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Drug and Alcohol Policy 2019</w:t>
      </w:r>
    </w:p>
    <w:p w:rsidR="00DB5F30" w:rsidRDefault="00DB5F30"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sidRPr="00695463">
        <w:rPr>
          <w:rFonts w:asciiTheme="minorHAnsi" w:eastAsiaTheme="minorHAnsi" w:hAnsiTheme="minorHAnsi" w:cstheme="minorBidi"/>
          <w:sz w:val="22"/>
          <w:szCs w:val="22"/>
          <w:lang w:val="en-CA"/>
        </w:rPr>
        <w:t>Accident/Injury Reporting and Investigations</w:t>
      </w:r>
    </w:p>
    <w:p w:rsidR="00F227A9" w:rsidRDefault="00695463"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 xml:space="preserve">Risk </w:t>
      </w:r>
      <w:r w:rsidR="00262FA7">
        <w:rPr>
          <w:rFonts w:asciiTheme="minorHAnsi" w:eastAsiaTheme="minorHAnsi" w:hAnsiTheme="minorHAnsi" w:cstheme="minorBidi"/>
          <w:sz w:val="22"/>
          <w:szCs w:val="22"/>
          <w:lang w:val="en-CA"/>
        </w:rPr>
        <w:t>Analysis/ Hazard Assessment</w:t>
      </w:r>
    </w:p>
    <w:p w:rsidR="00695463" w:rsidRPr="00695463" w:rsidRDefault="00F227A9" w:rsidP="00695463">
      <w:pPr>
        <w:pStyle w:val="ListParagraph"/>
        <w:numPr>
          <w:ilvl w:val="0"/>
          <w:numId w:val="37"/>
        </w:numPr>
        <w:tabs>
          <w:tab w:val="left" w:pos="7695"/>
        </w:tabs>
        <w:spacing w:after="160" w:line="259"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Pr>
          <w:rFonts w:asciiTheme="minorHAnsi" w:eastAsiaTheme="minorHAnsi" w:hAnsiTheme="minorHAnsi" w:cstheme="minorBidi"/>
          <w:sz w:val="22"/>
          <w:szCs w:val="22"/>
          <w:lang w:val="en-CA"/>
        </w:rPr>
        <w:t xml:space="preserve"> Mental Wellness Program </w:t>
      </w:r>
      <w:r w:rsidR="00262FA7">
        <w:rPr>
          <w:rFonts w:asciiTheme="minorHAnsi" w:eastAsiaTheme="minorHAnsi" w:hAnsiTheme="minorHAnsi" w:cstheme="minorBidi"/>
          <w:sz w:val="22"/>
          <w:szCs w:val="22"/>
          <w:lang w:val="en-CA"/>
        </w:rPr>
        <w:t xml:space="preserve"> </w:t>
      </w:r>
    </w:p>
    <w:p w:rsidR="00DB5F30" w:rsidRPr="00695463" w:rsidRDefault="00DB5F30" w:rsidP="00695463">
      <w:pPr>
        <w:pStyle w:val="ListParagraph"/>
        <w:numPr>
          <w:ilvl w:val="0"/>
          <w:numId w:val="37"/>
        </w:numPr>
        <w:spacing w:after="160" w:line="259" w:lineRule="auto"/>
        <w:rPr>
          <w:rFonts w:asciiTheme="minorHAnsi" w:eastAsiaTheme="minorHAnsi" w:hAnsiTheme="minorHAnsi" w:cstheme="minorBidi"/>
          <w:b/>
          <w:sz w:val="22"/>
          <w:szCs w:val="22"/>
          <w:u w:val="single"/>
        </w:rPr>
      </w:pPr>
      <w:r w:rsidRPr="00695463">
        <w:rPr>
          <w:rFonts w:asciiTheme="minorHAnsi" w:eastAsiaTheme="minorHAnsi" w:hAnsiTheme="minorHAnsi" w:cstheme="minorBidi"/>
          <w:b/>
          <w:sz w:val="22"/>
          <w:szCs w:val="22"/>
          <w:u w:val="single"/>
        </w:rPr>
        <w:t xml:space="preserve">Online Worker Health and Safety Awareness in 4 Steps: </w:t>
      </w:r>
      <w:bookmarkStart w:id="5" w:name="_Hlk503263840"/>
      <w:r w:rsidRPr="00695463">
        <w:rPr>
          <w:rFonts w:asciiTheme="minorHAnsi" w:eastAsiaTheme="minorHAnsi" w:hAnsiTheme="minorHAnsi" w:cstheme="minorBidi"/>
          <w:b/>
          <w:sz w:val="22"/>
          <w:szCs w:val="22"/>
          <w:u w:val="single"/>
        </w:rPr>
        <w:fldChar w:fldCharType="begin"/>
      </w:r>
      <w:r w:rsidRPr="00695463">
        <w:rPr>
          <w:rFonts w:asciiTheme="minorHAnsi" w:eastAsiaTheme="minorHAnsi" w:hAnsiTheme="minorHAnsi" w:cstheme="minorBidi"/>
          <w:b/>
          <w:sz w:val="22"/>
          <w:szCs w:val="22"/>
          <w:u w:val="single"/>
        </w:rPr>
        <w:instrText xml:space="preserve"> HYPERLINK "https://www.labour.gov.on.ca" </w:instrText>
      </w:r>
      <w:r w:rsidRPr="00695463">
        <w:rPr>
          <w:rFonts w:asciiTheme="minorHAnsi" w:eastAsiaTheme="minorHAnsi" w:hAnsiTheme="minorHAnsi" w:cstheme="minorBidi"/>
          <w:b/>
          <w:sz w:val="22"/>
          <w:szCs w:val="22"/>
          <w:u w:val="single"/>
        </w:rPr>
        <w:fldChar w:fldCharType="separate"/>
      </w:r>
      <w:r w:rsidRPr="00695463">
        <w:rPr>
          <w:rFonts w:asciiTheme="minorHAnsi" w:eastAsiaTheme="minorHAnsi" w:hAnsiTheme="minorHAnsi" w:cstheme="minorBidi"/>
          <w:b/>
          <w:color w:val="0563C1" w:themeColor="hyperlink"/>
          <w:sz w:val="22"/>
          <w:szCs w:val="22"/>
          <w:u w:val="single"/>
        </w:rPr>
        <w:t>https://www.labour.gov.on.ca</w:t>
      </w:r>
      <w:r w:rsidRPr="00695463">
        <w:rPr>
          <w:rFonts w:asciiTheme="minorHAnsi" w:eastAsiaTheme="minorHAnsi" w:hAnsiTheme="minorHAnsi" w:cstheme="minorBidi"/>
          <w:b/>
          <w:sz w:val="22"/>
          <w:szCs w:val="22"/>
          <w:u w:val="single"/>
        </w:rPr>
        <w:fldChar w:fldCharType="end"/>
      </w:r>
    </w:p>
    <w:bookmarkEnd w:id="5"/>
    <w:p w:rsidR="00DB5F30" w:rsidRPr="00695463" w:rsidRDefault="00DB5F30" w:rsidP="00695463">
      <w:pPr>
        <w:pStyle w:val="ListParagraph"/>
        <w:numPr>
          <w:ilvl w:val="0"/>
          <w:numId w:val="37"/>
        </w:numPr>
        <w:spacing w:after="160" w:line="259" w:lineRule="auto"/>
        <w:rPr>
          <w:rFonts w:asciiTheme="minorHAnsi" w:eastAsiaTheme="minorHAnsi" w:hAnsiTheme="minorHAnsi" w:cstheme="minorBidi"/>
          <w:sz w:val="22"/>
          <w:szCs w:val="22"/>
          <w:lang w:val="en-CA"/>
        </w:rPr>
      </w:pPr>
      <w:r w:rsidRPr="00695463">
        <w:rPr>
          <w:rFonts w:asciiTheme="minorHAnsi" w:eastAsiaTheme="minorHAnsi" w:hAnsiTheme="minorHAnsi" w:cstheme="minorBidi"/>
          <w:b/>
          <w:sz w:val="22"/>
          <w:szCs w:val="22"/>
          <w:u w:val="single"/>
        </w:rPr>
        <w:t xml:space="preserve">Or Supervisor Health and Safety Awareness in 5 Steps: </w:t>
      </w:r>
      <w:hyperlink r:id="rId12" w:history="1">
        <w:r w:rsidRPr="00695463">
          <w:rPr>
            <w:rFonts w:asciiTheme="minorHAnsi" w:eastAsiaTheme="minorHAnsi" w:hAnsiTheme="minorHAnsi" w:cstheme="minorBidi"/>
            <w:b/>
            <w:color w:val="0563C1" w:themeColor="hyperlink"/>
            <w:sz w:val="22"/>
            <w:szCs w:val="22"/>
            <w:u w:val="single"/>
          </w:rPr>
          <w:t>https://www.labour.gov.on.ca</w:t>
        </w:r>
      </w:hyperlink>
    </w:p>
    <w:p w:rsidR="00DB5F30" w:rsidRPr="00A40744" w:rsidRDefault="00DB5F30" w:rsidP="00DB5F30">
      <w:pPr>
        <w:tabs>
          <w:tab w:val="left" w:pos="7695"/>
        </w:tabs>
        <w:spacing w:after="160" w:line="259" w:lineRule="auto"/>
        <w:rPr>
          <w:rFonts w:asciiTheme="minorHAnsi" w:eastAsiaTheme="minorHAnsi" w:hAnsiTheme="minorHAnsi" w:cstheme="minorBidi"/>
          <w:sz w:val="22"/>
          <w:szCs w:val="22"/>
          <w:lang w:val="en-CA"/>
        </w:rPr>
      </w:pPr>
      <w:r w:rsidRPr="00A40744">
        <w:rPr>
          <w:rFonts w:asciiTheme="minorHAnsi" w:eastAsiaTheme="minorHAnsi" w:hAnsiTheme="minorHAnsi" w:cstheme="minorBidi"/>
          <w:sz w:val="22"/>
          <w:szCs w:val="22"/>
          <w:lang w:val="en-CA"/>
        </w:rPr>
        <w:t>I have been provided an opportunity to ask questions. I have reviewed and understand these policies and agree to be bound by there terms.</w:t>
      </w:r>
    </w:p>
    <w:p w:rsidR="00DB5F30" w:rsidRPr="00A40744" w:rsidRDefault="00DB5F30" w:rsidP="00DB5F30">
      <w:pPr>
        <w:tabs>
          <w:tab w:val="left" w:pos="7695"/>
        </w:tabs>
        <w:spacing w:after="160" w:line="259" w:lineRule="auto"/>
        <w:rPr>
          <w:rFonts w:asciiTheme="minorHAnsi" w:eastAsiaTheme="minorHAnsi" w:hAnsiTheme="minorHAnsi" w:cstheme="minorBidi"/>
          <w:sz w:val="22"/>
          <w:szCs w:val="22"/>
          <w:lang w:val="en-CA"/>
        </w:rPr>
      </w:pPr>
    </w:p>
    <w:p w:rsidR="00DB5F30" w:rsidRDefault="00DB5F30" w:rsidP="00DB5F30">
      <w:pPr>
        <w:tabs>
          <w:tab w:val="left" w:pos="7695"/>
        </w:tabs>
        <w:spacing w:after="160" w:line="259" w:lineRule="auto"/>
        <w:rPr>
          <w:rFonts w:asciiTheme="minorHAnsi" w:eastAsiaTheme="minorHAnsi" w:hAnsiTheme="minorHAnsi" w:cstheme="minorBidi"/>
          <w:sz w:val="22"/>
          <w:szCs w:val="22"/>
          <w:lang w:val="en-CA"/>
        </w:rPr>
      </w:pPr>
      <w:r w:rsidRPr="00A40744">
        <w:rPr>
          <w:rFonts w:asciiTheme="minorHAnsi" w:eastAsiaTheme="minorHAnsi" w:hAnsiTheme="minorHAnsi" w:cstheme="minorBidi"/>
          <w:sz w:val="22"/>
          <w:szCs w:val="22"/>
          <w:lang w:val="en-CA"/>
        </w:rPr>
        <w:t>Signature: __________________________________________          Date: ________________</w:t>
      </w:r>
    </w:p>
    <w:p w:rsidR="00695463" w:rsidRDefault="00695463" w:rsidP="00DB5F30">
      <w:pPr>
        <w:tabs>
          <w:tab w:val="left" w:pos="7695"/>
        </w:tabs>
        <w:spacing w:after="160" w:line="259" w:lineRule="auto"/>
        <w:rPr>
          <w:rFonts w:asciiTheme="minorHAnsi" w:eastAsiaTheme="minorHAnsi" w:hAnsiTheme="minorHAnsi" w:cstheme="minorBidi"/>
          <w:sz w:val="22"/>
          <w:szCs w:val="22"/>
          <w:lang w:val="en-CA"/>
        </w:rPr>
      </w:pPr>
    </w:p>
    <w:bookmarkEnd w:id="3"/>
    <w:bookmarkEnd w:id="4"/>
    <w:p w:rsidR="00D5519C" w:rsidRDefault="00D5519C" w:rsidP="00DB5F30">
      <w:pPr>
        <w:tabs>
          <w:tab w:val="left" w:pos="7695"/>
        </w:tabs>
        <w:spacing w:after="160" w:line="259" w:lineRule="auto"/>
        <w:rPr>
          <w:rFonts w:asciiTheme="minorHAnsi" w:eastAsiaTheme="minorHAnsi" w:hAnsiTheme="minorHAnsi" w:cstheme="minorBidi"/>
          <w:sz w:val="22"/>
          <w:szCs w:val="22"/>
          <w:lang w:val="en-CA"/>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
        <w:gridCol w:w="4477"/>
        <w:gridCol w:w="4405"/>
        <w:gridCol w:w="101"/>
      </w:tblGrid>
      <w:tr w:rsidR="00DB5F30" w:rsidRPr="00DC18B1" w:rsidTr="00DB5F30">
        <w:trPr>
          <w:gridBefore w:val="1"/>
          <w:gridAfter w:val="1"/>
          <w:wBefore w:w="17" w:type="dxa"/>
          <w:wAfter w:w="101" w:type="dxa"/>
          <w:trHeight w:val="242"/>
        </w:trPr>
        <w:tc>
          <w:tcPr>
            <w:tcW w:w="4477" w:type="dxa"/>
            <w:shd w:val="clear" w:color="auto" w:fill="D9D9D9"/>
          </w:tcPr>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 xml:space="preserve">Title: </w:t>
            </w:r>
            <w:proofErr w:type="spellStart"/>
            <w:r>
              <w:rPr>
                <w:rFonts w:ascii="Calibri" w:eastAsia="Calibri" w:hAnsi="Calibri"/>
                <w:b/>
                <w:sz w:val="22"/>
                <w:szCs w:val="22"/>
              </w:rPr>
              <w:t>Synterra</w:t>
            </w:r>
            <w:proofErr w:type="spellEnd"/>
            <w:r w:rsidRPr="00DC18B1">
              <w:rPr>
                <w:rFonts w:ascii="Calibri" w:eastAsia="Calibri" w:hAnsi="Calibri"/>
                <w:b/>
                <w:sz w:val="22"/>
                <w:szCs w:val="22"/>
              </w:rPr>
              <w:t xml:space="preserve"> Security </w:t>
            </w:r>
            <w:r>
              <w:rPr>
                <w:rFonts w:ascii="Calibri" w:eastAsia="Calibri" w:hAnsi="Calibri"/>
                <w:b/>
                <w:sz w:val="22"/>
                <w:szCs w:val="22"/>
              </w:rPr>
              <w:t>Solutions LP</w:t>
            </w:r>
          </w:p>
          <w:p w:rsidR="00DB5F30" w:rsidRPr="00DC18B1" w:rsidRDefault="00DB5F30" w:rsidP="00EC0908">
            <w:pPr>
              <w:spacing w:after="200" w:line="276" w:lineRule="auto"/>
              <w:ind w:left="73"/>
              <w:rPr>
                <w:rFonts w:ascii="Calibri" w:eastAsia="Calibri" w:hAnsi="Calibri"/>
                <w:sz w:val="22"/>
                <w:szCs w:val="22"/>
              </w:rPr>
            </w:pPr>
            <w:r w:rsidRPr="00DC18B1">
              <w:rPr>
                <w:rFonts w:ascii="Calibri" w:eastAsia="Calibri" w:hAnsi="Calibri"/>
                <w:b/>
                <w:sz w:val="22"/>
                <w:szCs w:val="22"/>
              </w:rPr>
              <w:t xml:space="preserve">Noise and Hearing Protection Policy  </w:t>
            </w:r>
          </w:p>
        </w:tc>
        <w:tc>
          <w:tcPr>
            <w:tcW w:w="4405" w:type="dxa"/>
            <w:shd w:val="clear" w:color="auto" w:fill="D9D9D9"/>
          </w:tcPr>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Policy and Procedures</w:t>
            </w:r>
          </w:p>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Issue Date:</w:t>
            </w:r>
            <w:r>
              <w:rPr>
                <w:rFonts w:ascii="Calibri" w:eastAsia="Calibri" w:hAnsi="Calibri"/>
                <w:b/>
                <w:sz w:val="22"/>
                <w:szCs w:val="22"/>
              </w:rPr>
              <w:t xml:space="preserve"> 13/09</w:t>
            </w:r>
          </w:p>
        </w:tc>
      </w:tr>
      <w:tr w:rsidR="00DB5F30" w:rsidRPr="00DC18B1" w:rsidTr="00DB5F30">
        <w:trPr>
          <w:gridBefore w:val="1"/>
          <w:gridAfter w:val="1"/>
          <w:wBefore w:w="17" w:type="dxa"/>
          <w:wAfter w:w="101" w:type="dxa"/>
          <w:trHeight w:val="424"/>
        </w:trPr>
        <w:tc>
          <w:tcPr>
            <w:tcW w:w="4477" w:type="dxa"/>
            <w:shd w:val="clear" w:color="auto" w:fill="D9D9D9"/>
          </w:tcPr>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 xml:space="preserve">Approved By: </w:t>
            </w:r>
            <w:r w:rsidR="00984B2F">
              <w:rPr>
                <w:rFonts w:ascii="Calibri" w:eastAsia="Calibri" w:hAnsi="Calibri"/>
                <w:b/>
                <w:sz w:val="22"/>
                <w:szCs w:val="22"/>
              </w:rPr>
              <w:t>Scott McIntosh</w:t>
            </w:r>
            <w:r>
              <w:rPr>
                <w:rFonts w:ascii="Calibri" w:eastAsia="Calibri" w:hAnsi="Calibri"/>
                <w:b/>
                <w:sz w:val="22"/>
                <w:szCs w:val="22"/>
              </w:rPr>
              <w:t xml:space="preserve"> Vice President </w:t>
            </w:r>
          </w:p>
        </w:tc>
        <w:tc>
          <w:tcPr>
            <w:tcW w:w="4405" w:type="dxa"/>
            <w:shd w:val="clear" w:color="auto" w:fill="D9D9D9"/>
          </w:tcPr>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Review/ Revise Date:</w:t>
            </w:r>
            <w:r>
              <w:rPr>
                <w:rFonts w:ascii="Calibri" w:eastAsia="Calibri" w:hAnsi="Calibri"/>
                <w:b/>
                <w:sz w:val="22"/>
                <w:szCs w:val="22"/>
              </w:rPr>
              <w:t xml:space="preserve"> 0</w:t>
            </w:r>
            <w:r w:rsidR="00984B2F">
              <w:rPr>
                <w:rFonts w:ascii="Calibri" w:eastAsia="Calibri" w:hAnsi="Calibri"/>
                <w:b/>
                <w:sz w:val="22"/>
                <w:szCs w:val="22"/>
              </w:rPr>
              <w:t>2</w:t>
            </w:r>
            <w:r>
              <w:rPr>
                <w:rFonts w:ascii="Calibri" w:eastAsia="Calibri" w:hAnsi="Calibri"/>
                <w:b/>
                <w:sz w:val="22"/>
                <w:szCs w:val="22"/>
              </w:rPr>
              <w:t>/1</w:t>
            </w:r>
            <w:r w:rsidR="00984B2F">
              <w:rPr>
                <w:rFonts w:ascii="Calibri" w:eastAsia="Calibri" w:hAnsi="Calibri"/>
                <w:b/>
                <w:sz w:val="22"/>
                <w:szCs w:val="22"/>
              </w:rPr>
              <w:t>9</w:t>
            </w:r>
          </w:p>
        </w:tc>
      </w:tr>
      <w:tr w:rsidR="00DB5F30" w:rsidRPr="00DC18B1" w:rsidTr="00DB5F30">
        <w:trPr>
          <w:gridBefore w:val="1"/>
          <w:gridAfter w:val="1"/>
          <w:wBefore w:w="17" w:type="dxa"/>
          <w:wAfter w:w="101" w:type="dxa"/>
          <w:trHeight w:val="436"/>
        </w:trPr>
        <w:tc>
          <w:tcPr>
            <w:tcW w:w="8882" w:type="dxa"/>
            <w:gridSpan w:val="2"/>
            <w:shd w:val="clear" w:color="auto" w:fill="D9D9D9"/>
          </w:tcPr>
          <w:p w:rsidR="00DB5F30" w:rsidRPr="00DC18B1" w:rsidRDefault="00DB5F30" w:rsidP="00EC0908">
            <w:pPr>
              <w:spacing w:after="200" w:line="276" w:lineRule="auto"/>
              <w:ind w:left="73"/>
              <w:rPr>
                <w:rFonts w:ascii="Calibri" w:eastAsia="Calibri" w:hAnsi="Calibri"/>
                <w:b/>
                <w:sz w:val="22"/>
                <w:szCs w:val="22"/>
              </w:rPr>
            </w:pPr>
            <w:r w:rsidRPr="00DC18B1">
              <w:rPr>
                <w:rFonts w:ascii="Calibri" w:eastAsia="Calibri" w:hAnsi="Calibri"/>
                <w:b/>
                <w:sz w:val="22"/>
                <w:szCs w:val="22"/>
              </w:rPr>
              <w:t>Location: All facilities and Job sites</w:t>
            </w:r>
          </w:p>
        </w:tc>
      </w:tr>
      <w:tr w:rsidR="00DB5F30" w:rsidRPr="00DC18B1" w:rsidTr="00DB5F30">
        <w:trPr>
          <w:trHeight w:val="339"/>
        </w:trPr>
        <w:tc>
          <w:tcPr>
            <w:tcW w:w="9000" w:type="dxa"/>
            <w:gridSpan w:val="4"/>
            <w:shd w:val="clear" w:color="auto" w:fill="D9D9D9"/>
          </w:tcPr>
          <w:p w:rsidR="00DB5F30" w:rsidRPr="00DC18B1" w:rsidRDefault="00DB5F30" w:rsidP="00EC0908">
            <w:pPr>
              <w:spacing w:after="200" w:line="276" w:lineRule="auto"/>
              <w:ind w:left="-12"/>
              <w:rPr>
                <w:rFonts w:ascii="Calibri" w:eastAsia="Calibri" w:hAnsi="Calibri"/>
                <w:b/>
                <w:sz w:val="22"/>
                <w:szCs w:val="22"/>
              </w:rPr>
            </w:pPr>
            <w:r w:rsidRPr="00DC18B1">
              <w:rPr>
                <w:rFonts w:ascii="Calibri" w:eastAsia="Calibri" w:hAnsi="Calibri"/>
                <w:b/>
                <w:sz w:val="22"/>
                <w:szCs w:val="22"/>
              </w:rPr>
              <w:t>POLICY STATEMENT</w:t>
            </w:r>
          </w:p>
        </w:tc>
      </w:tr>
    </w:tbl>
    <w:p w:rsidR="00DB5F30" w:rsidRPr="00DC18B1" w:rsidRDefault="00DB5F30" w:rsidP="00DB5F30">
      <w:pPr>
        <w:rPr>
          <w:b/>
          <w:color w:val="333333"/>
          <w:sz w:val="28"/>
          <w:szCs w:val="28"/>
        </w:rPr>
      </w:pPr>
    </w:p>
    <w:p w:rsidR="00DB5F30" w:rsidRPr="00DC18B1" w:rsidRDefault="00DB5F30" w:rsidP="00DB5F30">
      <w:pPr>
        <w:rPr>
          <w:color w:val="333333"/>
          <w:sz w:val="22"/>
          <w:szCs w:val="22"/>
        </w:rPr>
      </w:pPr>
      <w:r w:rsidRPr="00DC18B1">
        <w:rPr>
          <w:color w:val="333333"/>
          <w:sz w:val="22"/>
          <w:szCs w:val="22"/>
        </w:rPr>
        <w:t>This policy provides procedures to protect workers from hearing loss that may occur gradually over time with prolonged exposures to loud noise or from short term exposure to very loud noise. This is a general policy and all workers are subject to site specific noise and hearing protection policies.</w:t>
      </w:r>
    </w:p>
    <w:p w:rsidR="00DB5F30" w:rsidRPr="00DC18B1" w:rsidRDefault="00DB5F30" w:rsidP="00DB5F30">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DB5F30" w:rsidRPr="00DC18B1" w:rsidTr="00EC0908">
        <w:trPr>
          <w:trHeight w:val="339"/>
        </w:trPr>
        <w:tc>
          <w:tcPr>
            <w:tcW w:w="9000" w:type="dxa"/>
            <w:shd w:val="clear" w:color="auto" w:fill="D9D9D9"/>
          </w:tcPr>
          <w:p w:rsidR="00DB5F30" w:rsidRPr="00DC18B1" w:rsidRDefault="00DB5F30" w:rsidP="00EC0908">
            <w:pPr>
              <w:spacing w:after="200" w:line="276" w:lineRule="auto"/>
              <w:ind w:left="-12"/>
              <w:rPr>
                <w:rFonts w:ascii="Calibri" w:eastAsia="Calibri" w:hAnsi="Calibri"/>
                <w:b/>
                <w:sz w:val="22"/>
                <w:szCs w:val="22"/>
              </w:rPr>
            </w:pPr>
            <w:r w:rsidRPr="00DC18B1">
              <w:rPr>
                <w:rFonts w:ascii="Calibri" w:eastAsia="Calibri" w:hAnsi="Calibri"/>
                <w:b/>
                <w:sz w:val="22"/>
                <w:szCs w:val="22"/>
              </w:rPr>
              <w:t>Scope:</w:t>
            </w:r>
          </w:p>
        </w:tc>
      </w:tr>
    </w:tbl>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color w:val="333333"/>
          <w:sz w:val="22"/>
          <w:szCs w:val="22"/>
        </w:rPr>
        <w:t xml:space="preserve">This policy applies to all </w:t>
      </w:r>
      <w:proofErr w:type="spellStart"/>
      <w:r>
        <w:rPr>
          <w:color w:val="333333"/>
          <w:sz w:val="22"/>
          <w:szCs w:val="22"/>
        </w:rPr>
        <w:t>Synterra</w:t>
      </w:r>
      <w:proofErr w:type="spellEnd"/>
      <w:r w:rsidRPr="00DC18B1">
        <w:rPr>
          <w:color w:val="333333"/>
          <w:sz w:val="22"/>
          <w:szCs w:val="22"/>
        </w:rPr>
        <w:t xml:space="preserve"> Security </w:t>
      </w:r>
      <w:r>
        <w:rPr>
          <w:color w:val="333333"/>
          <w:sz w:val="22"/>
          <w:szCs w:val="22"/>
        </w:rPr>
        <w:t>Solutions LP</w:t>
      </w:r>
      <w:r w:rsidRPr="00DC18B1">
        <w:rPr>
          <w:color w:val="333333"/>
          <w:sz w:val="22"/>
          <w:szCs w:val="22"/>
        </w:rPr>
        <w:t xml:space="preserve"> employees.</w:t>
      </w:r>
    </w:p>
    <w:p w:rsidR="00DB5F30" w:rsidRPr="00DC18B1" w:rsidRDefault="00DB5F30" w:rsidP="00DB5F30">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DB5F30" w:rsidRPr="00DC18B1" w:rsidTr="00EC0908">
        <w:trPr>
          <w:trHeight w:val="339"/>
        </w:trPr>
        <w:tc>
          <w:tcPr>
            <w:tcW w:w="9000" w:type="dxa"/>
            <w:shd w:val="clear" w:color="auto" w:fill="D9D9D9"/>
          </w:tcPr>
          <w:p w:rsidR="00DB5F30" w:rsidRPr="00DC18B1" w:rsidRDefault="00DB5F30" w:rsidP="00EC0908">
            <w:pPr>
              <w:spacing w:after="200" w:line="276" w:lineRule="auto"/>
              <w:ind w:left="-12"/>
              <w:rPr>
                <w:rFonts w:ascii="Calibri" w:eastAsia="Calibri" w:hAnsi="Calibri"/>
                <w:b/>
                <w:sz w:val="22"/>
                <w:szCs w:val="22"/>
              </w:rPr>
            </w:pPr>
            <w:r w:rsidRPr="00DC18B1">
              <w:rPr>
                <w:rFonts w:ascii="Calibri" w:eastAsia="Calibri" w:hAnsi="Calibri"/>
                <w:b/>
                <w:sz w:val="22"/>
                <w:szCs w:val="22"/>
              </w:rPr>
              <w:t>References</w:t>
            </w:r>
          </w:p>
        </w:tc>
      </w:tr>
    </w:tbl>
    <w:p w:rsidR="00DB5F30" w:rsidRPr="00DC18B1" w:rsidRDefault="00DB5F30" w:rsidP="00DB5F30">
      <w:pPr>
        <w:rPr>
          <w:color w:val="333333"/>
          <w:sz w:val="22"/>
          <w:szCs w:val="22"/>
        </w:rPr>
      </w:pPr>
    </w:p>
    <w:p w:rsidR="00DB5F30" w:rsidRPr="00DC18B1" w:rsidRDefault="00DB5F30" w:rsidP="00DB5F30">
      <w:pPr>
        <w:numPr>
          <w:ilvl w:val="0"/>
          <w:numId w:val="41"/>
        </w:numPr>
        <w:rPr>
          <w:color w:val="333333"/>
          <w:sz w:val="22"/>
          <w:szCs w:val="22"/>
        </w:rPr>
      </w:pPr>
      <w:r w:rsidRPr="00DC18B1">
        <w:rPr>
          <w:color w:val="333333"/>
          <w:sz w:val="22"/>
          <w:szCs w:val="22"/>
        </w:rPr>
        <w:t>Regulations for Industrial Establishments (Reg. 851), Section 1</w:t>
      </w:r>
      <w:r>
        <w:rPr>
          <w:color w:val="333333"/>
          <w:sz w:val="22"/>
          <w:szCs w:val="22"/>
        </w:rPr>
        <w:t>3</w:t>
      </w:r>
      <w:r w:rsidRPr="00DC18B1">
        <w:rPr>
          <w:color w:val="333333"/>
          <w:sz w:val="22"/>
          <w:szCs w:val="22"/>
        </w:rPr>
        <w:t>9</w:t>
      </w:r>
    </w:p>
    <w:p w:rsidR="00DB5F30" w:rsidRPr="00DC18B1" w:rsidRDefault="00DB5F30" w:rsidP="00DB5F30">
      <w:pPr>
        <w:numPr>
          <w:ilvl w:val="0"/>
          <w:numId w:val="41"/>
        </w:numPr>
        <w:rPr>
          <w:color w:val="333333"/>
          <w:sz w:val="22"/>
          <w:szCs w:val="22"/>
        </w:rPr>
      </w:pPr>
      <w:r w:rsidRPr="00DC18B1">
        <w:rPr>
          <w:color w:val="333333"/>
          <w:sz w:val="22"/>
          <w:szCs w:val="22"/>
        </w:rPr>
        <w:t>Ontario Regulation Construction Projects 213/91 (e-laws)</w:t>
      </w:r>
    </w:p>
    <w:p w:rsidR="00DB5F30" w:rsidRDefault="00DB5F30" w:rsidP="00DB5F30">
      <w:pPr>
        <w:numPr>
          <w:ilvl w:val="0"/>
          <w:numId w:val="41"/>
        </w:numPr>
        <w:rPr>
          <w:color w:val="333333"/>
          <w:sz w:val="22"/>
          <w:szCs w:val="22"/>
        </w:rPr>
      </w:pPr>
      <w:r w:rsidRPr="00DC18B1">
        <w:rPr>
          <w:color w:val="333333"/>
          <w:sz w:val="22"/>
          <w:szCs w:val="22"/>
        </w:rPr>
        <w:t>Ontario Regulation Mining Act 240/00 (e-laws)</w:t>
      </w:r>
    </w:p>
    <w:p w:rsidR="00DB5F30" w:rsidRPr="00DC18B1" w:rsidRDefault="00DB5F30" w:rsidP="00DB5F30">
      <w:pPr>
        <w:numPr>
          <w:ilvl w:val="0"/>
          <w:numId w:val="41"/>
        </w:numPr>
        <w:rPr>
          <w:color w:val="333333"/>
          <w:sz w:val="22"/>
          <w:szCs w:val="22"/>
        </w:rPr>
      </w:pPr>
      <w:r>
        <w:rPr>
          <w:color w:val="333333"/>
          <w:sz w:val="22"/>
          <w:szCs w:val="22"/>
        </w:rPr>
        <w:t>CSA Z94.2 “Hearing Protection Devices – Performance, Selection, Care and Use”</w:t>
      </w:r>
    </w:p>
    <w:p w:rsidR="00DB5F30" w:rsidRPr="00DC18B1" w:rsidRDefault="00DB5F30" w:rsidP="00DB5F30">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DB5F30" w:rsidRPr="00DC18B1" w:rsidTr="00EC0908">
        <w:trPr>
          <w:trHeight w:val="339"/>
        </w:trPr>
        <w:tc>
          <w:tcPr>
            <w:tcW w:w="9000" w:type="dxa"/>
            <w:shd w:val="clear" w:color="auto" w:fill="D9D9D9"/>
          </w:tcPr>
          <w:p w:rsidR="00DB5F30" w:rsidRPr="00DC18B1" w:rsidRDefault="00DB5F30" w:rsidP="00EC0908">
            <w:pPr>
              <w:spacing w:after="200" w:line="276" w:lineRule="auto"/>
              <w:ind w:left="-12"/>
              <w:rPr>
                <w:rFonts w:ascii="Calibri" w:eastAsia="Calibri" w:hAnsi="Calibri"/>
                <w:b/>
                <w:sz w:val="22"/>
                <w:szCs w:val="22"/>
              </w:rPr>
            </w:pPr>
            <w:r w:rsidRPr="00DC18B1">
              <w:rPr>
                <w:rFonts w:ascii="Calibri" w:eastAsia="Calibri" w:hAnsi="Calibri"/>
                <w:b/>
                <w:sz w:val="22"/>
                <w:szCs w:val="22"/>
              </w:rPr>
              <w:t>Definitions</w:t>
            </w:r>
          </w:p>
        </w:tc>
      </w:tr>
    </w:tbl>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A-weighted decibel </w:t>
      </w:r>
      <w:r w:rsidRPr="00DC18B1">
        <w:rPr>
          <w:color w:val="333333"/>
          <w:sz w:val="22"/>
          <w:szCs w:val="22"/>
        </w:rPr>
        <w:t>– The A-weighted decibel or dBA, is a scale used because it closely represents the manner in which the human ear responds to noise.</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Background sound </w:t>
      </w:r>
      <w:r w:rsidRPr="00DC18B1">
        <w:rPr>
          <w:color w:val="333333"/>
          <w:sz w:val="22"/>
          <w:szCs w:val="22"/>
        </w:rPr>
        <w:t xml:space="preserve">– Sound in a given environment that comes from several non-distinctive sources. Examples of background sound include traffic noise, crowd noise, and natural sounds made by wildlife or weather conditions. In a mine or construction environment, background noise is typically blasting, equipment, machinery, etc. </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Continuous sound – </w:t>
      </w:r>
      <w:r w:rsidRPr="00DC18B1">
        <w:rPr>
          <w:color w:val="333333"/>
          <w:sz w:val="22"/>
          <w:szCs w:val="22"/>
        </w:rPr>
        <w:t xml:space="preserve">Sound that remains at a relatively stable, constant level, such as the sound produced by a generator. Continuous sounds can be hazardous even at a relatively quiet level if a worker is exposed to them for a long time without recovery periods between exposures. </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Decibel (dB) – </w:t>
      </w:r>
      <w:r w:rsidRPr="00DC18B1">
        <w:rPr>
          <w:color w:val="333333"/>
          <w:sz w:val="22"/>
          <w:szCs w:val="22"/>
        </w:rPr>
        <w:t>A logarithmic and dimensionless unit for measuring sound pressure levels, also referred to as intensity.</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Exchange Rate- </w:t>
      </w:r>
      <w:r w:rsidRPr="00DC18B1">
        <w:rPr>
          <w:color w:val="333333"/>
          <w:sz w:val="22"/>
          <w:szCs w:val="22"/>
        </w:rPr>
        <w:t xml:space="preserve">The increase in dB that doubles the damage done by the sound exposure. The </w:t>
      </w:r>
      <w:proofErr w:type="gramStart"/>
      <w:r w:rsidRPr="00DC18B1">
        <w:rPr>
          <w:color w:val="333333"/>
          <w:sz w:val="22"/>
          <w:szCs w:val="22"/>
        </w:rPr>
        <w:t>3 dB</w:t>
      </w:r>
      <w:proofErr w:type="gramEnd"/>
      <w:r w:rsidRPr="00DC18B1">
        <w:rPr>
          <w:color w:val="333333"/>
          <w:sz w:val="22"/>
          <w:szCs w:val="22"/>
        </w:rPr>
        <w:t xml:space="preserve"> exchange rate is more conservative and provides better protection against noise-induced hearing loss.</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lastRenderedPageBreak/>
        <w:t xml:space="preserve">Hearing conservation program- </w:t>
      </w:r>
      <w:r w:rsidRPr="00DC18B1">
        <w:rPr>
          <w:color w:val="333333"/>
          <w:sz w:val="22"/>
          <w:szCs w:val="22"/>
        </w:rPr>
        <w:t>Any action that will result in lowering the potential for hearing damage. It may involve the reduction of sound levels or the use of hearing protection.</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Impulse sound- </w:t>
      </w:r>
      <w:r w:rsidRPr="00DC18B1">
        <w:rPr>
          <w:color w:val="333333"/>
          <w:sz w:val="22"/>
          <w:szCs w:val="22"/>
        </w:rPr>
        <w:t>An instantaneous burst of intense sound that lasts less than one second and is followed by an interval of at least on second before the next burst. Impulse sounds such as gunshots and explosions can be hazardous. Impulse sounds produced when two objects strike one other (ex. A drumstick hitting a snare drum) are also referred to as impact sounds.</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Intensity- </w:t>
      </w:r>
      <w:r w:rsidRPr="00DC18B1">
        <w:rPr>
          <w:color w:val="333333"/>
          <w:sz w:val="22"/>
          <w:szCs w:val="22"/>
        </w:rPr>
        <w:t>The term used to describe how loud a sound is. We perceive a sound’s intensity as loudness. Intensity is measured using the decibel (dB).</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Loudness- </w:t>
      </w:r>
      <w:r w:rsidRPr="00DC18B1">
        <w:rPr>
          <w:color w:val="333333"/>
          <w:sz w:val="22"/>
          <w:szCs w:val="22"/>
        </w:rPr>
        <w:t>Our perception of a sound’s intensity. Sounds we perceive as louder have more intensity than sounds we perceive as quieter.</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Noise- Any</w:t>
      </w:r>
      <w:r w:rsidRPr="00DC18B1">
        <w:rPr>
          <w:color w:val="333333"/>
          <w:sz w:val="22"/>
          <w:szCs w:val="22"/>
        </w:rPr>
        <w:t xml:space="preserve"> unwanted sound.</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Noise Hazard Area- </w:t>
      </w:r>
      <w:r w:rsidRPr="00DC18B1">
        <w:rPr>
          <w:color w:val="333333"/>
          <w:sz w:val="22"/>
          <w:szCs w:val="22"/>
        </w:rPr>
        <w:t>An area where sound levels regularly exceed 85 dBA.</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Occlusion effect- </w:t>
      </w:r>
      <w:r w:rsidRPr="00DC18B1">
        <w:rPr>
          <w:color w:val="333333"/>
          <w:sz w:val="22"/>
          <w:szCs w:val="22"/>
        </w:rPr>
        <w:t>Occurs when you insert an object into your ear. Blocking the ear canal improves the jawbone’s ability to conduct lower-frequency sound and makes the sound of swallowing, chewing gum, or your own voice seem loud or hollow.</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Permanent threshold shift- </w:t>
      </w:r>
      <w:r w:rsidRPr="00DC18B1">
        <w:rPr>
          <w:color w:val="333333"/>
          <w:sz w:val="22"/>
          <w:szCs w:val="22"/>
        </w:rPr>
        <w:t xml:space="preserve">A permanent hearing loss. Damage to the ear results in a shift of the hearing threshold, which is the minimum level at which one begins to hear sound. For example, a person with low hearing threshold will be able to hear relatively quiet sounds. A person who has a higher threshold will not be able to hear those same quiet sounds. </w:t>
      </w:r>
    </w:p>
    <w:p w:rsidR="00DB5F30" w:rsidRPr="00DC18B1" w:rsidRDefault="00DB5F30" w:rsidP="00DB5F30">
      <w:pPr>
        <w:rPr>
          <w:color w:val="333333"/>
          <w:sz w:val="22"/>
          <w:szCs w:val="22"/>
        </w:rPr>
      </w:pPr>
    </w:p>
    <w:p w:rsidR="00DB5F30" w:rsidRPr="00DC18B1" w:rsidRDefault="00DB5F30" w:rsidP="00DB5F30">
      <w:pPr>
        <w:rPr>
          <w:b/>
          <w:color w:val="333333"/>
          <w:sz w:val="22"/>
          <w:szCs w:val="22"/>
        </w:rPr>
      </w:pPr>
      <w:r w:rsidRPr="00DC18B1">
        <w:rPr>
          <w:b/>
          <w:color w:val="333333"/>
          <w:sz w:val="22"/>
          <w:szCs w:val="22"/>
        </w:rPr>
        <w:t xml:space="preserve">Sound – </w:t>
      </w:r>
      <w:r w:rsidRPr="00DC18B1">
        <w:rPr>
          <w:color w:val="333333"/>
          <w:sz w:val="22"/>
          <w:szCs w:val="22"/>
        </w:rPr>
        <w:t xml:space="preserve">Any sort of audible vibration in the air, including music, industrial noise, background sound, and anything else that can be heard. Generally, “noise” has negative connotations, while “sound” has more positive connotations and is used to refer to pleasing vibrations such as music or speech. </w:t>
      </w:r>
      <w:r w:rsidRPr="00DC18B1">
        <w:rPr>
          <w:b/>
          <w:color w:val="333333"/>
          <w:sz w:val="22"/>
          <w:szCs w:val="22"/>
        </w:rPr>
        <w:t xml:space="preserve"> </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Sound-induced hearing loss – </w:t>
      </w:r>
      <w:r w:rsidRPr="00DC18B1">
        <w:rPr>
          <w:color w:val="333333"/>
          <w:sz w:val="22"/>
          <w:szCs w:val="22"/>
        </w:rPr>
        <w:t>Hearing damage that occurs as a result of overexposure to sound. Sound-induced hearing loss can result in a temporary or permanent threshold shift. Permanent hearing loss may be the result of either a single, intense exposure to a very loud sound, or long-term exposure to sounds of varying loudness, or combination of individual and long-term exposures. The effects of long-term sound exposure are cumulative and include every sound a person is exposed to, including work and off-hours exposures.</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Temporary threshold shift- </w:t>
      </w:r>
      <w:r w:rsidRPr="00DC18B1">
        <w:rPr>
          <w:color w:val="333333"/>
          <w:sz w:val="22"/>
          <w:szCs w:val="22"/>
        </w:rPr>
        <w:t>A temporary hearing loss that usually occurs after exposure to intense sound levels. Symptoms include muted or muffled hearing, a ringing or buzzing in the head, or a punchy, dazed feeling. These effects generally subside as time passes, provided that the sound-exposure levels are reduced and the ears are given a chance to recover.</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rPr>
        <w:t xml:space="preserve">Time-weighted average- </w:t>
      </w:r>
      <w:r w:rsidRPr="00DC18B1">
        <w:rPr>
          <w:color w:val="333333"/>
          <w:sz w:val="22"/>
          <w:szCs w:val="22"/>
        </w:rPr>
        <w:t>The time-weighted average (TWA) represents the average (noise) exposure measured over a typical 8-hour workday.</w:t>
      </w:r>
    </w:p>
    <w:p w:rsidR="00DB5F30" w:rsidRDefault="00DB5F30" w:rsidP="00DB5F30">
      <w:pPr>
        <w:rPr>
          <w:color w:val="333333"/>
          <w:sz w:val="22"/>
          <w:szCs w:val="22"/>
        </w:rPr>
      </w:pPr>
    </w:p>
    <w:p w:rsidR="00C52853" w:rsidRDefault="00C52853" w:rsidP="00DB5F30">
      <w:pPr>
        <w:rPr>
          <w:color w:val="333333"/>
          <w:sz w:val="22"/>
          <w:szCs w:val="22"/>
        </w:rPr>
      </w:pPr>
    </w:p>
    <w:p w:rsidR="00C52853" w:rsidRDefault="00C52853" w:rsidP="00DB5F30">
      <w:pPr>
        <w:rPr>
          <w:color w:val="333333"/>
          <w:sz w:val="22"/>
          <w:szCs w:val="22"/>
        </w:rPr>
      </w:pPr>
    </w:p>
    <w:p w:rsidR="00C52853" w:rsidRDefault="00C52853" w:rsidP="00DB5F30">
      <w:pPr>
        <w:rPr>
          <w:color w:val="333333"/>
          <w:sz w:val="22"/>
          <w:szCs w:val="22"/>
        </w:rPr>
      </w:pPr>
    </w:p>
    <w:p w:rsidR="00DB5F30" w:rsidRDefault="00DB5F30" w:rsidP="00DB5F30">
      <w:pPr>
        <w:tabs>
          <w:tab w:val="left" w:pos="7695"/>
        </w:tabs>
        <w:spacing w:after="160" w:line="259" w:lineRule="auto"/>
        <w:rPr>
          <w:rFonts w:asciiTheme="minorHAnsi" w:eastAsiaTheme="minorHAnsi" w:hAnsiTheme="minorHAnsi" w:cstheme="minorBidi"/>
          <w:sz w:val="22"/>
          <w:szCs w:val="22"/>
          <w:lang w:val="en-CA"/>
        </w:rPr>
      </w:pPr>
    </w:p>
    <w:p w:rsidR="00DB5F30" w:rsidRPr="00DC18B1" w:rsidRDefault="00DB5F30" w:rsidP="00DB5F30">
      <w:pPr>
        <w:rPr>
          <w:color w:val="333333"/>
          <w:sz w:val="22"/>
          <w:szCs w:val="22"/>
        </w:rPr>
      </w:pPr>
      <w:r w:rsidRPr="00DC18B1">
        <w:rPr>
          <w:b/>
          <w:color w:val="333333"/>
          <w:sz w:val="22"/>
          <w:szCs w:val="22"/>
          <w:u w:val="single"/>
        </w:rPr>
        <w:lastRenderedPageBreak/>
        <w:t>RESPONSIBILITIES:</w:t>
      </w:r>
    </w:p>
    <w:p w:rsidR="00DB5F30" w:rsidRPr="00DC18B1" w:rsidRDefault="00DB5F30" w:rsidP="00DB5F30">
      <w:pPr>
        <w:rPr>
          <w:color w:val="333333"/>
          <w:sz w:val="22"/>
          <w:szCs w:val="22"/>
        </w:rPr>
      </w:pPr>
    </w:p>
    <w:p w:rsidR="00DB5F30" w:rsidRPr="00DC18B1" w:rsidRDefault="00DB5F30" w:rsidP="00DB5F30">
      <w:pPr>
        <w:rPr>
          <w:b/>
          <w:color w:val="333333"/>
          <w:sz w:val="22"/>
          <w:szCs w:val="22"/>
        </w:rPr>
      </w:pPr>
      <w:r w:rsidRPr="00DC18B1">
        <w:rPr>
          <w:b/>
          <w:color w:val="333333"/>
          <w:sz w:val="22"/>
          <w:szCs w:val="22"/>
        </w:rPr>
        <w:t>Management Responsibility</w:t>
      </w:r>
    </w:p>
    <w:p w:rsidR="00DB5F30" w:rsidRPr="00DC18B1" w:rsidRDefault="00DB5F30" w:rsidP="00DB5F30">
      <w:pPr>
        <w:rPr>
          <w:color w:val="333333"/>
          <w:sz w:val="22"/>
          <w:szCs w:val="22"/>
        </w:rPr>
      </w:pPr>
      <w:r w:rsidRPr="00DC18B1">
        <w:rPr>
          <w:color w:val="333333"/>
          <w:sz w:val="22"/>
          <w:szCs w:val="22"/>
        </w:rPr>
        <w:t>The Management will:</w:t>
      </w:r>
    </w:p>
    <w:p w:rsidR="00DB5F30" w:rsidRPr="00DC18B1" w:rsidRDefault="00DB5F30" w:rsidP="00DB5F30">
      <w:pPr>
        <w:numPr>
          <w:ilvl w:val="0"/>
          <w:numId w:val="4"/>
        </w:numPr>
        <w:rPr>
          <w:color w:val="333333"/>
          <w:sz w:val="22"/>
          <w:szCs w:val="22"/>
        </w:rPr>
      </w:pPr>
      <w:r w:rsidRPr="00DC18B1">
        <w:rPr>
          <w:color w:val="333333"/>
          <w:sz w:val="22"/>
          <w:szCs w:val="22"/>
        </w:rPr>
        <w:t>Ensure that noise hazards and controls have been identified on site and/or facilities</w:t>
      </w:r>
    </w:p>
    <w:p w:rsidR="00DB5F30" w:rsidRPr="00DC18B1" w:rsidRDefault="00DB5F30" w:rsidP="00DB5F30">
      <w:pPr>
        <w:numPr>
          <w:ilvl w:val="0"/>
          <w:numId w:val="4"/>
        </w:numPr>
        <w:rPr>
          <w:color w:val="333333"/>
          <w:sz w:val="22"/>
          <w:szCs w:val="22"/>
        </w:rPr>
      </w:pPr>
      <w:r w:rsidRPr="00DC18B1">
        <w:rPr>
          <w:color w:val="333333"/>
          <w:sz w:val="22"/>
          <w:szCs w:val="22"/>
        </w:rPr>
        <w:t>Ensure that on site and/or facilities provide training to all workers who use hearing protection</w:t>
      </w:r>
    </w:p>
    <w:p w:rsidR="00DB5F30" w:rsidRPr="00DC18B1" w:rsidRDefault="00DB5F30" w:rsidP="00DB5F30">
      <w:pPr>
        <w:numPr>
          <w:ilvl w:val="0"/>
          <w:numId w:val="4"/>
        </w:numPr>
        <w:rPr>
          <w:color w:val="333333"/>
          <w:sz w:val="22"/>
          <w:szCs w:val="22"/>
        </w:rPr>
      </w:pPr>
      <w:r w:rsidRPr="00DC18B1">
        <w:rPr>
          <w:color w:val="333333"/>
          <w:sz w:val="22"/>
          <w:szCs w:val="22"/>
        </w:rPr>
        <w:t>Ensure hearing protectors are maintained in good condition and that any defective equipment is removed from service and replaced or repaired</w:t>
      </w:r>
    </w:p>
    <w:p w:rsidR="00DB5F30" w:rsidRPr="00DC18B1" w:rsidRDefault="00DB5F30" w:rsidP="00DB5F30">
      <w:pPr>
        <w:rPr>
          <w:color w:val="333333"/>
          <w:sz w:val="22"/>
          <w:szCs w:val="22"/>
        </w:rPr>
      </w:pPr>
    </w:p>
    <w:p w:rsidR="00DB5F30" w:rsidRPr="00DC18B1" w:rsidRDefault="00DB5F30" w:rsidP="00DB5F30">
      <w:pPr>
        <w:rPr>
          <w:b/>
          <w:color w:val="333333"/>
          <w:sz w:val="22"/>
          <w:szCs w:val="22"/>
        </w:rPr>
      </w:pPr>
      <w:r w:rsidRPr="00DC18B1">
        <w:rPr>
          <w:b/>
          <w:color w:val="333333"/>
          <w:sz w:val="22"/>
          <w:szCs w:val="22"/>
        </w:rPr>
        <w:t>Supervisor Responsibility:</w:t>
      </w:r>
    </w:p>
    <w:p w:rsidR="00DB5F30" w:rsidRPr="00DC18B1" w:rsidRDefault="00DB5F30" w:rsidP="00DB5F30">
      <w:pPr>
        <w:rPr>
          <w:color w:val="333333"/>
          <w:sz w:val="22"/>
          <w:szCs w:val="22"/>
        </w:rPr>
      </w:pPr>
      <w:r w:rsidRPr="00DC18B1">
        <w:rPr>
          <w:color w:val="333333"/>
          <w:sz w:val="22"/>
          <w:szCs w:val="22"/>
        </w:rPr>
        <w:t>The Supervisor will:</w:t>
      </w:r>
    </w:p>
    <w:p w:rsidR="00DB5F30" w:rsidRPr="00DC18B1" w:rsidRDefault="00DB5F30" w:rsidP="00DB5F30">
      <w:pPr>
        <w:numPr>
          <w:ilvl w:val="0"/>
          <w:numId w:val="4"/>
        </w:numPr>
        <w:rPr>
          <w:color w:val="333333"/>
          <w:sz w:val="22"/>
          <w:szCs w:val="22"/>
        </w:rPr>
      </w:pPr>
      <w:r w:rsidRPr="00DC18B1">
        <w:rPr>
          <w:color w:val="333333"/>
          <w:sz w:val="22"/>
          <w:szCs w:val="22"/>
        </w:rPr>
        <w:t>Ensure all worker comply with this procedure</w:t>
      </w:r>
    </w:p>
    <w:p w:rsidR="00DB5F30" w:rsidRPr="00DC18B1" w:rsidRDefault="00DB5F30" w:rsidP="00DB5F30">
      <w:pPr>
        <w:numPr>
          <w:ilvl w:val="0"/>
          <w:numId w:val="4"/>
        </w:numPr>
        <w:rPr>
          <w:color w:val="333333"/>
          <w:sz w:val="22"/>
          <w:szCs w:val="22"/>
        </w:rPr>
      </w:pPr>
      <w:r w:rsidRPr="00DC18B1">
        <w:rPr>
          <w:color w:val="333333"/>
          <w:sz w:val="22"/>
          <w:szCs w:val="22"/>
        </w:rPr>
        <w:t>Ensure hearing protection is worn by the workers, as appropriate</w:t>
      </w:r>
    </w:p>
    <w:p w:rsidR="00DB5F30" w:rsidRPr="00DC18B1" w:rsidRDefault="00DB5F30" w:rsidP="00DB5F30">
      <w:pPr>
        <w:numPr>
          <w:ilvl w:val="0"/>
          <w:numId w:val="4"/>
        </w:numPr>
        <w:rPr>
          <w:color w:val="333333"/>
          <w:sz w:val="22"/>
          <w:szCs w:val="22"/>
        </w:rPr>
      </w:pPr>
      <w:r w:rsidRPr="00DC18B1">
        <w:rPr>
          <w:color w:val="333333"/>
          <w:sz w:val="22"/>
          <w:szCs w:val="22"/>
        </w:rPr>
        <w:t>Ensure hearing protectors are properly maintained and stored</w:t>
      </w:r>
    </w:p>
    <w:p w:rsidR="00DB5F30" w:rsidRPr="00DC18B1" w:rsidRDefault="00DB5F30" w:rsidP="00DB5F30">
      <w:pPr>
        <w:numPr>
          <w:ilvl w:val="0"/>
          <w:numId w:val="4"/>
        </w:numPr>
        <w:rPr>
          <w:color w:val="333333"/>
          <w:sz w:val="22"/>
          <w:szCs w:val="22"/>
        </w:rPr>
      </w:pPr>
      <w:r w:rsidRPr="00DC18B1">
        <w:rPr>
          <w:color w:val="333333"/>
          <w:sz w:val="22"/>
          <w:szCs w:val="22"/>
        </w:rPr>
        <w:t>Ensure that all inventory is kept at an appropriate level</w:t>
      </w:r>
    </w:p>
    <w:p w:rsidR="00DB5F30" w:rsidRPr="00DC18B1" w:rsidRDefault="00DB5F30" w:rsidP="00DB5F30">
      <w:pPr>
        <w:rPr>
          <w:color w:val="333333"/>
          <w:sz w:val="22"/>
          <w:szCs w:val="22"/>
        </w:rPr>
      </w:pPr>
    </w:p>
    <w:p w:rsidR="00DB5F30" w:rsidRPr="00DC18B1" w:rsidRDefault="00DB5F30" w:rsidP="00DB5F30">
      <w:pPr>
        <w:rPr>
          <w:b/>
          <w:color w:val="333333"/>
          <w:sz w:val="22"/>
          <w:szCs w:val="22"/>
        </w:rPr>
      </w:pPr>
      <w:r w:rsidRPr="00DC18B1">
        <w:rPr>
          <w:b/>
          <w:color w:val="333333"/>
          <w:sz w:val="22"/>
          <w:szCs w:val="22"/>
        </w:rPr>
        <w:t xml:space="preserve">Worker/ Sub-Contractor/Contractor </w:t>
      </w:r>
      <w:r w:rsidRPr="00DC18B1">
        <w:rPr>
          <w:color w:val="333333"/>
          <w:sz w:val="22"/>
          <w:szCs w:val="22"/>
        </w:rPr>
        <w:t xml:space="preserve">  </w:t>
      </w:r>
      <w:r w:rsidRPr="00DC18B1">
        <w:rPr>
          <w:b/>
          <w:color w:val="333333"/>
          <w:sz w:val="22"/>
          <w:szCs w:val="22"/>
        </w:rPr>
        <w:t>Responsibility:</w:t>
      </w:r>
    </w:p>
    <w:p w:rsidR="00DB5F30" w:rsidRPr="00DC18B1" w:rsidRDefault="00DB5F30" w:rsidP="00DB5F30">
      <w:pPr>
        <w:rPr>
          <w:color w:val="333333"/>
          <w:sz w:val="22"/>
          <w:szCs w:val="22"/>
        </w:rPr>
      </w:pPr>
      <w:r w:rsidRPr="00DC18B1">
        <w:rPr>
          <w:color w:val="333333"/>
          <w:sz w:val="22"/>
          <w:szCs w:val="22"/>
        </w:rPr>
        <w:t>The Worker/ Sub-Contractor/ Contractor will:</w:t>
      </w:r>
    </w:p>
    <w:p w:rsidR="00DB5F30" w:rsidRPr="00DC18B1" w:rsidRDefault="00DB5F30" w:rsidP="00DB5F30">
      <w:pPr>
        <w:numPr>
          <w:ilvl w:val="0"/>
          <w:numId w:val="4"/>
        </w:numPr>
        <w:rPr>
          <w:color w:val="333333"/>
          <w:sz w:val="22"/>
          <w:szCs w:val="22"/>
        </w:rPr>
      </w:pPr>
      <w:r w:rsidRPr="00DC18B1">
        <w:rPr>
          <w:color w:val="333333"/>
          <w:sz w:val="22"/>
          <w:szCs w:val="22"/>
        </w:rPr>
        <w:t>Inspect hearing protectors before each use and at the end of each shift</w:t>
      </w:r>
    </w:p>
    <w:p w:rsidR="00DB5F30" w:rsidRPr="00DC18B1" w:rsidRDefault="00DB5F30" w:rsidP="00DB5F30">
      <w:pPr>
        <w:numPr>
          <w:ilvl w:val="0"/>
          <w:numId w:val="4"/>
        </w:numPr>
        <w:rPr>
          <w:color w:val="333333"/>
          <w:sz w:val="22"/>
          <w:szCs w:val="22"/>
        </w:rPr>
      </w:pPr>
      <w:r w:rsidRPr="00DC18B1">
        <w:rPr>
          <w:color w:val="333333"/>
          <w:sz w:val="22"/>
          <w:szCs w:val="22"/>
        </w:rPr>
        <w:t>Use or wear the appropriate hearing protection for the area required on site and/or facility</w:t>
      </w:r>
    </w:p>
    <w:p w:rsidR="00DB5F30" w:rsidRPr="00DC18B1" w:rsidRDefault="00DB5F30" w:rsidP="00DB5F30">
      <w:pPr>
        <w:numPr>
          <w:ilvl w:val="0"/>
          <w:numId w:val="4"/>
        </w:numPr>
        <w:rPr>
          <w:color w:val="333333"/>
          <w:sz w:val="22"/>
          <w:szCs w:val="22"/>
        </w:rPr>
      </w:pPr>
      <w:r w:rsidRPr="00DC18B1">
        <w:rPr>
          <w:color w:val="333333"/>
          <w:sz w:val="22"/>
          <w:szCs w:val="22"/>
        </w:rPr>
        <w:t>Comply with this procedure</w:t>
      </w:r>
    </w:p>
    <w:p w:rsidR="00DB5F30" w:rsidRPr="00DC18B1" w:rsidRDefault="00DB5F30" w:rsidP="00DB5F30">
      <w:pPr>
        <w:numPr>
          <w:ilvl w:val="0"/>
          <w:numId w:val="4"/>
        </w:numPr>
        <w:rPr>
          <w:color w:val="333333"/>
          <w:sz w:val="22"/>
          <w:szCs w:val="22"/>
        </w:rPr>
      </w:pPr>
      <w:r w:rsidRPr="00DC18B1">
        <w:rPr>
          <w:color w:val="333333"/>
          <w:sz w:val="22"/>
          <w:szCs w:val="22"/>
        </w:rPr>
        <w:t>Report any defective equipment to a supervisor immediately and remove it from service if it is unsafe to use</w:t>
      </w:r>
    </w:p>
    <w:p w:rsidR="00DB5F30" w:rsidRPr="00DC18B1" w:rsidRDefault="00DB5F30" w:rsidP="00DB5F30">
      <w:pPr>
        <w:numPr>
          <w:ilvl w:val="0"/>
          <w:numId w:val="4"/>
        </w:numPr>
        <w:rPr>
          <w:color w:val="333333"/>
          <w:sz w:val="22"/>
          <w:szCs w:val="22"/>
        </w:rPr>
      </w:pPr>
      <w:r w:rsidRPr="00DC18B1">
        <w:rPr>
          <w:color w:val="333333"/>
          <w:sz w:val="22"/>
          <w:szCs w:val="22"/>
        </w:rPr>
        <w:t>If unsure of the procedure to follow, contact your Supervisor immediately for assistance</w:t>
      </w:r>
    </w:p>
    <w:p w:rsidR="00DB5F30" w:rsidRPr="00DC18B1" w:rsidRDefault="00DB5F30" w:rsidP="00DB5F30">
      <w:pPr>
        <w:rPr>
          <w:color w:val="333333"/>
          <w:sz w:val="22"/>
          <w:szCs w:val="22"/>
        </w:rPr>
      </w:pPr>
    </w:p>
    <w:p w:rsidR="00DB5F30" w:rsidRPr="00DC18B1" w:rsidRDefault="00DB5F30" w:rsidP="00DB5F30">
      <w:pPr>
        <w:rPr>
          <w:b/>
          <w:color w:val="333333"/>
          <w:sz w:val="22"/>
          <w:szCs w:val="22"/>
          <w:u w:val="single"/>
        </w:rPr>
      </w:pPr>
      <w:r w:rsidRPr="00DC18B1">
        <w:rPr>
          <w:b/>
          <w:color w:val="333333"/>
          <w:sz w:val="22"/>
          <w:szCs w:val="22"/>
          <w:u w:val="single"/>
        </w:rPr>
        <w:t>TRAINING:</w:t>
      </w:r>
    </w:p>
    <w:p w:rsidR="00DB5F30" w:rsidRPr="00DC18B1" w:rsidRDefault="00DB5F30" w:rsidP="00DB5F30">
      <w:pPr>
        <w:numPr>
          <w:ilvl w:val="0"/>
          <w:numId w:val="4"/>
        </w:numPr>
        <w:rPr>
          <w:color w:val="333333"/>
          <w:sz w:val="22"/>
          <w:szCs w:val="22"/>
        </w:rPr>
      </w:pPr>
      <w:r w:rsidRPr="00DC18B1">
        <w:rPr>
          <w:color w:val="333333"/>
          <w:sz w:val="22"/>
          <w:szCs w:val="22"/>
        </w:rPr>
        <w:t xml:space="preserve">Each worker will be trained in the fitting, care and use of hearing protectors if and when hearing protection is needed on site and/or facilities </w:t>
      </w:r>
    </w:p>
    <w:p w:rsidR="00DB5F30" w:rsidRPr="00DC18B1" w:rsidRDefault="00DB5F30" w:rsidP="00DB5F30">
      <w:pPr>
        <w:numPr>
          <w:ilvl w:val="0"/>
          <w:numId w:val="4"/>
        </w:numPr>
        <w:rPr>
          <w:color w:val="333333"/>
          <w:sz w:val="22"/>
          <w:szCs w:val="22"/>
        </w:rPr>
      </w:pPr>
      <w:r w:rsidRPr="00DC18B1">
        <w:rPr>
          <w:color w:val="333333"/>
          <w:sz w:val="22"/>
          <w:szCs w:val="22"/>
        </w:rPr>
        <w:t>Updated training will be provided on any new equipment and/or changes to the noise levels at the site and/or facilities</w:t>
      </w:r>
    </w:p>
    <w:p w:rsidR="00DB5F30" w:rsidRPr="00DC18B1" w:rsidRDefault="00DB5F30" w:rsidP="00DB5F30">
      <w:pPr>
        <w:rPr>
          <w:color w:val="333333"/>
          <w:sz w:val="22"/>
          <w:szCs w:val="22"/>
        </w:rPr>
      </w:pPr>
    </w:p>
    <w:p w:rsidR="00DB5F30" w:rsidRPr="00DC18B1" w:rsidRDefault="00DB5F30" w:rsidP="00DB5F30">
      <w:pPr>
        <w:rPr>
          <w:color w:val="333333"/>
          <w:sz w:val="22"/>
          <w:szCs w:val="22"/>
        </w:rPr>
      </w:pPr>
      <w:r w:rsidRPr="00DC18B1">
        <w:rPr>
          <w:b/>
          <w:color w:val="333333"/>
          <w:sz w:val="22"/>
          <w:szCs w:val="22"/>
          <w:u w:val="single"/>
        </w:rPr>
        <w:t>EQUIPMENT, INSPECTION AND MAINTENANCE:</w:t>
      </w:r>
      <w:r w:rsidRPr="00DC18B1">
        <w:rPr>
          <w:color w:val="333333"/>
          <w:sz w:val="22"/>
          <w:szCs w:val="22"/>
        </w:rPr>
        <w:t xml:space="preserve"> </w:t>
      </w:r>
    </w:p>
    <w:p w:rsidR="00DB5F30" w:rsidRPr="00DC18B1" w:rsidRDefault="00DB5F30" w:rsidP="00DB5F30">
      <w:pPr>
        <w:numPr>
          <w:ilvl w:val="0"/>
          <w:numId w:val="4"/>
        </w:numPr>
        <w:rPr>
          <w:color w:val="333333"/>
          <w:sz w:val="22"/>
          <w:szCs w:val="22"/>
        </w:rPr>
      </w:pPr>
      <w:r w:rsidRPr="00DC18B1">
        <w:rPr>
          <w:color w:val="333333"/>
          <w:sz w:val="22"/>
          <w:szCs w:val="22"/>
        </w:rPr>
        <w:t>All hearing protectors will meet the approved standard, CSA Z94.2 “Hearing Protectors” and will be approved by the site and /or facilities Operations Manager or designate.</w:t>
      </w:r>
    </w:p>
    <w:p w:rsidR="00DB5F30" w:rsidRPr="00DC18B1" w:rsidRDefault="00DB5F30" w:rsidP="00DB5F30">
      <w:pPr>
        <w:numPr>
          <w:ilvl w:val="0"/>
          <w:numId w:val="4"/>
        </w:numPr>
        <w:rPr>
          <w:color w:val="333333"/>
          <w:sz w:val="22"/>
          <w:szCs w:val="22"/>
        </w:rPr>
      </w:pPr>
      <w:r w:rsidRPr="00DC18B1">
        <w:rPr>
          <w:color w:val="333333"/>
          <w:sz w:val="22"/>
          <w:szCs w:val="22"/>
        </w:rPr>
        <w:t>Each location will have procedures for the care, use and storage of hearing protectors</w:t>
      </w:r>
    </w:p>
    <w:p w:rsidR="00DB5F30" w:rsidRPr="00DC18B1" w:rsidRDefault="00DB5F30" w:rsidP="00DB5F30">
      <w:pPr>
        <w:numPr>
          <w:ilvl w:val="0"/>
          <w:numId w:val="4"/>
        </w:numPr>
        <w:rPr>
          <w:color w:val="333333"/>
          <w:sz w:val="22"/>
          <w:szCs w:val="22"/>
        </w:rPr>
      </w:pPr>
      <w:r w:rsidRPr="00DC18B1">
        <w:rPr>
          <w:color w:val="333333"/>
          <w:sz w:val="22"/>
          <w:szCs w:val="22"/>
        </w:rPr>
        <w:t>All hearing protectors will be maintained in good condition according to the manufacturer’s instructions</w:t>
      </w:r>
    </w:p>
    <w:p w:rsidR="00DB5F30" w:rsidRPr="00DC18B1" w:rsidRDefault="00DB5F30" w:rsidP="00DB5F30">
      <w:pPr>
        <w:numPr>
          <w:ilvl w:val="0"/>
          <w:numId w:val="4"/>
        </w:numPr>
        <w:rPr>
          <w:color w:val="333333"/>
          <w:sz w:val="22"/>
          <w:szCs w:val="22"/>
        </w:rPr>
      </w:pPr>
      <w:r w:rsidRPr="00DC18B1">
        <w:rPr>
          <w:color w:val="333333"/>
          <w:sz w:val="22"/>
          <w:szCs w:val="22"/>
        </w:rPr>
        <w:t>Manufacturer’s instructions will be made available to workers, who are expected to be familiar with them, as well as with this document.</w:t>
      </w:r>
    </w:p>
    <w:p w:rsidR="00DB5F30" w:rsidRPr="00DC18B1" w:rsidRDefault="00DB5F30" w:rsidP="00DB5F30">
      <w:pPr>
        <w:rPr>
          <w:color w:val="333333"/>
          <w:sz w:val="22"/>
          <w:szCs w:val="22"/>
        </w:rPr>
      </w:pPr>
    </w:p>
    <w:p w:rsidR="00DB5F30" w:rsidRPr="00DC18B1" w:rsidRDefault="00DB5F30" w:rsidP="00DB5F30">
      <w:pPr>
        <w:rPr>
          <w:b/>
          <w:color w:val="333333"/>
          <w:sz w:val="22"/>
          <w:szCs w:val="22"/>
        </w:rPr>
      </w:pPr>
      <w:r w:rsidRPr="00DC18B1">
        <w:rPr>
          <w:b/>
          <w:color w:val="333333"/>
          <w:sz w:val="22"/>
          <w:szCs w:val="22"/>
        </w:rPr>
        <w:t>Assignment of Equipment</w:t>
      </w:r>
    </w:p>
    <w:p w:rsidR="00DB5F30" w:rsidRPr="00DC18B1" w:rsidRDefault="00DB5F30" w:rsidP="00DB5F30">
      <w:pPr>
        <w:numPr>
          <w:ilvl w:val="0"/>
          <w:numId w:val="4"/>
        </w:numPr>
        <w:rPr>
          <w:b/>
          <w:color w:val="333333"/>
          <w:sz w:val="22"/>
          <w:szCs w:val="22"/>
        </w:rPr>
      </w:pPr>
      <w:proofErr w:type="spellStart"/>
      <w:r>
        <w:rPr>
          <w:color w:val="333333"/>
          <w:sz w:val="22"/>
          <w:szCs w:val="22"/>
        </w:rPr>
        <w:t>Synterra</w:t>
      </w:r>
      <w:proofErr w:type="spellEnd"/>
      <w:r w:rsidRPr="00DC18B1">
        <w:rPr>
          <w:color w:val="333333"/>
          <w:sz w:val="22"/>
          <w:szCs w:val="22"/>
        </w:rPr>
        <w:t xml:space="preserve"> Security </w:t>
      </w:r>
      <w:r>
        <w:rPr>
          <w:color w:val="333333"/>
          <w:sz w:val="22"/>
          <w:szCs w:val="22"/>
        </w:rPr>
        <w:t>Solutions LP</w:t>
      </w:r>
      <w:r w:rsidRPr="00DC18B1">
        <w:rPr>
          <w:color w:val="333333"/>
          <w:sz w:val="22"/>
          <w:szCs w:val="22"/>
        </w:rPr>
        <w:t xml:space="preserve"> will purchase hearing protectors as required by site and/or facility</w:t>
      </w:r>
    </w:p>
    <w:p w:rsidR="00DB5F30" w:rsidRDefault="00DB5F30" w:rsidP="00DB5F30">
      <w:pPr>
        <w:numPr>
          <w:ilvl w:val="0"/>
          <w:numId w:val="4"/>
        </w:numPr>
        <w:rPr>
          <w:color w:val="333333"/>
          <w:sz w:val="22"/>
          <w:szCs w:val="22"/>
        </w:rPr>
      </w:pPr>
      <w:r w:rsidRPr="00DC18B1">
        <w:rPr>
          <w:color w:val="333333"/>
          <w:sz w:val="22"/>
          <w:szCs w:val="22"/>
        </w:rPr>
        <w:t>If a worker wishes to use personal hearing protectors, the supervisor must approve them to ensure they are appropriate for the assigned work.</w:t>
      </w:r>
    </w:p>
    <w:p w:rsidR="00C60E13" w:rsidRDefault="00C60E13" w:rsidP="00431F83"/>
    <w:p w:rsidR="00097AA8" w:rsidRDefault="00097AA8" w:rsidP="00431F83"/>
    <w:p w:rsidR="00C52853" w:rsidRDefault="00C52853" w:rsidP="00431F83"/>
    <w:p w:rsidR="00C52853" w:rsidRDefault="00C52853" w:rsidP="00431F83"/>
    <w:p w:rsidR="00097AA8" w:rsidRDefault="00097AA8" w:rsidP="00431F83"/>
    <w:p w:rsidR="00097AA8" w:rsidRDefault="00097AA8" w:rsidP="00431F83"/>
    <w:p w:rsidR="00097AA8" w:rsidRPr="00DC18B1" w:rsidRDefault="00097AA8" w:rsidP="00097AA8">
      <w:pPr>
        <w:rPr>
          <w:b/>
          <w:color w:val="333333"/>
          <w:sz w:val="22"/>
          <w:szCs w:val="22"/>
        </w:rPr>
      </w:pPr>
      <w:r w:rsidRPr="00DC18B1">
        <w:rPr>
          <w:b/>
          <w:color w:val="333333"/>
          <w:sz w:val="22"/>
          <w:szCs w:val="22"/>
        </w:rPr>
        <w:lastRenderedPageBreak/>
        <w:t>Inspection, Maintenance and Storage</w:t>
      </w:r>
    </w:p>
    <w:p w:rsidR="00097AA8" w:rsidRPr="00DF4211" w:rsidRDefault="00097AA8" w:rsidP="00097AA8">
      <w:pPr>
        <w:numPr>
          <w:ilvl w:val="0"/>
          <w:numId w:val="4"/>
        </w:numPr>
        <w:rPr>
          <w:color w:val="333333"/>
          <w:sz w:val="22"/>
          <w:szCs w:val="22"/>
        </w:rPr>
      </w:pPr>
      <w:r w:rsidRPr="00DF4211">
        <w:rPr>
          <w:color w:val="333333"/>
          <w:sz w:val="22"/>
          <w:szCs w:val="22"/>
        </w:rPr>
        <w:t>Follow the manufacturer’s instructions and recommendations for equipment, including inspection schedule, maintenance and storage. It is the duty of the owner and/or employer to ensure all equipment is inspected and maintained by a competent person.</w:t>
      </w:r>
    </w:p>
    <w:p w:rsidR="00097AA8" w:rsidRPr="00DC18B1" w:rsidRDefault="00097AA8" w:rsidP="00097AA8">
      <w:pPr>
        <w:rPr>
          <w:b/>
          <w:color w:val="333333"/>
          <w:sz w:val="22"/>
          <w:szCs w:val="22"/>
        </w:rPr>
      </w:pPr>
    </w:p>
    <w:p w:rsidR="00097AA8" w:rsidRPr="00DC18B1" w:rsidRDefault="00097AA8" w:rsidP="00097AA8">
      <w:pPr>
        <w:rPr>
          <w:b/>
          <w:color w:val="333333"/>
          <w:sz w:val="22"/>
          <w:szCs w:val="22"/>
          <w:u w:val="single"/>
        </w:rPr>
      </w:pPr>
      <w:r w:rsidRPr="00DC18B1">
        <w:rPr>
          <w:b/>
          <w:color w:val="333333"/>
          <w:sz w:val="22"/>
          <w:szCs w:val="22"/>
          <w:u w:val="single"/>
        </w:rPr>
        <w:t>NOISE EXPOSURE:</w:t>
      </w:r>
    </w:p>
    <w:p w:rsidR="00097AA8" w:rsidRPr="00DC18B1" w:rsidRDefault="00097AA8" w:rsidP="00097AA8">
      <w:pPr>
        <w:numPr>
          <w:ilvl w:val="0"/>
          <w:numId w:val="4"/>
        </w:numPr>
        <w:rPr>
          <w:color w:val="333333"/>
          <w:sz w:val="22"/>
          <w:szCs w:val="22"/>
        </w:rPr>
      </w:pPr>
      <w:r w:rsidRPr="00DC18B1">
        <w:rPr>
          <w:color w:val="333333"/>
          <w:sz w:val="22"/>
          <w:szCs w:val="22"/>
        </w:rPr>
        <w:t>Noise hazards may include power tools and equipment, blasts, vehicles, etc.</w:t>
      </w:r>
    </w:p>
    <w:p w:rsidR="00097AA8" w:rsidRPr="00DC18B1" w:rsidRDefault="00097AA8" w:rsidP="00097AA8">
      <w:pPr>
        <w:numPr>
          <w:ilvl w:val="0"/>
          <w:numId w:val="4"/>
        </w:numPr>
        <w:rPr>
          <w:color w:val="333333"/>
          <w:sz w:val="22"/>
          <w:szCs w:val="22"/>
        </w:rPr>
      </w:pPr>
      <w:r w:rsidRPr="00DC18B1">
        <w:rPr>
          <w:color w:val="333333"/>
          <w:sz w:val="22"/>
          <w:szCs w:val="22"/>
        </w:rPr>
        <w:t>Depending on the noise level, duration of exposure, and other factors, a temporary or permanent hearing loss may result.</w:t>
      </w:r>
    </w:p>
    <w:p w:rsidR="00097AA8" w:rsidRPr="00DC18B1" w:rsidRDefault="00097AA8" w:rsidP="00097AA8">
      <w:pPr>
        <w:numPr>
          <w:ilvl w:val="0"/>
          <w:numId w:val="4"/>
        </w:numPr>
        <w:rPr>
          <w:color w:val="333333"/>
          <w:sz w:val="22"/>
          <w:szCs w:val="22"/>
        </w:rPr>
      </w:pPr>
      <w:r w:rsidRPr="00DC18B1">
        <w:rPr>
          <w:color w:val="333333"/>
          <w:sz w:val="22"/>
          <w:szCs w:val="22"/>
        </w:rPr>
        <w:t>A person suffering a hearing loss will frequently not realize it.</w:t>
      </w:r>
    </w:p>
    <w:p w:rsidR="00097AA8" w:rsidRPr="00DC18B1" w:rsidRDefault="00097AA8" w:rsidP="00097AA8">
      <w:pPr>
        <w:numPr>
          <w:ilvl w:val="0"/>
          <w:numId w:val="4"/>
        </w:numPr>
        <w:rPr>
          <w:color w:val="333333"/>
          <w:sz w:val="22"/>
          <w:szCs w:val="22"/>
        </w:rPr>
      </w:pPr>
      <w:r w:rsidRPr="00DC18B1">
        <w:rPr>
          <w:color w:val="333333"/>
          <w:sz w:val="22"/>
          <w:szCs w:val="22"/>
        </w:rPr>
        <w:t>Noise may be harmful at levels that an exposed person does not consider irritating or annoying; therefore, despite individual preferences, prevention and control procedures must be based on the general potential for hearing loss.</w:t>
      </w:r>
    </w:p>
    <w:p w:rsidR="00097AA8" w:rsidRPr="00DC18B1" w:rsidRDefault="00097AA8" w:rsidP="00097AA8">
      <w:pPr>
        <w:numPr>
          <w:ilvl w:val="0"/>
          <w:numId w:val="4"/>
        </w:numPr>
        <w:rPr>
          <w:color w:val="333333"/>
          <w:sz w:val="22"/>
          <w:szCs w:val="22"/>
        </w:rPr>
      </w:pPr>
      <w:r w:rsidRPr="00DC18B1">
        <w:rPr>
          <w:color w:val="333333"/>
          <w:sz w:val="22"/>
          <w:szCs w:val="22"/>
        </w:rPr>
        <w:t>Waiting for personal discomfort before taking prevention measures may be too late to avoid a permanent noise induced hearing loss.</w:t>
      </w:r>
    </w:p>
    <w:p w:rsidR="00097AA8" w:rsidRPr="00DC18B1" w:rsidRDefault="00097AA8" w:rsidP="00097AA8">
      <w:pPr>
        <w:numPr>
          <w:ilvl w:val="0"/>
          <w:numId w:val="4"/>
        </w:numPr>
        <w:rPr>
          <w:color w:val="333333"/>
          <w:sz w:val="22"/>
          <w:szCs w:val="22"/>
        </w:rPr>
      </w:pPr>
      <w:r w:rsidRPr="00DC18B1">
        <w:rPr>
          <w:color w:val="333333"/>
          <w:sz w:val="22"/>
          <w:szCs w:val="22"/>
        </w:rPr>
        <w:t>Sound levels in the workplace may be hazardous if:</w:t>
      </w:r>
    </w:p>
    <w:p w:rsidR="00097AA8" w:rsidRPr="00DC18B1" w:rsidRDefault="00097AA8" w:rsidP="00097AA8">
      <w:pPr>
        <w:numPr>
          <w:ilvl w:val="0"/>
          <w:numId w:val="42"/>
        </w:numPr>
        <w:rPr>
          <w:color w:val="333333"/>
          <w:sz w:val="22"/>
          <w:szCs w:val="22"/>
        </w:rPr>
      </w:pPr>
      <w:r w:rsidRPr="00DC18B1">
        <w:rPr>
          <w:color w:val="333333"/>
          <w:sz w:val="22"/>
          <w:szCs w:val="22"/>
        </w:rPr>
        <w:t>The sounds are louder than busy city traffic</w:t>
      </w:r>
    </w:p>
    <w:p w:rsidR="00097AA8" w:rsidRPr="00DC18B1" w:rsidRDefault="00097AA8" w:rsidP="00097AA8">
      <w:pPr>
        <w:numPr>
          <w:ilvl w:val="0"/>
          <w:numId w:val="42"/>
        </w:numPr>
        <w:rPr>
          <w:color w:val="333333"/>
          <w:sz w:val="22"/>
          <w:szCs w:val="22"/>
        </w:rPr>
      </w:pPr>
      <w:r w:rsidRPr="00DC18B1">
        <w:rPr>
          <w:color w:val="333333"/>
          <w:sz w:val="22"/>
          <w:szCs w:val="22"/>
        </w:rPr>
        <w:t>You have to raise your voice to talk to someone who is arm’s length away</w:t>
      </w:r>
    </w:p>
    <w:p w:rsidR="00097AA8" w:rsidRPr="00DC18B1" w:rsidRDefault="00097AA8" w:rsidP="00097AA8">
      <w:pPr>
        <w:numPr>
          <w:ilvl w:val="0"/>
          <w:numId w:val="42"/>
        </w:numPr>
        <w:rPr>
          <w:color w:val="333333"/>
          <w:sz w:val="22"/>
          <w:szCs w:val="22"/>
        </w:rPr>
      </w:pPr>
      <w:r w:rsidRPr="00DC18B1">
        <w:rPr>
          <w:color w:val="333333"/>
          <w:sz w:val="22"/>
          <w:szCs w:val="22"/>
        </w:rPr>
        <w:t>At the end of your work shift you notice that your hearing is muffled, sounds seem distorted, or you hear a ringing or buzzing in your ears</w:t>
      </w:r>
    </w:p>
    <w:p w:rsidR="00097AA8" w:rsidRDefault="00097AA8" w:rsidP="00097AA8">
      <w:pPr>
        <w:numPr>
          <w:ilvl w:val="0"/>
          <w:numId w:val="42"/>
        </w:numPr>
        <w:rPr>
          <w:color w:val="333333"/>
          <w:sz w:val="22"/>
          <w:szCs w:val="22"/>
        </w:rPr>
      </w:pPr>
      <w:r w:rsidRPr="00097AA8">
        <w:rPr>
          <w:color w:val="333333"/>
          <w:sz w:val="22"/>
          <w:szCs w:val="22"/>
        </w:rPr>
        <w:t>At the end of your work shift you have to turn your stereo or TV volume up to a level that is too loud for others who have not been exposed to your workplace sound levels</w:t>
      </w:r>
    </w:p>
    <w:p w:rsidR="00097AA8" w:rsidRPr="00097AA8" w:rsidRDefault="00097AA8" w:rsidP="00097AA8">
      <w:pPr>
        <w:numPr>
          <w:ilvl w:val="0"/>
          <w:numId w:val="42"/>
        </w:numPr>
        <w:rPr>
          <w:color w:val="333333"/>
          <w:sz w:val="22"/>
          <w:szCs w:val="22"/>
        </w:rPr>
      </w:pPr>
    </w:p>
    <w:p w:rsidR="00097AA8" w:rsidRPr="00DC18B1" w:rsidRDefault="00097AA8" w:rsidP="00097AA8">
      <w:pPr>
        <w:rPr>
          <w:color w:val="333333"/>
          <w:sz w:val="22"/>
          <w:szCs w:val="22"/>
        </w:rPr>
      </w:pPr>
      <w:r w:rsidRPr="00DC18B1">
        <w:rPr>
          <w:b/>
          <w:color w:val="333333"/>
          <w:sz w:val="22"/>
          <w:szCs w:val="22"/>
          <w:u w:val="single"/>
        </w:rPr>
        <w:t>GUIDELINES FOR AVOIDING HEARING LOSS:</w:t>
      </w:r>
    </w:p>
    <w:p w:rsidR="00097AA8" w:rsidRPr="00DC18B1" w:rsidRDefault="00097AA8" w:rsidP="00097AA8">
      <w:pPr>
        <w:rPr>
          <w:color w:val="333333"/>
          <w:sz w:val="22"/>
          <w:szCs w:val="22"/>
        </w:rPr>
      </w:pPr>
      <w:r w:rsidRPr="00DC18B1">
        <w:rPr>
          <w:color w:val="333333"/>
          <w:sz w:val="22"/>
          <w:szCs w:val="22"/>
        </w:rPr>
        <w:t>Follow these guidelines to help prevent or minimize hearing loss:</w:t>
      </w:r>
    </w:p>
    <w:p w:rsidR="00097AA8" w:rsidRPr="00DC18B1" w:rsidRDefault="00097AA8" w:rsidP="00097AA8">
      <w:pPr>
        <w:numPr>
          <w:ilvl w:val="0"/>
          <w:numId w:val="4"/>
        </w:numPr>
        <w:rPr>
          <w:color w:val="333333"/>
          <w:sz w:val="22"/>
          <w:szCs w:val="22"/>
        </w:rPr>
      </w:pPr>
      <w:r w:rsidRPr="00DC18B1">
        <w:rPr>
          <w:b/>
          <w:color w:val="333333"/>
          <w:sz w:val="22"/>
          <w:szCs w:val="22"/>
        </w:rPr>
        <w:t xml:space="preserve">Prevention – </w:t>
      </w:r>
      <w:r w:rsidRPr="00DC18B1">
        <w:rPr>
          <w:color w:val="333333"/>
          <w:sz w:val="22"/>
          <w:szCs w:val="22"/>
        </w:rPr>
        <w:t>Avoid prolonged exposure to sounds that are 85dBA or louder. If loud sounds are present, try to reduce the sound levels at their source or distance yourself from the sounds.</w:t>
      </w:r>
    </w:p>
    <w:p w:rsidR="00097AA8" w:rsidRPr="00DC18B1" w:rsidRDefault="00097AA8" w:rsidP="00097AA8">
      <w:pPr>
        <w:numPr>
          <w:ilvl w:val="0"/>
          <w:numId w:val="4"/>
        </w:numPr>
        <w:rPr>
          <w:color w:val="333333"/>
          <w:sz w:val="22"/>
          <w:szCs w:val="22"/>
        </w:rPr>
      </w:pPr>
      <w:r w:rsidRPr="00DC18B1">
        <w:rPr>
          <w:b/>
          <w:color w:val="333333"/>
          <w:sz w:val="22"/>
          <w:szCs w:val="22"/>
        </w:rPr>
        <w:t>Protection –</w:t>
      </w:r>
      <w:r w:rsidRPr="00DC18B1">
        <w:rPr>
          <w:color w:val="333333"/>
          <w:sz w:val="22"/>
          <w:szCs w:val="22"/>
        </w:rPr>
        <w:t xml:space="preserve"> If it is not possible to reduce sound levels or distance yourself from the sounds, wear appropriate hearing protection.</w:t>
      </w:r>
    </w:p>
    <w:p w:rsidR="00097AA8" w:rsidRPr="00DC18B1" w:rsidRDefault="00097AA8" w:rsidP="00097AA8">
      <w:pPr>
        <w:numPr>
          <w:ilvl w:val="0"/>
          <w:numId w:val="4"/>
        </w:numPr>
        <w:rPr>
          <w:color w:val="333333"/>
          <w:sz w:val="22"/>
          <w:szCs w:val="22"/>
        </w:rPr>
      </w:pPr>
      <w:r w:rsidRPr="00DC18B1">
        <w:rPr>
          <w:b/>
          <w:color w:val="333333"/>
          <w:sz w:val="22"/>
          <w:szCs w:val="22"/>
        </w:rPr>
        <w:t>Recovery –</w:t>
      </w:r>
      <w:r w:rsidRPr="00DC18B1">
        <w:rPr>
          <w:color w:val="333333"/>
          <w:sz w:val="22"/>
          <w:szCs w:val="22"/>
        </w:rPr>
        <w:t xml:space="preserve"> Give your ears a chance to rest (for at least 1</w:t>
      </w:r>
      <w:r>
        <w:rPr>
          <w:color w:val="333333"/>
          <w:sz w:val="22"/>
          <w:szCs w:val="22"/>
        </w:rPr>
        <w:t>6</w:t>
      </w:r>
      <w:r w:rsidRPr="00DC18B1">
        <w:rPr>
          <w:color w:val="333333"/>
          <w:sz w:val="22"/>
          <w:szCs w:val="22"/>
        </w:rPr>
        <w:t xml:space="preserve"> hours, if possible) after exposure to high sound levels.</w:t>
      </w:r>
    </w:p>
    <w:p w:rsidR="00097AA8" w:rsidRPr="00DC18B1" w:rsidRDefault="00097AA8" w:rsidP="00097AA8">
      <w:pPr>
        <w:rPr>
          <w:color w:val="333333"/>
          <w:sz w:val="22"/>
          <w:szCs w:val="22"/>
        </w:rPr>
      </w:pPr>
    </w:p>
    <w:p w:rsidR="00097AA8" w:rsidRPr="00DC18B1" w:rsidRDefault="00097AA8" w:rsidP="00097AA8">
      <w:pPr>
        <w:rPr>
          <w:b/>
          <w:color w:val="333333"/>
          <w:sz w:val="22"/>
          <w:szCs w:val="22"/>
          <w:u w:val="single"/>
        </w:rPr>
      </w:pPr>
      <w:r w:rsidRPr="00DC18B1">
        <w:rPr>
          <w:b/>
          <w:color w:val="333333"/>
          <w:sz w:val="22"/>
          <w:szCs w:val="22"/>
          <w:u w:val="single"/>
        </w:rPr>
        <w:t>PREVENTION STRATEGIES:</w:t>
      </w:r>
    </w:p>
    <w:p w:rsidR="00097AA8" w:rsidRPr="00DC18B1" w:rsidRDefault="00097AA8" w:rsidP="00097AA8">
      <w:pPr>
        <w:rPr>
          <w:b/>
          <w:color w:val="333333"/>
          <w:sz w:val="22"/>
          <w:szCs w:val="22"/>
          <w:u w:val="single"/>
        </w:rPr>
      </w:pPr>
    </w:p>
    <w:p w:rsidR="00097AA8" w:rsidRPr="00DC18B1" w:rsidRDefault="00097AA8" w:rsidP="00097AA8">
      <w:pPr>
        <w:rPr>
          <w:color w:val="333333"/>
          <w:sz w:val="22"/>
          <w:szCs w:val="22"/>
        </w:rPr>
      </w:pPr>
      <w:r w:rsidRPr="00DC18B1">
        <w:rPr>
          <w:color w:val="333333"/>
          <w:sz w:val="22"/>
          <w:szCs w:val="22"/>
        </w:rPr>
        <w:t>Workers who are exposed to high sound levels may benefit from following prevention strategies. In order to conserve workers’ hearing, consider and, if possible, implement one or more prevention strategies described here.</w:t>
      </w:r>
    </w:p>
    <w:p w:rsidR="00097AA8" w:rsidRDefault="00097AA8" w:rsidP="00097AA8">
      <w:pPr>
        <w:numPr>
          <w:ilvl w:val="0"/>
          <w:numId w:val="4"/>
        </w:numPr>
        <w:rPr>
          <w:color w:val="333333"/>
          <w:sz w:val="22"/>
          <w:szCs w:val="22"/>
        </w:rPr>
      </w:pPr>
      <w:r w:rsidRPr="00DC18B1">
        <w:rPr>
          <w:b/>
          <w:color w:val="333333"/>
          <w:sz w:val="22"/>
          <w:szCs w:val="22"/>
        </w:rPr>
        <w:t xml:space="preserve">Consider all possible strategies – </w:t>
      </w:r>
      <w:r w:rsidRPr="00DC18B1">
        <w:rPr>
          <w:color w:val="333333"/>
          <w:sz w:val="22"/>
          <w:szCs w:val="22"/>
        </w:rPr>
        <w:t>Keep in mind that some prevention strategies may not be feasible or even effective in reducing sound-exposure levels, depending on the circumstances. Several different strategies, or a combination of strategies, may need to be tried in order to find the best way to reduce sound exposure levels. If unable to find prevention strategy that will reduce sound levels, use hearing protection.</w:t>
      </w:r>
    </w:p>
    <w:p w:rsidR="00097AA8" w:rsidRPr="00DC18B1" w:rsidRDefault="00097AA8" w:rsidP="00097AA8">
      <w:pPr>
        <w:numPr>
          <w:ilvl w:val="0"/>
          <w:numId w:val="4"/>
        </w:numPr>
        <w:rPr>
          <w:color w:val="333333"/>
          <w:sz w:val="22"/>
          <w:szCs w:val="22"/>
        </w:rPr>
      </w:pPr>
      <w:r>
        <w:rPr>
          <w:b/>
          <w:color w:val="333333"/>
          <w:sz w:val="22"/>
          <w:szCs w:val="22"/>
        </w:rPr>
        <w:t>Switch ears when using monaural headphones –</w:t>
      </w:r>
      <w:r>
        <w:rPr>
          <w:color w:val="333333"/>
          <w:sz w:val="22"/>
          <w:szCs w:val="22"/>
        </w:rPr>
        <w:t xml:space="preserve"> If monaural headphones (headset with one earpiece, typically used for communication purposes) are used, switching the earpiece from one ear to the other helps cut down sound exposure by dividing the exposure between both ears.</w:t>
      </w:r>
    </w:p>
    <w:p w:rsidR="00097AA8" w:rsidRDefault="00097AA8" w:rsidP="00097AA8">
      <w:pPr>
        <w:numPr>
          <w:ilvl w:val="0"/>
          <w:numId w:val="4"/>
        </w:numPr>
        <w:rPr>
          <w:color w:val="333333"/>
          <w:sz w:val="22"/>
          <w:szCs w:val="22"/>
        </w:rPr>
      </w:pPr>
      <w:r w:rsidRPr="00DC18B1">
        <w:rPr>
          <w:b/>
          <w:color w:val="333333"/>
          <w:sz w:val="22"/>
          <w:szCs w:val="22"/>
        </w:rPr>
        <w:t xml:space="preserve">Isolate impulse sounds- </w:t>
      </w:r>
      <w:r w:rsidRPr="00DC18B1">
        <w:rPr>
          <w:color w:val="333333"/>
          <w:sz w:val="22"/>
          <w:szCs w:val="22"/>
        </w:rPr>
        <w:t>Isolate impulse sounds such as explosives or power tools by using shields, walls, or simply by maintaining a sufficient amount of distance between the source of the sound and the workers.</w:t>
      </w:r>
    </w:p>
    <w:p w:rsidR="00C52853" w:rsidRDefault="00C52853" w:rsidP="00C52853">
      <w:pPr>
        <w:rPr>
          <w:color w:val="333333"/>
          <w:sz w:val="22"/>
          <w:szCs w:val="22"/>
        </w:rPr>
      </w:pPr>
    </w:p>
    <w:p w:rsidR="00C52853" w:rsidRDefault="00C52853" w:rsidP="00C52853">
      <w:pPr>
        <w:rPr>
          <w:color w:val="333333"/>
          <w:sz w:val="22"/>
          <w:szCs w:val="22"/>
        </w:rPr>
      </w:pPr>
    </w:p>
    <w:p w:rsidR="00C52853" w:rsidRDefault="00C52853" w:rsidP="00C52853">
      <w:pPr>
        <w:rPr>
          <w:color w:val="333333"/>
          <w:sz w:val="22"/>
          <w:szCs w:val="22"/>
        </w:rPr>
      </w:pPr>
    </w:p>
    <w:p w:rsidR="00097AA8" w:rsidRPr="00DC18B1" w:rsidRDefault="00097AA8" w:rsidP="00097AA8">
      <w:pPr>
        <w:rPr>
          <w:b/>
          <w:color w:val="333333"/>
          <w:sz w:val="22"/>
          <w:szCs w:val="22"/>
          <w:u w:val="single"/>
        </w:rPr>
      </w:pPr>
      <w:r w:rsidRPr="00DC18B1">
        <w:rPr>
          <w:b/>
          <w:color w:val="333333"/>
          <w:sz w:val="22"/>
          <w:szCs w:val="22"/>
          <w:u w:val="single"/>
        </w:rPr>
        <w:lastRenderedPageBreak/>
        <w:t>PROCEDURES:</w:t>
      </w:r>
    </w:p>
    <w:p w:rsidR="00097AA8" w:rsidRPr="00DC18B1" w:rsidRDefault="00097AA8" w:rsidP="00097AA8">
      <w:pPr>
        <w:rPr>
          <w:b/>
          <w:color w:val="333333"/>
          <w:sz w:val="22"/>
          <w:szCs w:val="22"/>
          <w:u w:val="single"/>
        </w:rPr>
      </w:pPr>
      <w:r w:rsidRPr="00DC18B1">
        <w:rPr>
          <w:b/>
          <w:color w:val="333333"/>
          <w:sz w:val="22"/>
          <w:szCs w:val="22"/>
          <w:u w:val="single"/>
        </w:rPr>
        <w:t>Hearing Protector Selection</w:t>
      </w:r>
    </w:p>
    <w:p w:rsidR="00097AA8" w:rsidRPr="00DC18B1" w:rsidRDefault="00097AA8" w:rsidP="00097AA8">
      <w:pPr>
        <w:numPr>
          <w:ilvl w:val="0"/>
          <w:numId w:val="43"/>
        </w:numPr>
        <w:rPr>
          <w:color w:val="333333"/>
          <w:sz w:val="22"/>
          <w:szCs w:val="22"/>
        </w:rPr>
      </w:pPr>
      <w:r w:rsidRPr="00DC18B1">
        <w:rPr>
          <w:color w:val="333333"/>
          <w:sz w:val="22"/>
          <w:szCs w:val="22"/>
        </w:rPr>
        <w:t>People should wear hearing protection if the noise or sound level at the workplace exceeds 85 decibels (A-weighted) or dB(A).</w:t>
      </w:r>
    </w:p>
    <w:p w:rsidR="00097AA8" w:rsidRPr="00DC18B1" w:rsidRDefault="00097AA8" w:rsidP="00097AA8">
      <w:pPr>
        <w:numPr>
          <w:ilvl w:val="0"/>
          <w:numId w:val="43"/>
        </w:numPr>
        <w:rPr>
          <w:color w:val="333333"/>
          <w:sz w:val="22"/>
          <w:szCs w:val="22"/>
        </w:rPr>
      </w:pPr>
      <w:r w:rsidRPr="00DC18B1">
        <w:rPr>
          <w:color w:val="333333"/>
          <w:sz w:val="22"/>
          <w:szCs w:val="22"/>
        </w:rPr>
        <w:t>Hearing protectors are barriers that reduce the amount of noise reaching the sensitive inner ear and they should be provided when other controls cannot be implemented.</w:t>
      </w:r>
    </w:p>
    <w:p w:rsidR="00097AA8" w:rsidRPr="00DC18B1" w:rsidRDefault="00097AA8" w:rsidP="00097AA8">
      <w:pPr>
        <w:numPr>
          <w:ilvl w:val="0"/>
          <w:numId w:val="43"/>
        </w:numPr>
        <w:rPr>
          <w:color w:val="333333"/>
          <w:sz w:val="22"/>
          <w:szCs w:val="22"/>
        </w:rPr>
      </w:pPr>
      <w:r w:rsidRPr="00DC18B1">
        <w:rPr>
          <w:color w:val="333333"/>
          <w:sz w:val="22"/>
          <w:szCs w:val="22"/>
        </w:rPr>
        <w:t>Noise Reduction Ratings (NRRs)- Many American earplug manufacturers use noise reduction rating (NRR) system to indicate the amount of protection an earplug offers. Users should be cautious of such ratings – a commonly used safe practice is to divide the stated NRR by two to arrive at a reliable attenuation level.</w:t>
      </w:r>
    </w:p>
    <w:p w:rsidR="00097AA8" w:rsidRPr="00DC18B1" w:rsidRDefault="00097AA8" w:rsidP="00097AA8">
      <w:pPr>
        <w:numPr>
          <w:ilvl w:val="0"/>
          <w:numId w:val="43"/>
        </w:numPr>
        <w:rPr>
          <w:color w:val="333333"/>
          <w:sz w:val="22"/>
          <w:szCs w:val="22"/>
        </w:rPr>
      </w:pPr>
      <w:r w:rsidRPr="00DC18B1">
        <w:rPr>
          <w:color w:val="333333"/>
          <w:sz w:val="22"/>
          <w:szCs w:val="22"/>
        </w:rPr>
        <w:t>Factors to consider when selecting and using hearing protection:</w:t>
      </w:r>
    </w:p>
    <w:p w:rsidR="00097AA8" w:rsidRPr="00DC18B1" w:rsidRDefault="00097AA8" w:rsidP="00097AA8">
      <w:pPr>
        <w:numPr>
          <w:ilvl w:val="0"/>
          <w:numId w:val="42"/>
        </w:numPr>
        <w:rPr>
          <w:color w:val="333333"/>
          <w:sz w:val="22"/>
          <w:szCs w:val="22"/>
        </w:rPr>
      </w:pPr>
      <w:r w:rsidRPr="00DC18B1">
        <w:rPr>
          <w:b/>
          <w:color w:val="333333"/>
          <w:sz w:val="22"/>
          <w:szCs w:val="22"/>
        </w:rPr>
        <w:t>Quality</w:t>
      </w:r>
    </w:p>
    <w:p w:rsidR="00097AA8" w:rsidRPr="00DC18B1" w:rsidRDefault="00097AA8" w:rsidP="00097AA8">
      <w:pPr>
        <w:numPr>
          <w:ilvl w:val="0"/>
          <w:numId w:val="42"/>
        </w:numPr>
        <w:rPr>
          <w:color w:val="333333"/>
          <w:sz w:val="22"/>
          <w:szCs w:val="22"/>
        </w:rPr>
      </w:pPr>
      <w:r w:rsidRPr="00DC18B1">
        <w:rPr>
          <w:color w:val="333333"/>
          <w:sz w:val="22"/>
          <w:szCs w:val="22"/>
        </w:rPr>
        <w:t>Product quality is not so much a concern when I t comes to inexpensive compressible foam plugs.</w:t>
      </w:r>
    </w:p>
    <w:p w:rsidR="00097AA8" w:rsidRPr="00DC18B1" w:rsidRDefault="00097AA8" w:rsidP="00097AA8">
      <w:pPr>
        <w:numPr>
          <w:ilvl w:val="0"/>
          <w:numId w:val="42"/>
        </w:numPr>
        <w:rPr>
          <w:color w:val="333333"/>
          <w:sz w:val="22"/>
          <w:szCs w:val="22"/>
        </w:rPr>
      </w:pPr>
      <w:r w:rsidRPr="00DC18B1">
        <w:rPr>
          <w:color w:val="333333"/>
          <w:sz w:val="22"/>
          <w:szCs w:val="22"/>
        </w:rPr>
        <w:t xml:space="preserve">For expensive custom-fit earplugs or in-ear monitors, ensure it is a good product and that the person taking a </w:t>
      </w:r>
      <w:proofErr w:type="spellStart"/>
      <w:r w:rsidRPr="00DC18B1">
        <w:rPr>
          <w:color w:val="333333"/>
          <w:sz w:val="22"/>
          <w:szCs w:val="22"/>
        </w:rPr>
        <w:t>mould</w:t>
      </w:r>
      <w:proofErr w:type="spellEnd"/>
      <w:r w:rsidRPr="00DC18B1">
        <w:rPr>
          <w:color w:val="333333"/>
          <w:sz w:val="22"/>
          <w:szCs w:val="22"/>
        </w:rPr>
        <w:t xml:space="preserve"> of the ear is trained (for example, as an audiologist) and experienced. When looking at earmuffs or headphones, consider the depth of the ear domes and the materials used in domes, cushions, and headband.</w:t>
      </w:r>
    </w:p>
    <w:p w:rsidR="00097AA8" w:rsidRPr="00DC18B1" w:rsidRDefault="00097AA8" w:rsidP="00097AA8">
      <w:pPr>
        <w:numPr>
          <w:ilvl w:val="0"/>
          <w:numId w:val="42"/>
        </w:numPr>
        <w:rPr>
          <w:color w:val="333333"/>
          <w:sz w:val="22"/>
          <w:szCs w:val="22"/>
        </w:rPr>
      </w:pPr>
      <w:r w:rsidRPr="00DC18B1">
        <w:rPr>
          <w:b/>
          <w:color w:val="333333"/>
          <w:sz w:val="22"/>
          <w:szCs w:val="22"/>
        </w:rPr>
        <w:t>Comfort</w:t>
      </w:r>
    </w:p>
    <w:p w:rsidR="00097AA8" w:rsidRPr="00DC18B1" w:rsidRDefault="00097AA8" w:rsidP="00097AA8">
      <w:pPr>
        <w:numPr>
          <w:ilvl w:val="0"/>
          <w:numId w:val="42"/>
        </w:numPr>
        <w:rPr>
          <w:color w:val="333333"/>
          <w:sz w:val="22"/>
          <w:szCs w:val="22"/>
        </w:rPr>
      </w:pPr>
      <w:r w:rsidRPr="00DC18B1">
        <w:rPr>
          <w:color w:val="333333"/>
          <w:sz w:val="22"/>
          <w:szCs w:val="22"/>
        </w:rPr>
        <w:t>When selecting earplugs, choose a comfortable product that fits well. Comfort is especially important if you will be wearing the earplugs for long periods.</w:t>
      </w:r>
    </w:p>
    <w:p w:rsidR="00097AA8" w:rsidRPr="00DC18B1" w:rsidRDefault="00097AA8" w:rsidP="00097AA8">
      <w:pPr>
        <w:numPr>
          <w:ilvl w:val="0"/>
          <w:numId w:val="42"/>
        </w:numPr>
        <w:rPr>
          <w:color w:val="333333"/>
          <w:sz w:val="22"/>
          <w:szCs w:val="22"/>
        </w:rPr>
      </w:pPr>
      <w:r w:rsidRPr="00DC18B1">
        <w:rPr>
          <w:color w:val="333333"/>
          <w:sz w:val="22"/>
          <w:szCs w:val="22"/>
        </w:rPr>
        <w:t>When selecting earmuffs or headphones, consider the weight. Lighter products are more likely to remain comfortable, yet tight enough to keep equipment from falling off. Earmuff and headphone cushions usually contain plastic foam. Try a few different types to determine which product is more comfortable</w:t>
      </w:r>
    </w:p>
    <w:p w:rsidR="00097AA8" w:rsidRPr="00DC18B1" w:rsidRDefault="00097AA8" w:rsidP="00097AA8">
      <w:pPr>
        <w:numPr>
          <w:ilvl w:val="0"/>
          <w:numId w:val="42"/>
        </w:numPr>
        <w:rPr>
          <w:color w:val="333333"/>
          <w:sz w:val="22"/>
          <w:szCs w:val="22"/>
        </w:rPr>
      </w:pPr>
      <w:r w:rsidRPr="00DC18B1">
        <w:rPr>
          <w:color w:val="333333"/>
          <w:sz w:val="22"/>
          <w:szCs w:val="22"/>
        </w:rPr>
        <w:t>Whatever the type of hearing protection, wear it before you really need it to get used to the way it feels and the way it alters sound.</w:t>
      </w:r>
    </w:p>
    <w:p w:rsidR="00097AA8" w:rsidRPr="00DC18B1" w:rsidRDefault="00097AA8" w:rsidP="00097AA8">
      <w:pPr>
        <w:numPr>
          <w:ilvl w:val="0"/>
          <w:numId w:val="42"/>
        </w:numPr>
        <w:rPr>
          <w:color w:val="333333"/>
          <w:sz w:val="22"/>
          <w:szCs w:val="22"/>
        </w:rPr>
      </w:pPr>
      <w:r w:rsidRPr="00DC18B1">
        <w:rPr>
          <w:b/>
          <w:color w:val="333333"/>
          <w:sz w:val="22"/>
          <w:szCs w:val="22"/>
        </w:rPr>
        <w:t xml:space="preserve">Design </w:t>
      </w:r>
    </w:p>
    <w:p w:rsidR="00097AA8" w:rsidRPr="00DC18B1" w:rsidRDefault="00097AA8" w:rsidP="00097AA8">
      <w:pPr>
        <w:numPr>
          <w:ilvl w:val="0"/>
          <w:numId w:val="42"/>
        </w:numPr>
        <w:rPr>
          <w:color w:val="333333"/>
          <w:sz w:val="22"/>
          <w:szCs w:val="22"/>
        </w:rPr>
      </w:pPr>
      <w:r w:rsidRPr="00DC18B1">
        <w:rPr>
          <w:color w:val="333333"/>
          <w:sz w:val="22"/>
          <w:szCs w:val="22"/>
        </w:rPr>
        <w:t>Use the product the way it was intended to be use:</w:t>
      </w:r>
    </w:p>
    <w:p w:rsidR="00097AA8" w:rsidRPr="00DC18B1" w:rsidRDefault="00097AA8" w:rsidP="00097AA8">
      <w:pPr>
        <w:numPr>
          <w:ilvl w:val="0"/>
          <w:numId w:val="42"/>
        </w:numPr>
        <w:rPr>
          <w:color w:val="333333"/>
          <w:sz w:val="22"/>
          <w:szCs w:val="22"/>
        </w:rPr>
      </w:pPr>
      <w:r w:rsidRPr="00DC18B1">
        <w:rPr>
          <w:color w:val="333333"/>
          <w:sz w:val="22"/>
          <w:szCs w:val="22"/>
        </w:rPr>
        <w:t>Do not alter hearing protection devices.</w:t>
      </w:r>
    </w:p>
    <w:p w:rsidR="00097AA8" w:rsidRPr="00DC18B1" w:rsidRDefault="00097AA8" w:rsidP="00097AA8">
      <w:pPr>
        <w:numPr>
          <w:ilvl w:val="0"/>
          <w:numId w:val="42"/>
        </w:numPr>
        <w:rPr>
          <w:color w:val="333333"/>
          <w:sz w:val="22"/>
          <w:szCs w:val="22"/>
        </w:rPr>
      </w:pPr>
      <w:r w:rsidRPr="00DC18B1">
        <w:rPr>
          <w:color w:val="333333"/>
          <w:sz w:val="22"/>
          <w:szCs w:val="22"/>
        </w:rPr>
        <w:t>Do not reuse disposable earplugs if they are dirty. (Disposable earplugs generally last about a day – less if you are working in a dirty environment.)</w:t>
      </w:r>
    </w:p>
    <w:p w:rsidR="00097AA8" w:rsidRPr="00DC18B1" w:rsidRDefault="00097AA8" w:rsidP="00097AA8">
      <w:pPr>
        <w:numPr>
          <w:ilvl w:val="0"/>
          <w:numId w:val="42"/>
        </w:numPr>
        <w:rPr>
          <w:color w:val="333333"/>
          <w:sz w:val="22"/>
          <w:szCs w:val="22"/>
        </w:rPr>
      </w:pPr>
      <w:r w:rsidRPr="00DC18B1">
        <w:rPr>
          <w:color w:val="333333"/>
          <w:sz w:val="22"/>
          <w:szCs w:val="22"/>
        </w:rPr>
        <w:t>Do not use earmuffs if the domes are cracked or the cushions are torn.</w:t>
      </w:r>
    </w:p>
    <w:p w:rsidR="00097AA8" w:rsidRPr="00DC18B1" w:rsidRDefault="00097AA8" w:rsidP="00097AA8">
      <w:pPr>
        <w:numPr>
          <w:ilvl w:val="0"/>
          <w:numId w:val="42"/>
        </w:numPr>
        <w:rPr>
          <w:color w:val="333333"/>
          <w:sz w:val="22"/>
          <w:szCs w:val="22"/>
        </w:rPr>
      </w:pPr>
      <w:r w:rsidRPr="00DC18B1">
        <w:rPr>
          <w:color w:val="333333"/>
          <w:sz w:val="22"/>
          <w:szCs w:val="22"/>
        </w:rPr>
        <w:t xml:space="preserve">Make sure earplugs are not so tight that they are uncomfortable or so loose that they let sound leak in. If a particular earplug does not fit your ear canal well (especially with </w:t>
      </w:r>
      <w:proofErr w:type="spellStart"/>
      <w:r w:rsidRPr="00DC18B1">
        <w:rPr>
          <w:color w:val="333333"/>
          <w:sz w:val="22"/>
          <w:szCs w:val="22"/>
        </w:rPr>
        <w:t>premoulded</w:t>
      </w:r>
      <w:proofErr w:type="spellEnd"/>
      <w:r w:rsidRPr="00DC18B1">
        <w:rPr>
          <w:color w:val="333333"/>
          <w:sz w:val="22"/>
          <w:szCs w:val="22"/>
        </w:rPr>
        <w:t xml:space="preserve"> earplugs) try a different brand or a different type of hearing protection altogether.</w:t>
      </w:r>
    </w:p>
    <w:p w:rsidR="00097AA8" w:rsidRPr="00DC18B1" w:rsidRDefault="00097AA8" w:rsidP="00097AA8">
      <w:pPr>
        <w:rPr>
          <w:color w:val="333333"/>
          <w:sz w:val="22"/>
          <w:szCs w:val="22"/>
        </w:rPr>
      </w:pPr>
    </w:p>
    <w:p w:rsidR="00097AA8" w:rsidRPr="00DC18B1" w:rsidRDefault="00097AA8" w:rsidP="00097AA8">
      <w:pPr>
        <w:rPr>
          <w:b/>
          <w:color w:val="333333"/>
          <w:sz w:val="22"/>
          <w:szCs w:val="22"/>
          <w:u w:val="single"/>
        </w:rPr>
      </w:pPr>
      <w:r w:rsidRPr="00DC18B1">
        <w:rPr>
          <w:b/>
          <w:color w:val="333333"/>
          <w:sz w:val="22"/>
          <w:szCs w:val="22"/>
          <w:u w:val="single"/>
        </w:rPr>
        <w:t>Types of Hearing Protectors</w:t>
      </w:r>
    </w:p>
    <w:p w:rsidR="00097AA8" w:rsidRPr="00DC18B1" w:rsidRDefault="00097AA8" w:rsidP="00097AA8">
      <w:pPr>
        <w:rPr>
          <w:b/>
          <w:color w:val="333333"/>
          <w:sz w:val="22"/>
          <w:szCs w:val="22"/>
          <w:u w:val="single"/>
        </w:rPr>
      </w:pPr>
    </w:p>
    <w:p w:rsidR="00097AA8" w:rsidRPr="00B13F38" w:rsidRDefault="00097AA8" w:rsidP="00097AA8">
      <w:pPr>
        <w:numPr>
          <w:ilvl w:val="0"/>
          <w:numId w:val="44"/>
        </w:numPr>
        <w:rPr>
          <w:b/>
          <w:color w:val="333333"/>
          <w:sz w:val="22"/>
          <w:szCs w:val="22"/>
        </w:rPr>
      </w:pPr>
      <w:proofErr w:type="spellStart"/>
      <w:r w:rsidRPr="00DC18B1">
        <w:rPr>
          <w:b/>
          <w:color w:val="333333"/>
          <w:sz w:val="22"/>
          <w:szCs w:val="22"/>
        </w:rPr>
        <w:t>Premoulded</w:t>
      </w:r>
      <w:proofErr w:type="spellEnd"/>
      <w:r w:rsidRPr="00DC18B1">
        <w:rPr>
          <w:b/>
          <w:color w:val="333333"/>
          <w:sz w:val="22"/>
          <w:szCs w:val="22"/>
        </w:rPr>
        <w:t xml:space="preserve"> earplugs – </w:t>
      </w:r>
      <w:r w:rsidRPr="00DC18B1">
        <w:rPr>
          <w:color w:val="333333"/>
          <w:sz w:val="22"/>
          <w:szCs w:val="22"/>
        </w:rPr>
        <w:t xml:space="preserve">Generic-fit earplugs shaped for the average user’s ear canal. Most </w:t>
      </w:r>
      <w:proofErr w:type="spellStart"/>
      <w:r w:rsidRPr="00DC18B1">
        <w:rPr>
          <w:color w:val="333333"/>
          <w:sz w:val="22"/>
          <w:szCs w:val="22"/>
        </w:rPr>
        <w:t>premoulded</w:t>
      </w:r>
      <w:proofErr w:type="spellEnd"/>
      <w:r w:rsidRPr="00DC18B1">
        <w:rPr>
          <w:color w:val="333333"/>
          <w:sz w:val="22"/>
          <w:szCs w:val="22"/>
        </w:rPr>
        <w:t xml:space="preserve"> earplugs have a triple-flanged, reusable plug that looks a bit like an elongated beehive.</w:t>
      </w:r>
    </w:p>
    <w:p w:rsidR="00097AA8" w:rsidRDefault="00097AA8" w:rsidP="00097AA8">
      <w:pPr>
        <w:pStyle w:val="ListParagraph"/>
        <w:numPr>
          <w:ilvl w:val="0"/>
          <w:numId w:val="42"/>
        </w:numPr>
        <w:rPr>
          <w:b/>
          <w:color w:val="333333"/>
          <w:sz w:val="22"/>
          <w:szCs w:val="22"/>
        </w:rPr>
      </w:pPr>
      <w:r>
        <w:rPr>
          <w:b/>
          <w:color w:val="333333"/>
          <w:sz w:val="22"/>
          <w:szCs w:val="22"/>
        </w:rPr>
        <w:t>Advantages</w:t>
      </w:r>
    </w:p>
    <w:p w:rsidR="00097AA8" w:rsidRPr="00B13F38" w:rsidRDefault="00097AA8" w:rsidP="00097AA8">
      <w:pPr>
        <w:pStyle w:val="ListParagraph"/>
        <w:numPr>
          <w:ilvl w:val="0"/>
          <w:numId w:val="42"/>
        </w:numPr>
        <w:rPr>
          <w:b/>
          <w:color w:val="333333"/>
          <w:sz w:val="22"/>
          <w:szCs w:val="22"/>
        </w:rPr>
      </w:pPr>
      <w:r>
        <w:rPr>
          <w:color w:val="333333"/>
          <w:sz w:val="22"/>
          <w:szCs w:val="22"/>
        </w:rPr>
        <w:t>Less expensive than the custom-fit earplugs</w:t>
      </w:r>
    </w:p>
    <w:p w:rsidR="00097AA8" w:rsidRPr="00B13F38" w:rsidRDefault="00097AA8" w:rsidP="00097AA8">
      <w:pPr>
        <w:pStyle w:val="ListParagraph"/>
        <w:numPr>
          <w:ilvl w:val="0"/>
          <w:numId w:val="42"/>
        </w:numPr>
        <w:rPr>
          <w:color w:val="333333"/>
          <w:sz w:val="22"/>
          <w:szCs w:val="22"/>
        </w:rPr>
      </w:pPr>
      <w:r w:rsidRPr="00B13F38">
        <w:rPr>
          <w:color w:val="333333"/>
          <w:sz w:val="22"/>
          <w:szCs w:val="22"/>
        </w:rPr>
        <w:t>Last longer than the compressible earplugs</w:t>
      </w:r>
    </w:p>
    <w:p w:rsidR="00097AA8" w:rsidRDefault="00097AA8" w:rsidP="00097AA8">
      <w:pPr>
        <w:pStyle w:val="ListParagraph"/>
        <w:numPr>
          <w:ilvl w:val="0"/>
          <w:numId w:val="42"/>
        </w:numPr>
        <w:rPr>
          <w:color w:val="333333"/>
          <w:sz w:val="22"/>
          <w:szCs w:val="22"/>
        </w:rPr>
      </w:pPr>
      <w:r>
        <w:rPr>
          <w:color w:val="333333"/>
          <w:sz w:val="22"/>
          <w:szCs w:val="22"/>
        </w:rPr>
        <w:t>Do not require custom fitting – available off-the-shelf</w:t>
      </w:r>
    </w:p>
    <w:p w:rsidR="00097AA8" w:rsidRDefault="00097AA8" w:rsidP="00097AA8">
      <w:pPr>
        <w:pStyle w:val="ListParagraph"/>
        <w:numPr>
          <w:ilvl w:val="0"/>
          <w:numId w:val="42"/>
        </w:numPr>
        <w:rPr>
          <w:color w:val="333333"/>
          <w:sz w:val="22"/>
          <w:szCs w:val="22"/>
        </w:rPr>
      </w:pPr>
      <w:r>
        <w:rPr>
          <w:color w:val="333333"/>
          <w:sz w:val="22"/>
          <w:szCs w:val="22"/>
        </w:rPr>
        <w:t>Reusable</w:t>
      </w:r>
    </w:p>
    <w:p w:rsidR="00097AA8" w:rsidRPr="00B13F38" w:rsidRDefault="00097AA8" w:rsidP="00097AA8">
      <w:pPr>
        <w:pStyle w:val="ListParagraph"/>
        <w:numPr>
          <w:ilvl w:val="0"/>
          <w:numId w:val="42"/>
        </w:numPr>
        <w:rPr>
          <w:color w:val="333333"/>
          <w:sz w:val="22"/>
          <w:szCs w:val="22"/>
        </w:rPr>
      </w:pPr>
      <w:r>
        <w:rPr>
          <w:b/>
          <w:color w:val="333333"/>
          <w:sz w:val="22"/>
          <w:szCs w:val="22"/>
        </w:rPr>
        <w:t>Disadvantages</w:t>
      </w:r>
    </w:p>
    <w:p w:rsidR="00097AA8" w:rsidRDefault="00097AA8" w:rsidP="00097AA8">
      <w:pPr>
        <w:pStyle w:val="ListParagraph"/>
        <w:numPr>
          <w:ilvl w:val="0"/>
          <w:numId w:val="42"/>
        </w:numPr>
        <w:rPr>
          <w:color w:val="333333"/>
          <w:sz w:val="22"/>
          <w:szCs w:val="22"/>
        </w:rPr>
      </w:pPr>
      <w:r>
        <w:rPr>
          <w:color w:val="333333"/>
          <w:sz w:val="22"/>
          <w:szCs w:val="22"/>
        </w:rPr>
        <w:t>More expensive than compressible earplugs</w:t>
      </w:r>
    </w:p>
    <w:p w:rsidR="00097AA8" w:rsidRDefault="00097AA8" w:rsidP="00097AA8">
      <w:pPr>
        <w:pStyle w:val="ListParagraph"/>
        <w:numPr>
          <w:ilvl w:val="0"/>
          <w:numId w:val="42"/>
        </w:numPr>
        <w:rPr>
          <w:color w:val="333333"/>
          <w:sz w:val="22"/>
          <w:szCs w:val="22"/>
        </w:rPr>
      </w:pPr>
      <w:r>
        <w:rPr>
          <w:color w:val="333333"/>
          <w:sz w:val="22"/>
          <w:szCs w:val="22"/>
        </w:rPr>
        <w:t>Frequent response generally not as flat as a custom-fit earplug.</w:t>
      </w:r>
    </w:p>
    <w:p w:rsidR="00097AA8" w:rsidRPr="00B13F38" w:rsidRDefault="00097AA8" w:rsidP="00097AA8">
      <w:pPr>
        <w:pStyle w:val="ListParagraph"/>
        <w:numPr>
          <w:ilvl w:val="0"/>
          <w:numId w:val="42"/>
        </w:numPr>
        <w:rPr>
          <w:color w:val="333333"/>
          <w:sz w:val="22"/>
          <w:szCs w:val="22"/>
        </w:rPr>
      </w:pPr>
      <w:r>
        <w:rPr>
          <w:b/>
          <w:color w:val="333333"/>
          <w:sz w:val="22"/>
          <w:szCs w:val="22"/>
        </w:rPr>
        <w:t xml:space="preserve">Useful for </w:t>
      </w:r>
    </w:p>
    <w:p w:rsidR="00097AA8" w:rsidRPr="00B13F38" w:rsidRDefault="00097AA8" w:rsidP="00097AA8">
      <w:pPr>
        <w:pStyle w:val="ListParagraph"/>
        <w:numPr>
          <w:ilvl w:val="0"/>
          <w:numId w:val="42"/>
        </w:numPr>
        <w:rPr>
          <w:color w:val="333333"/>
          <w:sz w:val="22"/>
          <w:szCs w:val="22"/>
        </w:rPr>
      </w:pPr>
      <w:r>
        <w:rPr>
          <w:color w:val="333333"/>
          <w:sz w:val="22"/>
          <w:szCs w:val="22"/>
        </w:rPr>
        <w:lastRenderedPageBreak/>
        <w:t>Workers who want a relatively inexpensive earplug that doesn’t muffle voices and other higher-frequency sounds as much as compressible plugs do.</w:t>
      </w:r>
    </w:p>
    <w:p w:rsidR="00097AA8" w:rsidRPr="00B13F38" w:rsidRDefault="00097AA8" w:rsidP="00097AA8">
      <w:pPr>
        <w:numPr>
          <w:ilvl w:val="0"/>
          <w:numId w:val="44"/>
        </w:numPr>
        <w:rPr>
          <w:b/>
          <w:color w:val="333333"/>
          <w:sz w:val="22"/>
          <w:szCs w:val="22"/>
        </w:rPr>
      </w:pPr>
      <w:r w:rsidRPr="00DC18B1">
        <w:rPr>
          <w:b/>
          <w:color w:val="333333"/>
          <w:sz w:val="22"/>
          <w:szCs w:val="22"/>
        </w:rPr>
        <w:t xml:space="preserve">Compressible earplugs – </w:t>
      </w:r>
      <w:r w:rsidRPr="00DC18B1">
        <w:rPr>
          <w:color w:val="333333"/>
          <w:sz w:val="22"/>
          <w:szCs w:val="22"/>
        </w:rPr>
        <w:t>Made of a soft material (foam, waxed cotton, or glass down) that is compressed with fingers and inserted in the ear. The compressed plug then expands to fit the shape of the ear canal. Compressible earplugs are generally disposable.</w:t>
      </w:r>
    </w:p>
    <w:p w:rsidR="00097AA8" w:rsidRDefault="00097AA8" w:rsidP="00097AA8">
      <w:pPr>
        <w:pStyle w:val="ListParagraph"/>
        <w:numPr>
          <w:ilvl w:val="0"/>
          <w:numId w:val="42"/>
        </w:numPr>
        <w:rPr>
          <w:b/>
          <w:color w:val="333333"/>
          <w:sz w:val="22"/>
          <w:szCs w:val="22"/>
        </w:rPr>
      </w:pPr>
      <w:r>
        <w:rPr>
          <w:b/>
          <w:color w:val="333333"/>
          <w:sz w:val="22"/>
          <w:szCs w:val="22"/>
        </w:rPr>
        <w:t xml:space="preserve">Advantages </w:t>
      </w:r>
    </w:p>
    <w:p w:rsidR="00097AA8" w:rsidRPr="00B13F38" w:rsidRDefault="00097AA8" w:rsidP="00097AA8">
      <w:pPr>
        <w:pStyle w:val="ListParagraph"/>
        <w:numPr>
          <w:ilvl w:val="0"/>
          <w:numId w:val="42"/>
        </w:numPr>
        <w:rPr>
          <w:b/>
          <w:color w:val="333333"/>
          <w:sz w:val="22"/>
          <w:szCs w:val="22"/>
        </w:rPr>
      </w:pPr>
      <w:r>
        <w:rPr>
          <w:color w:val="333333"/>
          <w:sz w:val="22"/>
          <w:szCs w:val="22"/>
        </w:rPr>
        <w:t>Inexpensive and simple to use</w:t>
      </w:r>
    </w:p>
    <w:p w:rsidR="00097AA8" w:rsidRDefault="00097AA8" w:rsidP="00097AA8">
      <w:pPr>
        <w:pStyle w:val="ListParagraph"/>
        <w:numPr>
          <w:ilvl w:val="0"/>
          <w:numId w:val="42"/>
        </w:numPr>
        <w:rPr>
          <w:color w:val="333333"/>
          <w:sz w:val="22"/>
          <w:szCs w:val="22"/>
        </w:rPr>
      </w:pPr>
      <w:r w:rsidRPr="00B13F38">
        <w:rPr>
          <w:color w:val="333333"/>
          <w:sz w:val="22"/>
          <w:szCs w:val="22"/>
        </w:rPr>
        <w:t>Effect</w:t>
      </w:r>
      <w:r>
        <w:rPr>
          <w:color w:val="333333"/>
          <w:sz w:val="22"/>
          <w:szCs w:val="22"/>
        </w:rPr>
        <w:t>ively protect against high sound levels</w:t>
      </w:r>
    </w:p>
    <w:p w:rsidR="00097AA8" w:rsidRDefault="00097AA8" w:rsidP="00097AA8">
      <w:pPr>
        <w:pStyle w:val="ListParagraph"/>
        <w:numPr>
          <w:ilvl w:val="0"/>
          <w:numId w:val="42"/>
        </w:numPr>
        <w:rPr>
          <w:color w:val="333333"/>
          <w:sz w:val="22"/>
          <w:szCs w:val="22"/>
        </w:rPr>
      </w:pPr>
      <w:r>
        <w:rPr>
          <w:color w:val="333333"/>
          <w:sz w:val="22"/>
          <w:szCs w:val="22"/>
        </w:rPr>
        <w:t>Smaller than earmuffs – can be carried in a pocket</w:t>
      </w:r>
    </w:p>
    <w:p w:rsidR="00097AA8" w:rsidRDefault="00097AA8" w:rsidP="00097AA8">
      <w:pPr>
        <w:pStyle w:val="ListParagraph"/>
        <w:numPr>
          <w:ilvl w:val="0"/>
          <w:numId w:val="42"/>
        </w:numPr>
        <w:rPr>
          <w:color w:val="333333"/>
          <w:sz w:val="22"/>
          <w:szCs w:val="22"/>
        </w:rPr>
      </w:pPr>
      <w:r>
        <w:rPr>
          <w:color w:val="333333"/>
          <w:sz w:val="22"/>
          <w:szCs w:val="22"/>
        </w:rPr>
        <w:t>More comfortable than earmuffs in hot environments</w:t>
      </w:r>
    </w:p>
    <w:p w:rsidR="009F46D5" w:rsidRPr="009F46D5" w:rsidRDefault="009F46D5" w:rsidP="009F46D5">
      <w:pPr>
        <w:rPr>
          <w:color w:val="333333"/>
          <w:sz w:val="22"/>
          <w:szCs w:val="22"/>
        </w:rPr>
      </w:pPr>
    </w:p>
    <w:p w:rsidR="00097AA8" w:rsidRPr="00B13F38" w:rsidRDefault="00097AA8" w:rsidP="00097AA8">
      <w:pPr>
        <w:pStyle w:val="ListParagraph"/>
        <w:numPr>
          <w:ilvl w:val="0"/>
          <w:numId w:val="42"/>
        </w:numPr>
        <w:rPr>
          <w:color w:val="333333"/>
          <w:sz w:val="22"/>
          <w:szCs w:val="22"/>
        </w:rPr>
      </w:pPr>
      <w:r>
        <w:rPr>
          <w:b/>
          <w:color w:val="333333"/>
          <w:sz w:val="22"/>
          <w:szCs w:val="22"/>
        </w:rPr>
        <w:t>Disadvantages</w:t>
      </w:r>
    </w:p>
    <w:p w:rsidR="00097AA8" w:rsidRDefault="00097AA8" w:rsidP="00097AA8">
      <w:pPr>
        <w:pStyle w:val="ListParagraph"/>
        <w:numPr>
          <w:ilvl w:val="0"/>
          <w:numId w:val="42"/>
        </w:numPr>
        <w:rPr>
          <w:color w:val="333333"/>
          <w:sz w:val="22"/>
          <w:szCs w:val="22"/>
        </w:rPr>
      </w:pPr>
      <w:r>
        <w:rPr>
          <w:color w:val="333333"/>
          <w:sz w:val="22"/>
          <w:szCs w:val="22"/>
        </w:rPr>
        <w:t xml:space="preserve">Provide uneven frequency attenuation – remove more high frequencies than low </w:t>
      </w:r>
    </w:p>
    <w:p w:rsidR="00097AA8" w:rsidRDefault="00097AA8" w:rsidP="00097AA8">
      <w:pPr>
        <w:pStyle w:val="ListParagraph"/>
        <w:numPr>
          <w:ilvl w:val="0"/>
          <w:numId w:val="42"/>
        </w:numPr>
        <w:rPr>
          <w:color w:val="333333"/>
          <w:sz w:val="22"/>
          <w:szCs w:val="22"/>
        </w:rPr>
      </w:pPr>
      <w:r>
        <w:rPr>
          <w:color w:val="333333"/>
          <w:sz w:val="22"/>
          <w:szCs w:val="22"/>
        </w:rPr>
        <w:t>Interfere with speech communication</w:t>
      </w:r>
    </w:p>
    <w:p w:rsidR="00097AA8" w:rsidRPr="00B13F38" w:rsidRDefault="00097AA8" w:rsidP="00097AA8">
      <w:pPr>
        <w:pStyle w:val="ListParagraph"/>
        <w:numPr>
          <w:ilvl w:val="0"/>
          <w:numId w:val="42"/>
        </w:numPr>
        <w:rPr>
          <w:color w:val="333333"/>
          <w:sz w:val="22"/>
          <w:szCs w:val="22"/>
        </w:rPr>
      </w:pPr>
      <w:r>
        <w:rPr>
          <w:b/>
          <w:color w:val="333333"/>
          <w:sz w:val="22"/>
          <w:szCs w:val="22"/>
        </w:rPr>
        <w:t>Useful for</w:t>
      </w:r>
    </w:p>
    <w:p w:rsidR="00097AA8" w:rsidRPr="00B13F38" w:rsidRDefault="00097AA8" w:rsidP="00097AA8">
      <w:pPr>
        <w:pStyle w:val="ListParagraph"/>
        <w:numPr>
          <w:ilvl w:val="0"/>
          <w:numId w:val="42"/>
        </w:numPr>
        <w:rPr>
          <w:color w:val="333333"/>
          <w:sz w:val="22"/>
          <w:szCs w:val="22"/>
        </w:rPr>
      </w:pPr>
      <w:r>
        <w:rPr>
          <w:color w:val="333333"/>
          <w:sz w:val="22"/>
          <w:szCs w:val="22"/>
        </w:rPr>
        <w:t>Workers in situations in which sound quality and speech communication are not issues.</w:t>
      </w:r>
    </w:p>
    <w:p w:rsidR="00097AA8" w:rsidRPr="00B13F38" w:rsidRDefault="00097AA8" w:rsidP="00097AA8">
      <w:pPr>
        <w:numPr>
          <w:ilvl w:val="0"/>
          <w:numId w:val="44"/>
        </w:numPr>
        <w:rPr>
          <w:b/>
          <w:color w:val="333333"/>
          <w:sz w:val="22"/>
          <w:szCs w:val="22"/>
        </w:rPr>
      </w:pPr>
      <w:r w:rsidRPr="00DC18B1">
        <w:rPr>
          <w:b/>
          <w:color w:val="333333"/>
          <w:sz w:val="22"/>
          <w:szCs w:val="22"/>
        </w:rPr>
        <w:t xml:space="preserve">Semi-Insert Earplugs – </w:t>
      </w:r>
      <w:r w:rsidRPr="00DC18B1">
        <w:rPr>
          <w:color w:val="333333"/>
          <w:sz w:val="22"/>
          <w:szCs w:val="22"/>
        </w:rPr>
        <w:t>Small caps or pods that are held in place over the ear canal by spring-loaded bands.</w:t>
      </w:r>
    </w:p>
    <w:p w:rsidR="00097AA8" w:rsidRDefault="00097AA8" w:rsidP="00097AA8">
      <w:pPr>
        <w:pStyle w:val="ListParagraph"/>
        <w:numPr>
          <w:ilvl w:val="0"/>
          <w:numId w:val="42"/>
        </w:numPr>
        <w:rPr>
          <w:b/>
          <w:color w:val="333333"/>
          <w:sz w:val="22"/>
          <w:szCs w:val="22"/>
        </w:rPr>
      </w:pPr>
      <w:r>
        <w:rPr>
          <w:b/>
          <w:color w:val="333333"/>
          <w:sz w:val="22"/>
          <w:szCs w:val="22"/>
        </w:rPr>
        <w:t>Advantages</w:t>
      </w:r>
    </w:p>
    <w:p w:rsidR="00097AA8" w:rsidRPr="00B13F38" w:rsidRDefault="00097AA8" w:rsidP="00097AA8">
      <w:pPr>
        <w:pStyle w:val="ListParagraph"/>
        <w:numPr>
          <w:ilvl w:val="0"/>
          <w:numId w:val="42"/>
        </w:numPr>
        <w:rPr>
          <w:b/>
          <w:color w:val="333333"/>
          <w:sz w:val="22"/>
          <w:szCs w:val="22"/>
        </w:rPr>
      </w:pPr>
      <w:r>
        <w:rPr>
          <w:color w:val="333333"/>
          <w:sz w:val="22"/>
          <w:szCs w:val="22"/>
        </w:rPr>
        <w:t>Good for when frequent removal is required</w:t>
      </w:r>
    </w:p>
    <w:p w:rsidR="00097AA8" w:rsidRDefault="00097AA8" w:rsidP="00097AA8">
      <w:pPr>
        <w:pStyle w:val="ListParagraph"/>
        <w:numPr>
          <w:ilvl w:val="0"/>
          <w:numId w:val="42"/>
        </w:numPr>
        <w:rPr>
          <w:b/>
          <w:color w:val="333333"/>
          <w:sz w:val="22"/>
          <w:szCs w:val="22"/>
        </w:rPr>
      </w:pPr>
      <w:r>
        <w:rPr>
          <w:b/>
          <w:color w:val="333333"/>
          <w:sz w:val="22"/>
          <w:szCs w:val="22"/>
        </w:rPr>
        <w:t>Disadvantages</w:t>
      </w:r>
    </w:p>
    <w:p w:rsidR="00097AA8" w:rsidRPr="00B13F38" w:rsidRDefault="00097AA8" w:rsidP="00097AA8">
      <w:pPr>
        <w:pStyle w:val="ListParagraph"/>
        <w:numPr>
          <w:ilvl w:val="0"/>
          <w:numId w:val="42"/>
        </w:numPr>
        <w:rPr>
          <w:color w:val="333333"/>
          <w:sz w:val="22"/>
          <w:szCs w:val="22"/>
        </w:rPr>
      </w:pPr>
      <w:r w:rsidRPr="00B13F38">
        <w:rPr>
          <w:color w:val="333333"/>
          <w:sz w:val="22"/>
          <w:szCs w:val="22"/>
        </w:rPr>
        <w:t>Proper seal is necessary for good attenuation</w:t>
      </w:r>
    </w:p>
    <w:p w:rsidR="00097AA8" w:rsidRPr="00B13F38" w:rsidRDefault="00097AA8" w:rsidP="00097AA8">
      <w:pPr>
        <w:pStyle w:val="ListParagraph"/>
        <w:numPr>
          <w:ilvl w:val="0"/>
          <w:numId w:val="42"/>
        </w:numPr>
        <w:rPr>
          <w:color w:val="333333"/>
          <w:sz w:val="22"/>
          <w:szCs w:val="22"/>
        </w:rPr>
      </w:pPr>
      <w:r>
        <w:rPr>
          <w:b/>
          <w:color w:val="333333"/>
          <w:sz w:val="22"/>
          <w:szCs w:val="22"/>
        </w:rPr>
        <w:t>Useful for</w:t>
      </w:r>
    </w:p>
    <w:p w:rsidR="00097AA8" w:rsidRPr="00B13F38" w:rsidRDefault="00097AA8" w:rsidP="00097AA8">
      <w:pPr>
        <w:pStyle w:val="ListParagraph"/>
        <w:numPr>
          <w:ilvl w:val="0"/>
          <w:numId w:val="42"/>
        </w:numPr>
        <w:rPr>
          <w:color w:val="333333"/>
          <w:sz w:val="22"/>
          <w:szCs w:val="22"/>
        </w:rPr>
      </w:pPr>
      <w:r>
        <w:rPr>
          <w:color w:val="333333"/>
          <w:sz w:val="22"/>
          <w:szCs w:val="22"/>
        </w:rPr>
        <w:t>To be used more than once</w:t>
      </w:r>
    </w:p>
    <w:p w:rsidR="00097AA8" w:rsidRPr="00B13F38" w:rsidRDefault="00097AA8" w:rsidP="00097AA8">
      <w:pPr>
        <w:numPr>
          <w:ilvl w:val="0"/>
          <w:numId w:val="44"/>
        </w:numPr>
        <w:rPr>
          <w:b/>
          <w:color w:val="333333"/>
          <w:sz w:val="22"/>
          <w:szCs w:val="22"/>
        </w:rPr>
      </w:pPr>
      <w:r w:rsidRPr="00DC18B1">
        <w:rPr>
          <w:b/>
          <w:color w:val="333333"/>
          <w:sz w:val="22"/>
          <w:szCs w:val="22"/>
        </w:rPr>
        <w:t>Custom-</w:t>
      </w:r>
      <w:proofErr w:type="spellStart"/>
      <w:r w:rsidRPr="00DC18B1">
        <w:rPr>
          <w:b/>
          <w:color w:val="333333"/>
          <w:sz w:val="22"/>
          <w:szCs w:val="22"/>
        </w:rPr>
        <w:t>Moulded</w:t>
      </w:r>
      <w:proofErr w:type="spellEnd"/>
      <w:r w:rsidRPr="00DC18B1">
        <w:rPr>
          <w:b/>
          <w:color w:val="333333"/>
          <w:sz w:val="22"/>
          <w:szCs w:val="22"/>
        </w:rPr>
        <w:t xml:space="preserve"> Earplugs – </w:t>
      </w:r>
      <w:r w:rsidRPr="00DC18B1">
        <w:rPr>
          <w:color w:val="333333"/>
          <w:sz w:val="22"/>
          <w:szCs w:val="22"/>
        </w:rPr>
        <w:t xml:space="preserve">Made by taking an impression of the ear, making a </w:t>
      </w:r>
      <w:proofErr w:type="spellStart"/>
      <w:r w:rsidRPr="00DC18B1">
        <w:rPr>
          <w:color w:val="333333"/>
          <w:sz w:val="22"/>
          <w:szCs w:val="22"/>
        </w:rPr>
        <w:t>mould</w:t>
      </w:r>
      <w:proofErr w:type="spellEnd"/>
      <w:r w:rsidRPr="00DC18B1">
        <w:rPr>
          <w:color w:val="333333"/>
          <w:sz w:val="22"/>
          <w:szCs w:val="22"/>
        </w:rPr>
        <w:t xml:space="preserve"> and casting a plug.</w:t>
      </w:r>
    </w:p>
    <w:p w:rsidR="00097AA8" w:rsidRDefault="00097AA8" w:rsidP="00097AA8">
      <w:pPr>
        <w:pStyle w:val="ListParagraph"/>
        <w:numPr>
          <w:ilvl w:val="0"/>
          <w:numId w:val="42"/>
        </w:numPr>
        <w:rPr>
          <w:b/>
          <w:color w:val="333333"/>
          <w:sz w:val="22"/>
          <w:szCs w:val="22"/>
        </w:rPr>
      </w:pPr>
      <w:r>
        <w:rPr>
          <w:b/>
          <w:color w:val="333333"/>
          <w:sz w:val="22"/>
          <w:szCs w:val="22"/>
        </w:rPr>
        <w:t>Advantages</w:t>
      </w:r>
    </w:p>
    <w:p w:rsidR="00097AA8" w:rsidRPr="00B13F38" w:rsidRDefault="00097AA8" w:rsidP="00097AA8">
      <w:pPr>
        <w:pStyle w:val="ListParagraph"/>
        <w:numPr>
          <w:ilvl w:val="0"/>
          <w:numId w:val="42"/>
        </w:numPr>
        <w:rPr>
          <w:b/>
          <w:color w:val="333333"/>
          <w:sz w:val="22"/>
          <w:szCs w:val="22"/>
        </w:rPr>
      </w:pPr>
      <w:r>
        <w:rPr>
          <w:color w:val="333333"/>
          <w:sz w:val="22"/>
          <w:szCs w:val="22"/>
        </w:rPr>
        <w:t>Good fit if proper impression of the ear is taken</w:t>
      </w:r>
    </w:p>
    <w:p w:rsidR="00097AA8" w:rsidRDefault="00097AA8" w:rsidP="00097AA8">
      <w:pPr>
        <w:pStyle w:val="ListParagraph"/>
        <w:numPr>
          <w:ilvl w:val="0"/>
          <w:numId w:val="42"/>
        </w:numPr>
        <w:rPr>
          <w:b/>
          <w:color w:val="333333"/>
          <w:sz w:val="22"/>
          <w:szCs w:val="22"/>
        </w:rPr>
      </w:pPr>
      <w:r>
        <w:rPr>
          <w:b/>
          <w:color w:val="333333"/>
          <w:sz w:val="22"/>
          <w:szCs w:val="22"/>
        </w:rPr>
        <w:t>Disadvantages</w:t>
      </w:r>
    </w:p>
    <w:p w:rsidR="00097AA8" w:rsidRPr="00B13F38" w:rsidRDefault="00097AA8" w:rsidP="00097AA8">
      <w:pPr>
        <w:pStyle w:val="ListParagraph"/>
        <w:numPr>
          <w:ilvl w:val="0"/>
          <w:numId w:val="42"/>
        </w:numPr>
        <w:rPr>
          <w:b/>
          <w:color w:val="333333"/>
          <w:sz w:val="22"/>
          <w:szCs w:val="22"/>
        </w:rPr>
      </w:pPr>
      <w:r>
        <w:rPr>
          <w:color w:val="333333"/>
          <w:sz w:val="22"/>
          <w:szCs w:val="22"/>
        </w:rPr>
        <w:t>Must be kept clean</w:t>
      </w:r>
    </w:p>
    <w:p w:rsidR="00097AA8" w:rsidRPr="00B13F38" w:rsidRDefault="00097AA8" w:rsidP="00097AA8">
      <w:pPr>
        <w:pStyle w:val="ListParagraph"/>
        <w:numPr>
          <w:ilvl w:val="0"/>
          <w:numId w:val="42"/>
        </w:numPr>
        <w:rPr>
          <w:color w:val="333333"/>
          <w:sz w:val="22"/>
          <w:szCs w:val="22"/>
        </w:rPr>
      </w:pPr>
      <w:r w:rsidRPr="00B13F38">
        <w:rPr>
          <w:color w:val="333333"/>
          <w:sz w:val="22"/>
          <w:szCs w:val="22"/>
        </w:rPr>
        <w:t>New plugs should be made if the worker’s weight changes drastically</w:t>
      </w:r>
    </w:p>
    <w:p w:rsidR="00097AA8" w:rsidRDefault="00097AA8" w:rsidP="00097AA8">
      <w:pPr>
        <w:pStyle w:val="ListParagraph"/>
        <w:numPr>
          <w:ilvl w:val="0"/>
          <w:numId w:val="42"/>
        </w:numPr>
        <w:rPr>
          <w:color w:val="333333"/>
          <w:sz w:val="22"/>
          <w:szCs w:val="22"/>
        </w:rPr>
      </w:pPr>
      <w:r w:rsidRPr="00B13F38">
        <w:rPr>
          <w:color w:val="333333"/>
          <w:sz w:val="22"/>
          <w:szCs w:val="22"/>
        </w:rPr>
        <w:t>Plugs can be lost, shrink, harden or crack over time and must be replaced</w:t>
      </w:r>
    </w:p>
    <w:p w:rsidR="00097AA8" w:rsidRPr="00B13F38" w:rsidRDefault="00097AA8" w:rsidP="00097AA8">
      <w:pPr>
        <w:pStyle w:val="ListParagraph"/>
        <w:numPr>
          <w:ilvl w:val="0"/>
          <w:numId w:val="42"/>
        </w:numPr>
        <w:rPr>
          <w:color w:val="333333"/>
          <w:sz w:val="22"/>
          <w:szCs w:val="22"/>
        </w:rPr>
      </w:pPr>
      <w:r>
        <w:rPr>
          <w:b/>
          <w:color w:val="333333"/>
          <w:sz w:val="22"/>
          <w:szCs w:val="22"/>
        </w:rPr>
        <w:t>Useful for</w:t>
      </w:r>
    </w:p>
    <w:p w:rsidR="00097AA8" w:rsidRPr="00B13F38" w:rsidRDefault="00097AA8" w:rsidP="00097AA8">
      <w:pPr>
        <w:pStyle w:val="ListParagraph"/>
        <w:numPr>
          <w:ilvl w:val="0"/>
          <w:numId w:val="42"/>
        </w:numPr>
        <w:rPr>
          <w:color w:val="333333"/>
          <w:sz w:val="22"/>
          <w:szCs w:val="22"/>
        </w:rPr>
      </w:pPr>
      <w:r>
        <w:rPr>
          <w:color w:val="333333"/>
          <w:sz w:val="22"/>
          <w:szCs w:val="22"/>
        </w:rPr>
        <w:t>Permanent use</w:t>
      </w:r>
    </w:p>
    <w:p w:rsidR="00097AA8" w:rsidRPr="00B13F38" w:rsidRDefault="00097AA8" w:rsidP="00097AA8">
      <w:pPr>
        <w:numPr>
          <w:ilvl w:val="0"/>
          <w:numId w:val="44"/>
        </w:numPr>
        <w:rPr>
          <w:b/>
          <w:color w:val="333333"/>
          <w:sz w:val="22"/>
          <w:szCs w:val="22"/>
        </w:rPr>
      </w:pPr>
      <w:r w:rsidRPr="00DC18B1">
        <w:rPr>
          <w:b/>
          <w:color w:val="333333"/>
          <w:sz w:val="22"/>
          <w:szCs w:val="22"/>
        </w:rPr>
        <w:t xml:space="preserve">Earmuffs- </w:t>
      </w:r>
      <w:r w:rsidRPr="00DC18B1">
        <w:rPr>
          <w:color w:val="333333"/>
          <w:sz w:val="22"/>
          <w:szCs w:val="22"/>
        </w:rPr>
        <w:t>Many earmuffs provide high levels of sound protection</w:t>
      </w:r>
      <w:r>
        <w:rPr>
          <w:color w:val="333333"/>
          <w:sz w:val="22"/>
          <w:szCs w:val="22"/>
        </w:rPr>
        <w:t xml:space="preserve"> and they are a great choice if appearance and frequency response do not have to be considered</w:t>
      </w:r>
      <w:r w:rsidRPr="00DC18B1">
        <w:rPr>
          <w:color w:val="333333"/>
          <w:sz w:val="22"/>
          <w:szCs w:val="22"/>
        </w:rPr>
        <w:t>.</w:t>
      </w:r>
    </w:p>
    <w:p w:rsidR="00097AA8" w:rsidRDefault="00097AA8" w:rsidP="00097AA8">
      <w:pPr>
        <w:pStyle w:val="ListParagraph"/>
        <w:numPr>
          <w:ilvl w:val="0"/>
          <w:numId w:val="42"/>
        </w:numPr>
        <w:rPr>
          <w:b/>
          <w:color w:val="333333"/>
          <w:sz w:val="22"/>
          <w:szCs w:val="22"/>
        </w:rPr>
      </w:pPr>
      <w:r>
        <w:rPr>
          <w:b/>
          <w:color w:val="333333"/>
          <w:sz w:val="22"/>
          <w:szCs w:val="22"/>
        </w:rPr>
        <w:t>Advantages</w:t>
      </w:r>
    </w:p>
    <w:p w:rsidR="00097AA8" w:rsidRPr="00B13F38" w:rsidRDefault="00097AA8" w:rsidP="00097AA8">
      <w:pPr>
        <w:pStyle w:val="ListParagraph"/>
        <w:numPr>
          <w:ilvl w:val="0"/>
          <w:numId w:val="42"/>
        </w:numPr>
        <w:rPr>
          <w:b/>
          <w:color w:val="333333"/>
          <w:sz w:val="22"/>
          <w:szCs w:val="22"/>
        </w:rPr>
      </w:pPr>
      <w:r>
        <w:rPr>
          <w:color w:val="333333"/>
          <w:sz w:val="22"/>
          <w:szCs w:val="22"/>
        </w:rPr>
        <w:t>Inexpensive and simple to use</w:t>
      </w:r>
    </w:p>
    <w:p w:rsidR="00097AA8" w:rsidRPr="00B13F38" w:rsidRDefault="00097AA8" w:rsidP="00097AA8">
      <w:pPr>
        <w:pStyle w:val="ListParagraph"/>
        <w:numPr>
          <w:ilvl w:val="0"/>
          <w:numId w:val="42"/>
        </w:numPr>
        <w:rPr>
          <w:color w:val="333333"/>
          <w:sz w:val="22"/>
          <w:szCs w:val="22"/>
        </w:rPr>
      </w:pPr>
      <w:r w:rsidRPr="00B13F38">
        <w:rPr>
          <w:color w:val="333333"/>
          <w:sz w:val="22"/>
          <w:szCs w:val="22"/>
        </w:rPr>
        <w:t>Effectively protect against high sound levels</w:t>
      </w:r>
    </w:p>
    <w:p w:rsidR="00097AA8" w:rsidRDefault="00097AA8" w:rsidP="00097AA8">
      <w:pPr>
        <w:pStyle w:val="ListParagraph"/>
        <w:numPr>
          <w:ilvl w:val="0"/>
          <w:numId w:val="42"/>
        </w:numPr>
        <w:rPr>
          <w:color w:val="333333"/>
          <w:sz w:val="22"/>
          <w:szCs w:val="22"/>
        </w:rPr>
      </w:pPr>
      <w:r>
        <w:rPr>
          <w:color w:val="333333"/>
          <w:sz w:val="22"/>
          <w:szCs w:val="22"/>
        </w:rPr>
        <w:t>Easier to slip on and off than earplugs</w:t>
      </w:r>
    </w:p>
    <w:p w:rsidR="00097AA8" w:rsidRDefault="00097AA8" w:rsidP="00097AA8">
      <w:pPr>
        <w:pStyle w:val="ListParagraph"/>
        <w:numPr>
          <w:ilvl w:val="0"/>
          <w:numId w:val="42"/>
        </w:numPr>
        <w:rPr>
          <w:color w:val="333333"/>
          <w:sz w:val="22"/>
          <w:szCs w:val="22"/>
        </w:rPr>
      </w:pPr>
      <w:r>
        <w:rPr>
          <w:color w:val="333333"/>
          <w:sz w:val="22"/>
          <w:szCs w:val="22"/>
        </w:rPr>
        <w:t>More comfortable than earplugs in cold environments</w:t>
      </w:r>
    </w:p>
    <w:p w:rsidR="00097AA8" w:rsidRDefault="00097AA8" w:rsidP="00097AA8">
      <w:pPr>
        <w:pStyle w:val="ListParagraph"/>
        <w:numPr>
          <w:ilvl w:val="0"/>
          <w:numId w:val="42"/>
        </w:numPr>
        <w:rPr>
          <w:color w:val="333333"/>
          <w:sz w:val="22"/>
          <w:szCs w:val="22"/>
        </w:rPr>
      </w:pPr>
      <w:r>
        <w:rPr>
          <w:color w:val="333333"/>
          <w:sz w:val="22"/>
          <w:szCs w:val="22"/>
        </w:rPr>
        <w:t>Less occlusion effect than with compressible earplugs</w:t>
      </w:r>
    </w:p>
    <w:p w:rsidR="00097AA8" w:rsidRPr="00B13F38" w:rsidRDefault="00097AA8" w:rsidP="00097AA8">
      <w:pPr>
        <w:pStyle w:val="ListParagraph"/>
        <w:numPr>
          <w:ilvl w:val="0"/>
          <w:numId w:val="42"/>
        </w:numPr>
        <w:rPr>
          <w:color w:val="333333"/>
          <w:sz w:val="22"/>
          <w:szCs w:val="22"/>
        </w:rPr>
      </w:pPr>
      <w:r>
        <w:rPr>
          <w:b/>
          <w:color w:val="333333"/>
          <w:sz w:val="22"/>
          <w:szCs w:val="22"/>
        </w:rPr>
        <w:t>Disadvantages</w:t>
      </w:r>
    </w:p>
    <w:p w:rsidR="00097AA8" w:rsidRDefault="00097AA8" w:rsidP="00097AA8">
      <w:pPr>
        <w:pStyle w:val="ListParagraph"/>
        <w:numPr>
          <w:ilvl w:val="0"/>
          <w:numId w:val="42"/>
        </w:numPr>
        <w:rPr>
          <w:color w:val="333333"/>
          <w:sz w:val="22"/>
          <w:szCs w:val="22"/>
        </w:rPr>
      </w:pPr>
      <w:r>
        <w:rPr>
          <w:color w:val="333333"/>
          <w:sz w:val="22"/>
          <w:szCs w:val="22"/>
        </w:rPr>
        <w:t>Heavier and more obstructive than earplugs</w:t>
      </w:r>
    </w:p>
    <w:p w:rsidR="00097AA8" w:rsidRDefault="00097AA8" w:rsidP="00097AA8">
      <w:pPr>
        <w:pStyle w:val="ListParagraph"/>
        <w:numPr>
          <w:ilvl w:val="0"/>
          <w:numId w:val="42"/>
        </w:numPr>
        <w:rPr>
          <w:color w:val="333333"/>
          <w:sz w:val="22"/>
          <w:szCs w:val="22"/>
        </w:rPr>
      </w:pPr>
      <w:r>
        <w:rPr>
          <w:color w:val="333333"/>
          <w:sz w:val="22"/>
          <w:szCs w:val="22"/>
        </w:rPr>
        <w:t>Most models provide uneven attenuation of frequencies</w:t>
      </w:r>
    </w:p>
    <w:p w:rsidR="00097AA8" w:rsidRPr="00B13F38" w:rsidRDefault="00097AA8" w:rsidP="00097AA8">
      <w:pPr>
        <w:pStyle w:val="ListParagraph"/>
        <w:numPr>
          <w:ilvl w:val="0"/>
          <w:numId w:val="42"/>
        </w:numPr>
        <w:rPr>
          <w:color w:val="333333"/>
          <w:sz w:val="22"/>
          <w:szCs w:val="22"/>
        </w:rPr>
      </w:pPr>
      <w:r>
        <w:rPr>
          <w:b/>
          <w:color w:val="333333"/>
          <w:sz w:val="22"/>
          <w:szCs w:val="22"/>
        </w:rPr>
        <w:t>Useful for</w:t>
      </w:r>
    </w:p>
    <w:p w:rsidR="00097AA8" w:rsidRDefault="00097AA8" w:rsidP="00097AA8">
      <w:pPr>
        <w:pStyle w:val="ListParagraph"/>
        <w:numPr>
          <w:ilvl w:val="0"/>
          <w:numId w:val="42"/>
        </w:numPr>
        <w:rPr>
          <w:color w:val="333333"/>
          <w:sz w:val="22"/>
          <w:szCs w:val="22"/>
        </w:rPr>
      </w:pPr>
      <w:r w:rsidRPr="009F46D5">
        <w:rPr>
          <w:color w:val="333333"/>
          <w:sz w:val="22"/>
          <w:szCs w:val="22"/>
        </w:rPr>
        <w:t>Workers in a shop that need protection while working around loud sound and who are not concerned with visibility of hearing protection.</w:t>
      </w:r>
    </w:p>
    <w:p w:rsidR="00C52853" w:rsidRDefault="00C52853" w:rsidP="00C52853">
      <w:pPr>
        <w:rPr>
          <w:color w:val="333333"/>
          <w:sz w:val="22"/>
          <w:szCs w:val="22"/>
        </w:rPr>
      </w:pPr>
    </w:p>
    <w:p w:rsidR="00C52853" w:rsidRDefault="00C52853" w:rsidP="00C52853">
      <w:pPr>
        <w:rPr>
          <w:color w:val="333333"/>
          <w:sz w:val="22"/>
          <w:szCs w:val="22"/>
        </w:rPr>
      </w:pPr>
    </w:p>
    <w:p w:rsidR="00C52853" w:rsidRPr="00C52853" w:rsidRDefault="00C52853" w:rsidP="00C52853">
      <w:pPr>
        <w:rPr>
          <w:color w:val="333333"/>
          <w:sz w:val="22"/>
          <w:szCs w:val="22"/>
        </w:rPr>
      </w:pPr>
    </w:p>
    <w:p w:rsidR="00097AA8" w:rsidRPr="00DC18B1" w:rsidRDefault="00097AA8" w:rsidP="00097AA8">
      <w:pPr>
        <w:rPr>
          <w:b/>
          <w:color w:val="333333"/>
          <w:sz w:val="22"/>
          <w:szCs w:val="22"/>
          <w:u w:val="single"/>
        </w:rPr>
      </w:pPr>
      <w:r w:rsidRPr="00DC18B1">
        <w:rPr>
          <w:b/>
          <w:color w:val="333333"/>
          <w:sz w:val="22"/>
          <w:szCs w:val="22"/>
          <w:u w:val="single"/>
        </w:rPr>
        <w:lastRenderedPageBreak/>
        <w:t>Use of Hearing Protectors</w:t>
      </w:r>
    </w:p>
    <w:p w:rsidR="00097AA8" w:rsidRPr="00DC18B1" w:rsidRDefault="00097AA8" w:rsidP="00097AA8">
      <w:pPr>
        <w:rPr>
          <w:color w:val="333333"/>
          <w:sz w:val="22"/>
          <w:szCs w:val="22"/>
        </w:rPr>
      </w:pPr>
      <w:r w:rsidRPr="00DC18B1">
        <w:rPr>
          <w:color w:val="333333"/>
          <w:sz w:val="22"/>
          <w:szCs w:val="22"/>
        </w:rPr>
        <w:t>Insert earplugs and in-ear monitors properly so that they can do their job effectively:</w:t>
      </w:r>
    </w:p>
    <w:p w:rsidR="00097AA8" w:rsidRPr="00DC18B1" w:rsidRDefault="00097AA8" w:rsidP="00097AA8">
      <w:pPr>
        <w:numPr>
          <w:ilvl w:val="0"/>
          <w:numId w:val="45"/>
        </w:numPr>
        <w:rPr>
          <w:color w:val="333333"/>
          <w:sz w:val="22"/>
          <w:szCs w:val="22"/>
        </w:rPr>
      </w:pPr>
      <w:r w:rsidRPr="00DC18B1">
        <w:rPr>
          <w:color w:val="333333"/>
          <w:sz w:val="22"/>
          <w:szCs w:val="22"/>
        </w:rPr>
        <w:t>If you are using a compressible earplug, roll it in your fingers to compress it.</w:t>
      </w:r>
    </w:p>
    <w:p w:rsidR="00097AA8" w:rsidRPr="00DC18B1" w:rsidRDefault="00097AA8" w:rsidP="00097AA8">
      <w:pPr>
        <w:numPr>
          <w:ilvl w:val="0"/>
          <w:numId w:val="45"/>
        </w:numPr>
        <w:rPr>
          <w:color w:val="333333"/>
          <w:sz w:val="22"/>
          <w:szCs w:val="22"/>
        </w:rPr>
      </w:pPr>
      <w:r w:rsidRPr="00DC18B1">
        <w:rPr>
          <w:color w:val="333333"/>
          <w:sz w:val="22"/>
          <w:szCs w:val="22"/>
        </w:rPr>
        <w:t>Reach over your head with your other hand and pull the top of your ear up and back to straighten out your ear canal.</w:t>
      </w:r>
    </w:p>
    <w:p w:rsidR="00097AA8" w:rsidRPr="00DC18B1" w:rsidRDefault="00097AA8" w:rsidP="00097AA8">
      <w:pPr>
        <w:numPr>
          <w:ilvl w:val="0"/>
          <w:numId w:val="45"/>
        </w:numPr>
        <w:rPr>
          <w:color w:val="333333"/>
          <w:sz w:val="22"/>
          <w:szCs w:val="22"/>
        </w:rPr>
      </w:pPr>
      <w:r w:rsidRPr="00DC18B1">
        <w:rPr>
          <w:color w:val="333333"/>
          <w:sz w:val="22"/>
          <w:szCs w:val="22"/>
        </w:rPr>
        <w:t xml:space="preserve">With your ear canal straightened, insert the plug or monitor until it is seated firmly in your ear (not too far in!). </w:t>
      </w:r>
      <w:r w:rsidRPr="00DC18B1">
        <w:rPr>
          <w:b/>
          <w:color w:val="333333"/>
          <w:sz w:val="22"/>
          <w:szCs w:val="22"/>
        </w:rPr>
        <w:t xml:space="preserve">Hint </w:t>
      </w:r>
      <w:r w:rsidRPr="00DC18B1">
        <w:rPr>
          <w:color w:val="333333"/>
          <w:sz w:val="22"/>
          <w:szCs w:val="22"/>
        </w:rPr>
        <w:t>For greater attenuation, open your mouth while inserting the earplug. This will allow for a deeper fit.</w:t>
      </w:r>
    </w:p>
    <w:p w:rsidR="00097AA8" w:rsidRPr="009F46D5" w:rsidRDefault="00097AA8" w:rsidP="00097AA8">
      <w:pPr>
        <w:numPr>
          <w:ilvl w:val="0"/>
          <w:numId w:val="45"/>
        </w:numPr>
        <w:rPr>
          <w:color w:val="333333"/>
          <w:sz w:val="20"/>
          <w:szCs w:val="20"/>
        </w:rPr>
      </w:pPr>
      <w:r w:rsidRPr="009F46D5">
        <w:rPr>
          <w:color w:val="333333"/>
          <w:sz w:val="22"/>
          <w:szCs w:val="22"/>
        </w:rPr>
        <w:t>If you are using a compressible earplug, hold it in your ear until it fully expands to fit your ear canal.</w:t>
      </w:r>
    </w:p>
    <w:p w:rsidR="00097AA8" w:rsidRPr="009F46D5" w:rsidRDefault="00097AA8" w:rsidP="00097AA8">
      <w:pPr>
        <w:rPr>
          <w:color w:val="333333"/>
          <w:sz w:val="20"/>
          <w:szCs w:val="20"/>
        </w:rPr>
      </w:pPr>
      <w:r w:rsidRPr="009F46D5">
        <w:rPr>
          <w:b/>
          <w:color w:val="333333"/>
          <w:sz w:val="20"/>
          <w:szCs w:val="20"/>
        </w:rPr>
        <w:t>NOTE:</w:t>
      </w:r>
      <w:r w:rsidRPr="009F46D5">
        <w:rPr>
          <w:color w:val="333333"/>
          <w:sz w:val="20"/>
          <w:szCs w:val="20"/>
        </w:rPr>
        <w:t xml:space="preserve"> If the earplug or in-ear monitor does not fit snugly in the ear canal, the worker will not receive the full benefit of the hearing protection. </w:t>
      </w:r>
    </w:p>
    <w:p w:rsidR="00097AA8" w:rsidRPr="00DC18B1" w:rsidRDefault="00097AA8" w:rsidP="00097AA8">
      <w:pPr>
        <w:ind w:left="720"/>
        <w:rPr>
          <w:color w:val="333333"/>
          <w:sz w:val="22"/>
          <w:szCs w:val="22"/>
        </w:rPr>
      </w:pPr>
    </w:p>
    <w:p w:rsidR="00097AA8" w:rsidRDefault="00097AA8" w:rsidP="00097AA8">
      <w:pPr>
        <w:ind w:left="720"/>
        <w:rPr>
          <w:color w:val="FF0000"/>
          <w:sz w:val="18"/>
          <w:szCs w:val="18"/>
        </w:rPr>
      </w:pPr>
      <w:r w:rsidRPr="009F46D5">
        <w:rPr>
          <w:b/>
          <w:color w:val="FF0000"/>
          <w:sz w:val="18"/>
          <w:szCs w:val="18"/>
        </w:rPr>
        <w:t xml:space="preserve">NOTE: </w:t>
      </w:r>
      <w:r w:rsidRPr="009F46D5">
        <w:rPr>
          <w:color w:val="FF0000"/>
          <w:sz w:val="18"/>
          <w:szCs w:val="18"/>
        </w:rPr>
        <w:t>All use of any hearing protection will be site and/or facility specific. You will be trained on site for any required hearing protection.</w:t>
      </w: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C52853" w:rsidRDefault="00C52853"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p>
    <w:p w:rsidR="00F227A9" w:rsidRDefault="00F227A9" w:rsidP="00097AA8">
      <w:pPr>
        <w:ind w:left="720"/>
        <w:rPr>
          <w:color w:val="FF0000"/>
          <w:sz w:val="18"/>
          <w:szCs w:val="18"/>
        </w:rPr>
      </w:pPr>
      <w:r w:rsidRPr="00F227A9">
        <w:rPr>
          <w:noProof/>
          <w:color w:val="FF0000"/>
          <w:sz w:val="18"/>
          <w:szCs w:val="18"/>
        </w:rPr>
        <w:drawing>
          <wp:inline distT="0" distB="0" distL="0" distR="0">
            <wp:extent cx="5943600" cy="7753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noFill/>
                    <a:ln>
                      <a:noFill/>
                    </a:ln>
                  </pic:spPr>
                </pic:pic>
              </a:graphicData>
            </a:graphic>
          </wp:inline>
        </w:drawing>
      </w:r>
    </w:p>
    <w:p w:rsidR="00F227A9" w:rsidRDefault="00F227A9" w:rsidP="00097AA8">
      <w:pPr>
        <w:ind w:left="720"/>
        <w:rPr>
          <w:color w:val="FF0000"/>
          <w:sz w:val="18"/>
          <w:szCs w:val="18"/>
        </w:rPr>
      </w:pPr>
    </w:p>
    <w:p w:rsidR="00C52853" w:rsidRDefault="00C52853" w:rsidP="00097AA8">
      <w:pPr>
        <w:ind w:left="720"/>
        <w:rPr>
          <w:color w:val="FF0000"/>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374"/>
      </w:tblGrid>
      <w:tr w:rsidR="00097AA8" w:rsidRPr="004D0C09" w:rsidTr="00EC0908">
        <w:trPr>
          <w:trHeight w:val="242"/>
        </w:trPr>
        <w:tc>
          <w:tcPr>
            <w:tcW w:w="4448" w:type="dxa"/>
            <w:tcBorders>
              <w:top w:val="single" w:sz="4" w:space="0" w:color="auto"/>
              <w:left w:val="single" w:sz="4" w:space="0" w:color="auto"/>
              <w:bottom w:val="single" w:sz="4" w:space="0" w:color="auto"/>
              <w:right w:val="single" w:sz="4" w:space="0" w:color="auto"/>
            </w:tcBorders>
            <w:shd w:val="clear" w:color="auto" w:fill="D9D9D9"/>
            <w:hideMark/>
          </w:tcPr>
          <w:p w:rsidR="00097AA8" w:rsidRPr="00097AA8" w:rsidRDefault="009F46D5" w:rsidP="00EC0908">
            <w:pPr>
              <w:spacing w:after="200" w:line="276" w:lineRule="auto"/>
              <w:ind w:left="73"/>
              <w:rPr>
                <w:rFonts w:ascii="Calibri" w:eastAsia="Calibri" w:hAnsi="Calibri"/>
                <w:b/>
                <w:sz w:val="22"/>
                <w:szCs w:val="22"/>
              </w:rPr>
            </w:pPr>
            <w:bookmarkStart w:id="6" w:name="_Hlk497123722"/>
            <w:proofErr w:type="spellStart"/>
            <w:r>
              <w:rPr>
                <w:rFonts w:ascii="Calibri" w:eastAsia="Calibri" w:hAnsi="Calibri"/>
                <w:b/>
                <w:sz w:val="22"/>
                <w:szCs w:val="22"/>
              </w:rPr>
              <w:t>S</w:t>
            </w:r>
            <w:r w:rsidR="00097AA8" w:rsidRPr="00097AA8">
              <w:rPr>
                <w:rFonts w:ascii="Calibri" w:eastAsia="Calibri" w:hAnsi="Calibri"/>
                <w:b/>
                <w:sz w:val="22"/>
                <w:szCs w:val="22"/>
              </w:rPr>
              <w:t>ynterra</w:t>
            </w:r>
            <w:proofErr w:type="spellEnd"/>
            <w:r w:rsidR="00097AA8" w:rsidRPr="00097AA8">
              <w:rPr>
                <w:rFonts w:ascii="Calibri" w:eastAsia="Calibri" w:hAnsi="Calibri"/>
                <w:b/>
                <w:sz w:val="22"/>
                <w:szCs w:val="22"/>
              </w:rPr>
              <w:t xml:space="preserve"> Security </w:t>
            </w:r>
            <w:r w:rsidR="00097AA8">
              <w:rPr>
                <w:rFonts w:ascii="Calibri" w:eastAsia="Calibri" w:hAnsi="Calibri"/>
                <w:b/>
                <w:sz w:val="22"/>
                <w:szCs w:val="22"/>
              </w:rPr>
              <w:t>Solutions LP</w:t>
            </w:r>
          </w:p>
          <w:p w:rsidR="00097AA8" w:rsidRPr="004D0C09" w:rsidRDefault="00097AA8" w:rsidP="00EC0908">
            <w:pPr>
              <w:spacing w:after="200" w:line="276" w:lineRule="auto"/>
              <w:rPr>
                <w:rFonts w:ascii="Calibri" w:eastAsia="Calibri" w:hAnsi="Calibri"/>
                <w:b/>
                <w:sz w:val="22"/>
                <w:szCs w:val="22"/>
              </w:rPr>
            </w:pPr>
            <w:r w:rsidRPr="004D0C09">
              <w:rPr>
                <w:rFonts w:ascii="Calibri" w:eastAsia="Calibri" w:hAnsi="Calibri"/>
                <w:b/>
                <w:sz w:val="22"/>
                <w:szCs w:val="22"/>
              </w:rPr>
              <w:t xml:space="preserve"> Harassment &amp; Discrimination &amp; Violence &amp; Aggression</w:t>
            </w:r>
            <w:r>
              <w:rPr>
                <w:rFonts w:ascii="Calibri" w:eastAsia="Calibri" w:hAnsi="Calibri"/>
                <w:b/>
                <w:sz w:val="22"/>
                <w:szCs w:val="22"/>
              </w:rPr>
              <w:t xml:space="preserve"> Program</w:t>
            </w:r>
          </w:p>
          <w:p w:rsidR="00097AA8" w:rsidRPr="004D0C09" w:rsidRDefault="00097AA8" w:rsidP="00EC0908">
            <w:pPr>
              <w:spacing w:after="200" w:line="276" w:lineRule="auto"/>
              <w:ind w:left="73"/>
              <w:rPr>
                <w:rFonts w:ascii="Calibri" w:eastAsia="Calibri" w:hAnsi="Calibri"/>
                <w:sz w:val="22"/>
                <w:szCs w:val="22"/>
              </w:rPr>
            </w:pPr>
            <w:r w:rsidRPr="004D0C09">
              <w:rPr>
                <w:rFonts w:ascii="Calibri" w:eastAsia="Calibri" w:hAnsi="Calibri"/>
                <w:b/>
                <w:sz w:val="22"/>
                <w:szCs w:val="22"/>
              </w:rPr>
              <w:t>Policy and Procedures &amp; Controls</w:t>
            </w:r>
          </w:p>
        </w:tc>
        <w:tc>
          <w:tcPr>
            <w:tcW w:w="4374" w:type="dxa"/>
            <w:tcBorders>
              <w:top w:val="single" w:sz="4" w:space="0" w:color="auto"/>
              <w:left w:val="single" w:sz="4" w:space="0" w:color="auto"/>
              <w:bottom w:val="single" w:sz="4" w:space="0" w:color="auto"/>
              <w:right w:val="single" w:sz="4" w:space="0" w:color="auto"/>
            </w:tcBorders>
            <w:shd w:val="clear" w:color="auto" w:fill="D9D9D9"/>
            <w:hideMark/>
          </w:tcPr>
          <w:p w:rsidR="00097AA8" w:rsidRPr="004D0C09" w:rsidRDefault="00097AA8"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Policy and Procedures</w:t>
            </w:r>
          </w:p>
          <w:p w:rsidR="00097AA8" w:rsidRPr="004D0C09" w:rsidRDefault="00097AA8"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Issue Date: 03/09</w:t>
            </w:r>
          </w:p>
          <w:p w:rsidR="00097AA8" w:rsidRPr="004D0C09" w:rsidRDefault="00097AA8"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Revision Date: 0</w:t>
            </w:r>
            <w:r w:rsidR="00984B2F">
              <w:rPr>
                <w:rFonts w:ascii="Calibri" w:eastAsia="Calibri" w:hAnsi="Calibri"/>
                <w:b/>
                <w:sz w:val="22"/>
                <w:szCs w:val="22"/>
              </w:rPr>
              <w:t>2</w:t>
            </w:r>
            <w:r w:rsidRPr="004D0C09">
              <w:rPr>
                <w:rFonts w:ascii="Calibri" w:eastAsia="Calibri" w:hAnsi="Calibri"/>
                <w:b/>
                <w:sz w:val="22"/>
                <w:szCs w:val="22"/>
              </w:rPr>
              <w:t>/1</w:t>
            </w:r>
            <w:r w:rsidR="00984B2F">
              <w:rPr>
                <w:rFonts w:ascii="Calibri" w:eastAsia="Calibri" w:hAnsi="Calibri"/>
                <w:b/>
                <w:sz w:val="22"/>
                <w:szCs w:val="22"/>
              </w:rPr>
              <w:t>9</w:t>
            </w:r>
          </w:p>
        </w:tc>
        <w:bookmarkEnd w:id="6"/>
      </w:tr>
      <w:tr w:rsidR="00097AA8" w:rsidRPr="004D0C09" w:rsidTr="00EC0908">
        <w:trPr>
          <w:trHeight w:val="424"/>
        </w:trPr>
        <w:tc>
          <w:tcPr>
            <w:tcW w:w="4448" w:type="dxa"/>
            <w:tcBorders>
              <w:top w:val="single" w:sz="4" w:space="0" w:color="auto"/>
              <w:left w:val="single" w:sz="4" w:space="0" w:color="auto"/>
              <w:bottom w:val="single" w:sz="4" w:space="0" w:color="auto"/>
              <w:right w:val="single" w:sz="4" w:space="0" w:color="auto"/>
            </w:tcBorders>
            <w:shd w:val="clear" w:color="auto" w:fill="D9D9D9"/>
            <w:hideMark/>
          </w:tcPr>
          <w:p w:rsidR="00097AA8" w:rsidRPr="004D0C09" w:rsidRDefault="00097AA8"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Location: All Facilities and Job sites</w:t>
            </w:r>
          </w:p>
        </w:tc>
        <w:tc>
          <w:tcPr>
            <w:tcW w:w="4374" w:type="dxa"/>
            <w:tcBorders>
              <w:top w:val="single" w:sz="4" w:space="0" w:color="auto"/>
              <w:left w:val="single" w:sz="4" w:space="0" w:color="auto"/>
              <w:bottom w:val="single" w:sz="4" w:space="0" w:color="auto"/>
              <w:right w:val="single" w:sz="4" w:space="0" w:color="auto"/>
            </w:tcBorders>
            <w:shd w:val="clear" w:color="auto" w:fill="D9D9D9"/>
            <w:hideMark/>
          </w:tcPr>
          <w:p w:rsidR="00984B2F" w:rsidRDefault="00097AA8"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 xml:space="preserve">Approved By: </w:t>
            </w:r>
          </w:p>
          <w:p w:rsidR="00097AA8" w:rsidRPr="004D0C09" w:rsidRDefault="00984B2F" w:rsidP="00EC0908">
            <w:pPr>
              <w:spacing w:after="200" w:line="276" w:lineRule="auto"/>
              <w:ind w:left="73"/>
              <w:rPr>
                <w:rFonts w:ascii="Calibri" w:eastAsia="Calibri" w:hAnsi="Calibri"/>
                <w:b/>
                <w:sz w:val="22"/>
                <w:szCs w:val="22"/>
              </w:rPr>
            </w:pPr>
            <w:r>
              <w:rPr>
                <w:rFonts w:ascii="Calibri" w:eastAsia="Calibri" w:hAnsi="Calibri"/>
                <w:b/>
                <w:sz w:val="22"/>
                <w:szCs w:val="22"/>
              </w:rPr>
              <w:t>Scott McIntosh</w:t>
            </w:r>
            <w:r w:rsidR="00097AA8" w:rsidRPr="004D0C09">
              <w:rPr>
                <w:rFonts w:ascii="Calibri" w:eastAsia="Calibri" w:hAnsi="Calibri"/>
                <w:b/>
                <w:sz w:val="22"/>
                <w:szCs w:val="22"/>
              </w:rPr>
              <w:t xml:space="preserve"> /Vice President</w:t>
            </w:r>
          </w:p>
        </w:tc>
      </w:tr>
    </w:tbl>
    <w:p w:rsidR="00097AA8" w:rsidRPr="004D0C09" w:rsidRDefault="00097AA8" w:rsidP="00097AA8">
      <w:pPr>
        <w:spacing w:after="160" w:line="256" w:lineRule="auto"/>
        <w:rPr>
          <w:rFonts w:asciiTheme="minorHAnsi" w:eastAsiaTheme="minorHAnsi" w:hAnsiTheme="minorHAnsi" w:cstheme="minorBidi"/>
          <w:sz w:val="22"/>
          <w:szCs w:val="22"/>
          <w:lang w:val="en-CA"/>
        </w:rPr>
      </w:pPr>
    </w:p>
    <w:tbl>
      <w:tblPr>
        <w:tblW w:w="8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tblGrid>
      <w:tr w:rsidR="00097AA8" w:rsidRPr="004D0C09" w:rsidTr="00EC0908">
        <w:trPr>
          <w:trHeight w:val="339"/>
        </w:trPr>
        <w:tc>
          <w:tcPr>
            <w:tcW w:w="8760" w:type="dxa"/>
            <w:tcBorders>
              <w:top w:val="single" w:sz="4" w:space="0" w:color="auto"/>
              <w:left w:val="single" w:sz="4" w:space="0" w:color="auto"/>
              <w:bottom w:val="single" w:sz="4" w:space="0" w:color="auto"/>
              <w:right w:val="single" w:sz="4" w:space="0" w:color="auto"/>
            </w:tcBorders>
            <w:shd w:val="clear" w:color="auto" w:fill="D9D9D9"/>
            <w:hideMark/>
          </w:tcPr>
          <w:p w:rsidR="00097AA8" w:rsidRPr="004D0C09" w:rsidRDefault="00097AA8" w:rsidP="00EC0908">
            <w:pPr>
              <w:spacing w:after="200" w:line="276" w:lineRule="auto"/>
              <w:ind w:left="-12"/>
              <w:rPr>
                <w:rFonts w:ascii="Calibri" w:eastAsia="Calibri" w:hAnsi="Calibri"/>
                <w:b/>
                <w:sz w:val="22"/>
                <w:szCs w:val="22"/>
              </w:rPr>
            </w:pPr>
            <w:r w:rsidRPr="004D0C09">
              <w:rPr>
                <w:rFonts w:ascii="Calibri" w:eastAsia="Calibri" w:hAnsi="Calibri"/>
                <w:b/>
                <w:sz w:val="22"/>
                <w:szCs w:val="22"/>
              </w:rPr>
              <w:t>Purpose</w:t>
            </w:r>
          </w:p>
        </w:tc>
      </w:tr>
    </w:tbl>
    <w:p w:rsidR="00097AA8" w:rsidRPr="004D0C09" w:rsidRDefault="00097AA8" w:rsidP="00097AA8">
      <w:pPr>
        <w:spacing w:after="160" w:line="256" w:lineRule="auto"/>
        <w:rPr>
          <w:rFonts w:asciiTheme="minorHAnsi" w:eastAsiaTheme="minorHAnsi" w:hAnsiTheme="minorHAnsi" w:cstheme="minorBidi"/>
          <w:sz w:val="22"/>
          <w:szCs w:val="22"/>
          <w:lang w:val="en-CA"/>
        </w:rPr>
      </w:pPr>
    </w:p>
    <w:p w:rsidR="00097AA8" w:rsidRPr="004D0C09" w:rsidRDefault="00097AA8" w:rsidP="00097AA8">
      <w:pPr>
        <w:spacing w:after="160" w:line="256"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has zero tolerance for workplace harassment of any kind, and will be proactive in the prevention of workplace harassment.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is committed to:</w:t>
      </w:r>
    </w:p>
    <w:p w:rsidR="00097AA8" w:rsidRPr="004D0C09" w:rsidRDefault="00097AA8" w:rsidP="00097AA8">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Investigating reported incidents of harassment of any kind, whether it arises from another employee or any other person on the premises, or interacting with staff.</w:t>
      </w:r>
    </w:p>
    <w:p w:rsidR="00097AA8" w:rsidRPr="004D0C09"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             The policy will ensure that:</w:t>
      </w:r>
    </w:p>
    <w:p w:rsidR="00097AA8" w:rsidRPr="004D0C09" w:rsidRDefault="00097AA8" w:rsidP="00097AA8">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Individuals are aware of, and understand that acts of harassment are considered a serious offence for which necessary action is imposed;</w:t>
      </w:r>
    </w:p>
    <w:p w:rsidR="00097AA8" w:rsidRPr="004D0C09" w:rsidRDefault="00097AA8" w:rsidP="00097AA8">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Those subjected to acts of violence or harassment are encouraged to access any assistance they may require in order to pursue a complaint; and</w:t>
      </w:r>
    </w:p>
    <w:p w:rsidR="00097AA8" w:rsidRPr="004D0C09" w:rsidRDefault="00097AA8" w:rsidP="00097AA8">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Individuals are advised of available resources if they are subjected to, or become aware of, situations harassment. </w:t>
      </w:r>
    </w:p>
    <w:p w:rsidR="00097AA8" w:rsidRPr="004D0C09" w:rsidRDefault="00097AA8" w:rsidP="00097AA8">
      <w:pPr>
        <w:spacing w:before="100" w:beforeAutospacing="1" w:after="100" w:afterAutospacing="1" w:line="264" w:lineRule="auto"/>
        <w:ind w:left="720"/>
        <w:contextualSpacing/>
        <w:rPr>
          <w:rFonts w:ascii="Verdana" w:hAnsi="Verdana"/>
          <w:b/>
          <w:lang w:val="en-CA"/>
        </w:rPr>
      </w:pPr>
    </w:p>
    <w:tbl>
      <w:tblPr>
        <w:tblW w:w="850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7"/>
      </w:tblGrid>
      <w:tr w:rsidR="00097AA8" w:rsidRPr="004D0C09" w:rsidTr="00EC0908">
        <w:trPr>
          <w:trHeight w:val="339"/>
        </w:trPr>
        <w:tc>
          <w:tcPr>
            <w:tcW w:w="8507" w:type="dxa"/>
            <w:tcBorders>
              <w:top w:val="single" w:sz="4" w:space="0" w:color="auto"/>
              <w:left w:val="single" w:sz="4" w:space="0" w:color="auto"/>
              <w:bottom w:val="single" w:sz="4" w:space="0" w:color="auto"/>
              <w:right w:val="single" w:sz="4" w:space="0" w:color="auto"/>
            </w:tcBorders>
            <w:shd w:val="clear" w:color="auto" w:fill="D9D9D9"/>
            <w:hideMark/>
          </w:tcPr>
          <w:p w:rsidR="00097AA8" w:rsidRPr="004D0C09" w:rsidRDefault="00097AA8" w:rsidP="00EC0908">
            <w:pPr>
              <w:spacing w:after="200" w:line="276" w:lineRule="auto"/>
              <w:ind w:left="-12"/>
              <w:rPr>
                <w:rFonts w:ascii="Calibri" w:eastAsia="Calibri" w:hAnsi="Calibri"/>
                <w:b/>
                <w:sz w:val="22"/>
                <w:szCs w:val="22"/>
              </w:rPr>
            </w:pPr>
            <w:bookmarkStart w:id="7" w:name="_Hlk497130082"/>
            <w:r w:rsidRPr="004D0C09">
              <w:rPr>
                <w:rFonts w:ascii="Calibri" w:eastAsia="Calibri" w:hAnsi="Calibri"/>
                <w:b/>
                <w:sz w:val="22"/>
                <w:szCs w:val="22"/>
              </w:rPr>
              <w:t>Definitions</w:t>
            </w:r>
          </w:p>
        </w:tc>
      </w:tr>
      <w:bookmarkEnd w:id="7"/>
    </w:tbl>
    <w:p w:rsidR="00097AA8" w:rsidRPr="004D0C09" w:rsidRDefault="00097AA8" w:rsidP="00097AA8">
      <w:pPr>
        <w:spacing w:after="160" w:line="256" w:lineRule="auto"/>
        <w:rPr>
          <w:rFonts w:asciiTheme="minorHAnsi" w:eastAsiaTheme="minorHAnsi" w:hAnsiTheme="minorHAnsi" w:cstheme="minorBidi"/>
          <w:sz w:val="22"/>
          <w:szCs w:val="22"/>
          <w:lang w:val="en-CA"/>
        </w:rPr>
      </w:pPr>
    </w:p>
    <w:p w:rsidR="00097AA8" w:rsidRPr="004D0C09" w:rsidRDefault="00097AA8" w:rsidP="00097AA8">
      <w:pPr>
        <w:spacing w:after="160" w:line="256" w:lineRule="auto"/>
        <w:rPr>
          <w:rFonts w:asciiTheme="minorHAnsi" w:eastAsiaTheme="minorHAnsi" w:hAnsiTheme="minorHAnsi" w:cstheme="minorBidi"/>
          <w:b/>
          <w:sz w:val="28"/>
          <w:szCs w:val="28"/>
          <w:lang w:val="en-CA"/>
        </w:rPr>
      </w:pPr>
      <w:r w:rsidRPr="004D0C09">
        <w:rPr>
          <w:rFonts w:asciiTheme="minorHAnsi" w:eastAsiaTheme="minorHAnsi" w:hAnsiTheme="minorHAnsi" w:cstheme="minorBidi"/>
          <w:b/>
          <w:sz w:val="28"/>
          <w:szCs w:val="28"/>
          <w:lang w:val="en-CA"/>
        </w:rPr>
        <w:t>Unlawful Discrimination</w:t>
      </w:r>
    </w:p>
    <w:p w:rsidR="00097AA8"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Prohibited ground of discrimination with respect to employment are defines by the Ontario Human Rights Code as being: race, ancestry, place of origin, colour, ethnic origin, citizenship, creed, sex, sexual orientation, gender identity, gender expression, age, record of offences, marital status, family status or disability.</w:t>
      </w:r>
    </w:p>
    <w:p w:rsidR="00097AA8" w:rsidRDefault="00097AA8" w:rsidP="00097AA8">
      <w:pPr>
        <w:spacing w:after="160" w:line="256" w:lineRule="auto"/>
        <w:rPr>
          <w:rFonts w:asciiTheme="minorHAnsi" w:eastAsiaTheme="minorHAnsi" w:hAnsiTheme="minorHAnsi" w:cstheme="minorBidi"/>
          <w:sz w:val="22"/>
          <w:szCs w:val="22"/>
          <w:lang w:val="en-CA"/>
        </w:rPr>
      </w:pPr>
    </w:p>
    <w:p w:rsidR="00C60E13" w:rsidRDefault="00C60E13" w:rsidP="00431F83"/>
    <w:p w:rsidR="00097AA8" w:rsidRDefault="00097AA8" w:rsidP="00431F83"/>
    <w:p w:rsidR="00097AA8" w:rsidRDefault="00097AA8" w:rsidP="00431F83"/>
    <w:p w:rsidR="00D5519C" w:rsidRDefault="00D5519C" w:rsidP="00431F83"/>
    <w:p w:rsidR="00D5519C" w:rsidRDefault="00D5519C" w:rsidP="00431F83"/>
    <w:p w:rsidR="00097AA8" w:rsidRDefault="00097AA8" w:rsidP="00431F83"/>
    <w:p w:rsidR="00097AA8" w:rsidRDefault="00097AA8" w:rsidP="00431F83"/>
    <w:p w:rsidR="00097AA8" w:rsidRDefault="00097AA8" w:rsidP="00431F83"/>
    <w:p w:rsidR="00097AA8" w:rsidRPr="004D0C09" w:rsidRDefault="00097AA8" w:rsidP="00097AA8">
      <w:pPr>
        <w:spacing w:after="160" w:line="256" w:lineRule="auto"/>
        <w:rPr>
          <w:rFonts w:asciiTheme="minorHAnsi" w:eastAsiaTheme="minorHAnsi" w:hAnsiTheme="minorHAnsi" w:cstheme="minorBidi"/>
          <w:b/>
          <w:lang w:val="en-CA"/>
        </w:rPr>
      </w:pPr>
      <w:r w:rsidRPr="004D0C09">
        <w:rPr>
          <w:rFonts w:asciiTheme="minorHAnsi" w:eastAsiaTheme="minorHAnsi" w:hAnsiTheme="minorHAnsi" w:cstheme="minorBidi"/>
          <w:b/>
          <w:lang w:val="en-CA"/>
        </w:rPr>
        <w:t>Disability</w:t>
      </w:r>
    </w:p>
    <w:p w:rsidR="00097AA8" w:rsidRPr="004D0C09"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Disability means that a person has, or has had, or is believed to have had:</w:t>
      </w:r>
    </w:p>
    <w:p w:rsidR="00097AA8" w:rsidRPr="004D0C09" w:rsidRDefault="00097AA8" w:rsidP="00097AA8">
      <w:pPr>
        <w:numPr>
          <w:ilvl w:val="0"/>
          <w:numId w:val="47"/>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Any degree of physical disability, infirmity, malformity, malformation or disfigurement that is caused by bodily injury, birth defect or illness and without limiting the generality of the foregoing, including diabetes, mellitus, epilepsy, a brain injury, any degree of paralysis, amputation, lack of physical co-ordination, blindness or visual impediment, deafness or hearing impediment, muteness or speech impediment, or physical reliance on a guide dog or other animal or on a wheel chair or other remedial appliance or device;</w:t>
      </w:r>
    </w:p>
    <w:p w:rsidR="00097AA8" w:rsidRPr="004D0C09" w:rsidRDefault="00097AA8" w:rsidP="00097AA8">
      <w:pPr>
        <w:numPr>
          <w:ilvl w:val="0"/>
          <w:numId w:val="47"/>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condition of mental impairment or developmental disability;</w:t>
      </w:r>
    </w:p>
    <w:p w:rsidR="00097AA8" w:rsidRPr="004D0C09" w:rsidRDefault="00097AA8" w:rsidP="00097AA8">
      <w:pPr>
        <w:numPr>
          <w:ilvl w:val="0"/>
          <w:numId w:val="47"/>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learning disability, or a dysfunction in one or more of the processes involved in understanding or using symbols or spoken language;</w:t>
      </w:r>
    </w:p>
    <w:p w:rsidR="00097AA8" w:rsidRPr="004D0C09" w:rsidRDefault="00097AA8" w:rsidP="00097AA8">
      <w:pPr>
        <w:numPr>
          <w:ilvl w:val="0"/>
          <w:numId w:val="47"/>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mental disorder, or,</w:t>
      </w:r>
    </w:p>
    <w:p w:rsidR="00097AA8" w:rsidRDefault="00097AA8" w:rsidP="00097AA8">
      <w:pPr>
        <w:numPr>
          <w:ilvl w:val="0"/>
          <w:numId w:val="47"/>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 injury or disability for which benefits were claimed or received under Workplace Safety and Insurance Act.</w:t>
      </w:r>
    </w:p>
    <w:p w:rsidR="00097AA8" w:rsidRPr="004D0C09" w:rsidRDefault="00097AA8" w:rsidP="00097AA8">
      <w:pPr>
        <w:spacing w:after="160" w:line="256" w:lineRule="auto"/>
        <w:contextualSpacing/>
        <w:rPr>
          <w:rFonts w:asciiTheme="minorHAnsi" w:eastAsiaTheme="minorHAnsi" w:hAnsiTheme="minorHAnsi" w:cstheme="minorBidi"/>
          <w:sz w:val="22"/>
          <w:szCs w:val="22"/>
          <w:lang w:val="en-CA"/>
        </w:rPr>
      </w:pPr>
    </w:p>
    <w:p w:rsidR="00097AA8" w:rsidRPr="00097AA8" w:rsidRDefault="00097AA8" w:rsidP="00097AA8">
      <w:pPr>
        <w:spacing w:after="160" w:line="256" w:lineRule="auto"/>
        <w:rPr>
          <w:rFonts w:asciiTheme="minorHAnsi" w:eastAsiaTheme="minorHAnsi" w:hAnsiTheme="minorHAnsi" w:cstheme="minorBidi"/>
          <w:b/>
          <w:sz w:val="22"/>
          <w:szCs w:val="22"/>
          <w:lang w:val="en-CA"/>
        </w:rPr>
      </w:pPr>
      <w:r w:rsidRPr="00097AA8">
        <w:rPr>
          <w:rFonts w:asciiTheme="minorHAnsi" w:eastAsiaTheme="minorHAnsi" w:hAnsiTheme="minorHAnsi" w:cstheme="minorBidi"/>
          <w:b/>
          <w:sz w:val="22"/>
          <w:szCs w:val="22"/>
          <w:lang w:val="en-CA"/>
        </w:rPr>
        <w:t>Harassment means:</w:t>
      </w:r>
    </w:p>
    <w:p w:rsidR="00097AA8" w:rsidRPr="004D0C09"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Harassment means “engaging in a course of vexatious comment or conduct against a worker that is known or ought reasonably to be known to be unwelcome.” Harassment includes sexual harassment and workplace sexual harassment. </w:t>
      </w:r>
    </w:p>
    <w:p w:rsidR="00097AA8" w:rsidRPr="004D0C09"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Harassment based on any of the prohibited grounds under the Ontario Human Rights Code is considered discrimination. Other forms of workplace harassment are considered inappropriate and detrimental to a positive working environment and will not be tolerated.</w:t>
      </w:r>
    </w:p>
    <w:p w:rsidR="00097AA8" w:rsidRPr="004D0C09" w:rsidRDefault="00097AA8" w:rsidP="00097AA8">
      <w:pPr>
        <w:spacing w:after="160" w:line="256" w:lineRule="auto"/>
        <w:rPr>
          <w:rFonts w:asciiTheme="minorHAnsi" w:eastAsiaTheme="minorHAnsi" w:hAnsiTheme="minorHAnsi" w:cstheme="minorBidi"/>
          <w:sz w:val="22"/>
          <w:szCs w:val="22"/>
          <w:lang w:val="en-CA"/>
        </w:rPr>
      </w:pPr>
    </w:p>
    <w:p w:rsidR="00097AA8" w:rsidRPr="004D0C09" w:rsidRDefault="00097AA8" w:rsidP="00097AA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Examples of harassment may include, but not limited to:</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Unwelcome, offensive, or intimidating remarks, jokes, insults, nicknames, innuendo, or taunting;</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Bullying or aggressive behavior</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Repeated offensive or intimidating phone calls, emails, texts, or postings on social media sites;</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Displaying or circulating posters, notices, bulletins, or electronic photos which cause offence and encourage discrimination, or create a hostile environment; </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Racial or ethnic slurs, and use of terminology that reinforces stenotypes based on prohibited grounds;</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Abuse of supervisory authority that endangers a person’s employment, work performance or interferes or negatively influences the person’s career. This includes misuses of power including intimidation, threats, blackmail and coercion;</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Public humiliation or degrading behavior to a subordinate or co-worker;</w:t>
      </w:r>
    </w:p>
    <w:p w:rsidR="00097AA8" w:rsidRPr="004D0C09"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Swearing at, or yelling at a subordinate or co-worker in an aggressive manner;</w:t>
      </w:r>
    </w:p>
    <w:p w:rsidR="00097AA8" w:rsidRDefault="00097AA8" w:rsidP="00097AA8">
      <w:pPr>
        <w:numPr>
          <w:ilvl w:val="0"/>
          <w:numId w:val="48"/>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Continuing onstage behavior (as part of character portrayal) outside of the rehearsal or performance context.</w:t>
      </w:r>
    </w:p>
    <w:p w:rsidR="00D5519C" w:rsidRDefault="00D5519C" w:rsidP="00D5519C">
      <w:pPr>
        <w:spacing w:after="160" w:line="256" w:lineRule="auto"/>
        <w:contextualSpacing/>
        <w:rPr>
          <w:rFonts w:asciiTheme="minorHAnsi" w:eastAsiaTheme="minorHAnsi" w:hAnsiTheme="minorHAnsi" w:cstheme="minorBidi"/>
          <w:sz w:val="22"/>
          <w:szCs w:val="22"/>
          <w:lang w:val="en-CA"/>
        </w:rPr>
      </w:pPr>
    </w:p>
    <w:p w:rsidR="00D5519C" w:rsidRDefault="00D5519C" w:rsidP="00D5519C">
      <w:pPr>
        <w:spacing w:after="160" w:line="256" w:lineRule="auto"/>
        <w:contextualSpacing/>
        <w:rPr>
          <w:rFonts w:asciiTheme="minorHAnsi" w:eastAsiaTheme="minorHAnsi" w:hAnsiTheme="minorHAnsi" w:cstheme="minorBidi"/>
          <w:sz w:val="22"/>
          <w:szCs w:val="22"/>
          <w:lang w:val="en-CA"/>
        </w:rPr>
      </w:pPr>
    </w:p>
    <w:p w:rsidR="00097AA8" w:rsidRDefault="00097AA8" w:rsidP="00097AA8">
      <w:pPr>
        <w:spacing w:after="160" w:line="256" w:lineRule="auto"/>
        <w:contextualSpacing/>
        <w:rPr>
          <w:rFonts w:asciiTheme="minorHAnsi" w:eastAsiaTheme="minorHAnsi" w:hAnsiTheme="minorHAnsi" w:cstheme="minorBidi"/>
          <w:sz w:val="22"/>
          <w:szCs w:val="22"/>
          <w:lang w:val="en-CA"/>
        </w:rPr>
      </w:pPr>
    </w:p>
    <w:p w:rsidR="004E55D4" w:rsidRPr="004E55D4" w:rsidRDefault="004E55D4" w:rsidP="004E55D4">
      <w:pPr>
        <w:spacing w:after="160" w:line="256" w:lineRule="auto"/>
        <w:rPr>
          <w:rFonts w:asciiTheme="minorHAnsi" w:eastAsiaTheme="minorHAnsi" w:hAnsiTheme="minorHAnsi" w:cstheme="minorBidi"/>
          <w:b/>
          <w:sz w:val="22"/>
          <w:szCs w:val="22"/>
          <w:u w:val="single"/>
          <w:lang w:val="en-CA"/>
        </w:rPr>
      </w:pPr>
      <w:r w:rsidRPr="004E55D4">
        <w:rPr>
          <w:rFonts w:asciiTheme="minorHAnsi" w:eastAsiaTheme="minorHAnsi" w:hAnsiTheme="minorHAnsi" w:cstheme="minorBidi"/>
          <w:b/>
          <w:sz w:val="22"/>
          <w:szCs w:val="22"/>
          <w:u w:val="single"/>
          <w:lang w:val="en-CA"/>
        </w:rPr>
        <w:t xml:space="preserve">What is not considered harassment: </w:t>
      </w:r>
    </w:p>
    <w:p w:rsidR="004E55D4" w:rsidRPr="004D0C09" w:rsidRDefault="004E55D4" w:rsidP="004E55D4">
      <w:pPr>
        <w:numPr>
          <w:ilvl w:val="0"/>
          <w:numId w:val="49"/>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Reasonable action or conduct by manager or supervisor relating to the management and direction of workers or the workplace, even if there are possible unpleasant consequences for a worker (e.g. disciplinary action, performance management, changes to schedules or duties, implementation of policies, etc.);</w:t>
      </w:r>
    </w:p>
    <w:p w:rsidR="004E55D4" w:rsidRPr="004D0C09" w:rsidRDefault="004E55D4" w:rsidP="004E55D4">
      <w:pPr>
        <w:numPr>
          <w:ilvl w:val="0"/>
          <w:numId w:val="49"/>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Differences of opinion or disagreements between co-workers which are handled respectfully.</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Sexual Harassment: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Sexual harassment means engaging in a course of vexatious comment or conduct against a worker because of sex, sexual orientation, gender identity or gender expression, where the course of comment or conduct is known or ought reasonably to be known to be unwelcome; or making a sexual solicitation or advance is in a position to confer, grant or deny a benefit or advancement to the worker and the person knows or ought reasonably to know that the solicitation or advance is unwelcome. In theatrical context, sexual harassment also includes one, or a series of comments or conduct of a gender-related or sexual nature, outside the boundaries of consent or context.</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Specific examples may include, but may not be limited to:</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Unwelcome, offensive, or intimidating remarks, jokes, innuendos, or taunting about a person’s body, attire or sex;</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Practical jokes of a sexual nature which cause awkwardness or embarrassment;</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Displaying pornographic pictures, posters, graffiti or other offensive material;</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Questions or comments about an individual’s sexual preferences or gender identity;</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Leering (suggestive starring) or other obscene or suggestive gestures;</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Unwanted sexual flirtations, advances, or propositions;</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Unwanted physical contact including touching, kissing, patting and pinching;</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Persistent unwanted contact or attention following the end of a consensual relationship;</w:t>
      </w:r>
    </w:p>
    <w:p w:rsidR="004E55D4" w:rsidRPr="004D0C09" w:rsidRDefault="004E55D4" w:rsidP="004E55D4">
      <w:pPr>
        <w:numPr>
          <w:ilvl w:val="0"/>
          <w:numId w:val="50"/>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Conduct such as stalking;</w:t>
      </w:r>
    </w:p>
    <w:p w:rsidR="004E55D4" w:rsidRPr="004D0C09" w:rsidRDefault="004E55D4" w:rsidP="004E55D4">
      <w:pPr>
        <w:contextualSpacing/>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8"/>
          <w:szCs w:val="28"/>
          <w:lang w:val="en-CA"/>
        </w:rPr>
      </w:pPr>
      <w:r w:rsidRPr="004D0C09">
        <w:rPr>
          <w:rFonts w:asciiTheme="minorHAnsi" w:eastAsiaTheme="minorHAnsi" w:hAnsiTheme="minorHAnsi" w:cstheme="minorBidi"/>
          <w:b/>
          <w:sz w:val="28"/>
          <w:szCs w:val="28"/>
          <w:lang w:val="en-CA"/>
        </w:rPr>
        <w:t>Reprisal</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Reprisals or threats of reprisal, whether or not by a person in a position of authority, are defined as acts or threats designed to punish an individual who has reported discrimination or harassment, or who has engaged in an investigation of discrimination or harassment, or who has otherwise exercised their rights under this policy. Reprisal or threats of reprisal also include acts or threats designed to dissuade an individual from reporting discrimination or harassment.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In sexual harassment cases, reprisals can also be defined as acts or threats designed to punish an individual who has rejected sexual advances.</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lastRenderedPageBreak/>
        <w:t xml:space="preserve">There shall be no reprisal against any individual who, in good faith, reports an incident of harassment or discrimination or participates in an investigation. All reprisals or threats of reprisal ought to be reported immediately. </w:t>
      </w:r>
    </w:p>
    <w:p w:rsidR="004E55D4" w:rsidRPr="004D0C09" w:rsidRDefault="004E55D4" w:rsidP="004E55D4">
      <w:pPr>
        <w:spacing w:after="160" w:line="256"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workplace violence is dealt with through Workplace Violence and Aggression policy and procedure. However, it is important to note that issues of harassment and sexual harassment may escalate over time into threats or acts of violence. Alternatively, a victim of harassment or sexual harassment may react violently to prolonged harassment in the workplace. Workplace violence will NOT be tolerated. </w:t>
      </w:r>
    </w:p>
    <w:p w:rsidR="004E55D4" w:rsidRPr="004D0C09" w:rsidRDefault="004E55D4" w:rsidP="004E55D4">
      <w:pPr>
        <w:spacing w:after="160" w:line="256" w:lineRule="auto"/>
        <w:rPr>
          <w:rFonts w:asciiTheme="minorHAnsi" w:eastAsiaTheme="minorHAnsi" w:hAnsiTheme="minorHAnsi" w:cstheme="minorBidi"/>
          <w:b/>
          <w:sz w:val="28"/>
          <w:szCs w:val="28"/>
          <w:u w:val="single"/>
          <w:lang w:val="en-CA"/>
        </w:rPr>
      </w:pPr>
      <w:r w:rsidRPr="004D0C09">
        <w:rPr>
          <w:rFonts w:asciiTheme="minorHAnsi" w:eastAsiaTheme="minorHAnsi" w:hAnsiTheme="minorHAnsi" w:cstheme="minorBidi"/>
          <w:b/>
          <w:sz w:val="28"/>
          <w:szCs w:val="28"/>
          <w:u w:val="single"/>
          <w:lang w:val="en-CA"/>
        </w:rPr>
        <w:t>Prevention and Intervention</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Prevention and intervention are key to achieving an environment free of discrimination and harassment.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supports this by providing a clear policy statement and an internal complaint and investigation procedure, and by providing training and communications regarding this policy, as well as the employee and employer rights and obligations.</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b/>
          <w:lang w:val="en-CA"/>
        </w:rPr>
        <w:t>Condoning:</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If a person in authority knows, or should reasonably have known, that discrimination or harassment may have occurred and fails to take appropriate action, the person in authority may be found to have condoned the discrimination or harassment and will be subject to sanctions under the policy.</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Individuals who observe a situation involving the harassment or discrimination of another or others have a responsibility to inform the harasser of this policy, and report it to their Manager or Human Resources, recognizing that the individuals who experience discrimination or harassment are often reluctant to report it. </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lang w:val="en-CA"/>
        </w:rPr>
      </w:pPr>
      <w:r w:rsidRPr="004D0C09">
        <w:rPr>
          <w:rFonts w:asciiTheme="minorHAnsi" w:eastAsiaTheme="minorHAnsi" w:hAnsiTheme="minorHAnsi" w:cstheme="minorBidi"/>
          <w:b/>
          <w:lang w:val="en-CA"/>
        </w:rPr>
        <w:t>Confidential Consultation &amp; Information</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While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encourages and highlights the importance of reporting violations of this policy directly by the individual experiencing harassment or discrimination,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also acknowledges that at times, an individual may wish to consult with an advisor (e.g. Human Resources, JHSC Member, their direct supervisor) without lodging a formal complaint.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Individuals can obtain information about discrimination and/or harassment and/or </w:t>
      </w:r>
      <w:proofErr w:type="spellStart"/>
      <w:r>
        <w:rPr>
          <w:rFonts w:asciiTheme="minorHAnsi" w:eastAsiaTheme="minorHAnsi" w:hAnsiTheme="minorHAnsi" w:cstheme="minorBidi"/>
          <w:sz w:val="22"/>
          <w:szCs w:val="22"/>
          <w:lang w:val="en-CA"/>
        </w:rPr>
        <w:t>Synterra</w:t>
      </w:r>
      <w:r w:rsidRPr="004D0C09">
        <w:rPr>
          <w:rFonts w:asciiTheme="minorHAnsi" w:eastAsiaTheme="minorHAnsi" w:hAnsiTheme="minorHAnsi" w:cstheme="minorBidi"/>
          <w:sz w:val="22"/>
          <w:szCs w:val="22"/>
          <w:lang w:val="en-CA"/>
        </w:rPr>
        <w:t>’s</w:t>
      </w:r>
      <w:proofErr w:type="spellEnd"/>
      <w:r w:rsidRPr="004D0C09">
        <w:rPr>
          <w:rFonts w:asciiTheme="minorHAnsi" w:eastAsiaTheme="minorHAnsi" w:hAnsiTheme="minorHAnsi" w:cstheme="minorBidi"/>
          <w:sz w:val="22"/>
          <w:szCs w:val="22"/>
          <w:lang w:val="en-CA"/>
        </w:rPr>
        <w:t xml:space="preserve"> policy and processes, obtain assistance or advice, or explore self-help measures (e.g. how the may respond to the harasser directly) on a confidential basis, by contacting any of the advisors listed above.</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lastRenderedPageBreak/>
        <w:t xml:space="preserve">Individuals may also discuss an incident with the Human Resources Manager without necessarily filing a formal complaint. In some circumstances, however,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may take action and conduct an investigation even when a formal complaint is not filed by complainant.</w:t>
      </w:r>
    </w:p>
    <w:p w:rsidR="004E55D4" w:rsidRPr="004D0C09" w:rsidRDefault="004E55D4" w:rsidP="004E55D4">
      <w:pPr>
        <w:spacing w:after="160" w:line="256" w:lineRule="auto"/>
        <w:rPr>
          <w:rFonts w:ascii="Verdana" w:hAnsi="Verdana"/>
          <w:b/>
          <w:lang w:val="en-CA"/>
        </w:rPr>
      </w:pPr>
      <w:r w:rsidRPr="004D0C09">
        <w:rPr>
          <w:rFonts w:asciiTheme="minorHAnsi" w:eastAsiaTheme="minorHAnsi" w:hAnsiTheme="minorHAnsi" w:cstheme="minorBidi"/>
          <w:sz w:val="22"/>
          <w:szCs w:val="22"/>
          <w:lang w:val="en-CA"/>
        </w:rPr>
        <w:t xml:space="preserve">  </w:t>
      </w:r>
    </w:p>
    <w:tbl>
      <w:tblPr>
        <w:tblW w:w="8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1"/>
      </w:tblGrid>
      <w:tr w:rsidR="004E55D4" w:rsidRPr="004D0C09" w:rsidTr="00EC0908">
        <w:trPr>
          <w:trHeight w:val="339"/>
        </w:trPr>
        <w:tc>
          <w:tcPr>
            <w:tcW w:w="8961" w:type="dxa"/>
            <w:tcBorders>
              <w:top w:val="single" w:sz="4" w:space="0" w:color="auto"/>
              <w:left w:val="single" w:sz="4" w:space="0" w:color="auto"/>
              <w:bottom w:val="single" w:sz="4" w:space="0" w:color="auto"/>
              <w:right w:val="single" w:sz="4" w:space="0" w:color="auto"/>
            </w:tcBorders>
            <w:shd w:val="clear" w:color="auto" w:fill="D9D9D9"/>
            <w:hideMark/>
          </w:tcPr>
          <w:p w:rsidR="004E55D4" w:rsidRPr="004D0C09" w:rsidRDefault="004E55D4" w:rsidP="00EC0908">
            <w:pPr>
              <w:spacing w:after="200" w:line="276" w:lineRule="auto"/>
              <w:ind w:left="-12"/>
              <w:rPr>
                <w:rFonts w:ascii="Calibri" w:eastAsia="Calibri" w:hAnsi="Calibri"/>
                <w:b/>
                <w:sz w:val="22"/>
                <w:szCs w:val="22"/>
              </w:rPr>
            </w:pPr>
            <w:r w:rsidRPr="004D0C09">
              <w:rPr>
                <w:rFonts w:ascii="Calibri" w:eastAsia="Calibri" w:hAnsi="Calibri"/>
                <w:b/>
                <w:sz w:val="22"/>
                <w:szCs w:val="22"/>
              </w:rPr>
              <w:t>Violence, Aggression and Policy</w:t>
            </w:r>
          </w:p>
        </w:tc>
      </w:tr>
    </w:tbl>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Workplace Aggression means: </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Engaging in behaviour that is intended to physically or psychologically harm a worker or workers.</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Workplace Violence means:</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 exercise or attempt of physical force by a person against a worker in a workplace that causes or could cause injury to the worker,</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threat to exercise physical force against the worker, in a workplace, that could cause physical injury to the worker.</w:t>
      </w:r>
    </w:p>
    <w:p w:rsidR="004E55D4" w:rsidRPr="004D0C09" w:rsidRDefault="004E55D4" w:rsidP="004E55D4">
      <w:pPr>
        <w:contextualSpacing/>
        <w:rPr>
          <w:rFonts w:asciiTheme="minorHAnsi" w:eastAsiaTheme="minorHAnsi" w:hAnsiTheme="minorHAnsi" w:cstheme="minorBidi"/>
          <w:sz w:val="22"/>
          <w:szCs w:val="22"/>
          <w:lang w:val="en-CA"/>
        </w:rPr>
      </w:pPr>
    </w:p>
    <w:p w:rsidR="004E55D4" w:rsidRPr="004D0C09" w:rsidRDefault="004E55D4" w:rsidP="004E55D4">
      <w:pPr>
        <w:contextualSpacing/>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Bullying means: </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Aggressive non-physical behaviors perpetrated by organizational members over a prolonged period of time.</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Emotional abuse means:</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Another term for bullying</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Incivility means: </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Rude or discourteous behavior</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097AA8" w:rsidRDefault="00097AA8" w:rsidP="00431F83"/>
    <w:p w:rsidR="004E55D4" w:rsidRDefault="004E55D4" w:rsidP="00431F83"/>
    <w:p w:rsidR="004E55D4" w:rsidRDefault="004E55D4" w:rsidP="00431F83"/>
    <w:p w:rsidR="00D5519C" w:rsidRDefault="00D5519C" w:rsidP="00431F83"/>
    <w:p w:rsidR="00D5519C" w:rsidRDefault="00D5519C" w:rsidP="00431F83"/>
    <w:p w:rsidR="004E55D4" w:rsidRDefault="004E55D4" w:rsidP="00431F83"/>
    <w:p w:rsidR="004E55D4" w:rsidRDefault="004E55D4" w:rsidP="00431F83"/>
    <w:p w:rsidR="004E55D4" w:rsidRDefault="004E55D4" w:rsidP="00431F83"/>
    <w:p w:rsidR="004E55D4" w:rsidRPr="004D0C09" w:rsidRDefault="004E55D4" w:rsidP="004E55D4">
      <w:pPr>
        <w:spacing w:after="160" w:line="256" w:lineRule="auto"/>
        <w:rPr>
          <w:rFonts w:ascii="Verdana" w:hAnsi="Verdana"/>
          <w:b/>
          <w:lang w:val="en-CA"/>
        </w:rPr>
      </w:pPr>
      <w:r w:rsidRPr="004D0C09">
        <w:rPr>
          <w:rFonts w:asciiTheme="minorHAnsi" w:eastAsiaTheme="minorHAnsi" w:hAnsiTheme="minorHAnsi" w:cstheme="minorBidi"/>
          <w:sz w:val="22"/>
          <w:szCs w:val="22"/>
          <w:u w:val="single"/>
          <w:lang w:val="en-CA"/>
        </w:rPr>
        <w:lastRenderedPageBreak/>
        <w:t>The types of violence will be defined as:</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375"/>
      </w:tblGrid>
      <w:tr w:rsidR="004E55D4" w:rsidRPr="004D0C09" w:rsidTr="00EC0908">
        <w:trPr>
          <w:trHeight w:val="242"/>
        </w:trPr>
        <w:tc>
          <w:tcPr>
            <w:tcW w:w="4447" w:type="dxa"/>
            <w:tcBorders>
              <w:top w:val="single" w:sz="4" w:space="0" w:color="auto"/>
              <w:left w:val="single" w:sz="4" w:space="0" w:color="auto"/>
              <w:bottom w:val="single" w:sz="4" w:space="0" w:color="auto"/>
              <w:right w:val="single" w:sz="4" w:space="0" w:color="auto"/>
            </w:tcBorders>
            <w:shd w:val="clear" w:color="auto" w:fill="D9D9D9"/>
            <w:hideMark/>
          </w:tcPr>
          <w:p w:rsidR="004E55D4" w:rsidRPr="004D0C09" w:rsidRDefault="004E55D4"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Type</w:t>
            </w:r>
          </w:p>
        </w:tc>
        <w:tc>
          <w:tcPr>
            <w:tcW w:w="4375" w:type="dxa"/>
            <w:tcBorders>
              <w:top w:val="single" w:sz="4" w:space="0" w:color="auto"/>
              <w:left w:val="single" w:sz="4" w:space="0" w:color="auto"/>
              <w:bottom w:val="single" w:sz="4" w:space="0" w:color="auto"/>
              <w:right w:val="single" w:sz="4" w:space="0" w:color="auto"/>
            </w:tcBorders>
            <w:shd w:val="clear" w:color="auto" w:fill="D9D9D9"/>
            <w:hideMark/>
          </w:tcPr>
          <w:p w:rsidR="004E55D4" w:rsidRPr="004D0C09" w:rsidRDefault="004E55D4" w:rsidP="00EC0908">
            <w:pPr>
              <w:spacing w:after="200" w:line="276" w:lineRule="auto"/>
              <w:ind w:left="73"/>
              <w:rPr>
                <w:rFonts w:ascii="Calibri" w:eastAsia="Calibri" w:hAnsi="Calibri"/>
                <w:b/>
                <w:sz w:val="22"/>
                <w:szCs w:val="22"/>
              </w:rPr>
            </w:pPr>
            <w:r w:rsidRPr="004D0C09">
              <w:rPr>
                <w:rFonts w:ascii="Calibri" w:eastAsia="Calibri" w:hAnsi="Calibri"/>
                <w:b/>
                <w:sz w:val="22"/>
                <w:szCs w:val="22"/>
              </w:rPr>
              <w:t>Definition</w:t>
            </w:r>
          </w:p>
        </w:tc>
      </w:tr>
      <w:tr w:rsidR="004E55D4" w:rsidRPr="004D0C09" w:rsidTr="00EC0908">
        <w:trPr>
          <w:trHeight w:val="424"/>
        </w:trPr>
        <w:tc>
          <w:tcPr>
            <w:tcW w:w="4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color w:val="FFFFFF" w:themeColor="background1"/>
                <w:sz w:val="22"/>
                <w:szCs w:val="22"/>
                <w:highlight w:val="black"/>
              </w:rPr>
            </w:pPr>
            <w:r w:rsidRPr="004D0C09">
              <w:rPr>
                <w:rFonts w:ascii="Calibri" w:eastAsia="Calibri" w:hAnsi="Calibri"/>
                <w:sz w:val="22"/>
                <w:szCs w:val="22"/>
              </w:rPr>
              <w:t xml:space="preserve">Criminal </w:t>
            </w:r>
            <w:proofErr w:type="spellStart"/>
            <w:r w:rsidRPr="004D0C09">
              <w:rPr>
                <w:rFonts w:ascii="Calibri" w:eastAsia="Calibri" w:hAnsi="Calibri"/>
                <w:sz w:val="22"/>
                <w:szCs w:val="22"/>
              </w:rPr>
              <w:t>Intent</w:t>
            </w:r>
            <w:r w:rsidRPr="004D0C09">
              <w:rPr>
                <w:rFonts w:ascii="Calibri" w:eastAsia="Calibri" w:hAnsi="Calibri"/>
                <w:color w:val="FFFFFF" w:themeColor="background1"/>
                <w:sz w:val="22"/>
                <w:szCs w:val="22"/>
              </w:rPr>
              <w:t>Criminal</w:t>
            </w:r>
            <w:proofErr w:type="spellEnd"/>
            <w:r w:rsidRPr="004D0C09">
              <w:rPr>
                <w:rFonts w:ascii="Calibri" w:eastAsia="Calibri" w:hAnsi="Calibri"/>
                <w:color w:val="FFFFFF" w:themeColor="background1"/>
                <w:sz w:val="22"/>
                <w:szCs w:val="22"/>
              </w:rPr>
              <w:t xml:space="preserve"> Intent</w:t>
            </w:r>
          </w:p>
        </w:tc>
        <w:tc>
          <w:tcPr>
            <w:tcW w:w="4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 xml:space="preserve">Involves a person with no relationship to the workplace, who commits a violent act (e.g. theft, hostage taking/kidnapping, physical assault) </w:t>
            </w:r>
          </w:p>
        </w:tc>
      </w:tr>
      <w:tr w:rsidR="004E55D4" w:rsidRPr="004D0C09" w:rsidTr="00EC0908">
        <w:trPr>
          <w:trHeight w:val="242"/>
        </w:trPr>
        <w:tc>
          <w:tcPr>
            <w:tcW w:w="4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Customer/Client</w:t>
            </w:r>
          </w:p>
        </w:tc>
        <w:tc>
          <w:tcPr>
            <w:tcW w:w="4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A client with willful intent to cause harm to the employee</w:t>
            </w:r>
          </w:p>
        </w:tc>
      </w:tr>
      <w:tr w:rsidR="004E55D4" w:rsidRPr="004D0C09" w:rsidTr="00EC0908">
        <w:trPr>
          <w:trHeight w:val="424"/>
        </w:trPr>
        <w:tc>
          <w:tcPr>
            <w:tcW w:w="4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Employee Related</w:t>
            </w:r>
          </w:p>
        </w:tc>
        <w:tc>
          <w:tcPr>
            <w:tcW w:w="4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Employee who engages in repeated and persistent negative acts towards one or more employees resulting in the creation of a toxic or unhealthy work environment</w:t>
            </w:r>
          </w:p>
        </w:tc>
      </w:tr>
      <w:tr w:rsidR="004E55D4" w:rsidRPr="004D0C09" w:rsidTr="00EC0908">
        <w:trPr>
          <w:trHeight w:val="242"/>
        </w:trPr>
        <w:tc>
          <w:tcPr>
            <w:tcW w:w="4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Personal Relationship</w:t>
            </w:r>
          </w:p>
        </w:tc>
        <w:tc>
          <w:tcPr>
            <w:tcW w:w="4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55D4" w:rsidRPr="004D0C09" w:rsidRDefault="004E55D4" w:rsidP="00EC0908">
            <w:pPr>
              <w:spacing w:after="200" w:line="276" w:lineRule="auto"/>
              <w:ind w:left="73"/>
              <w:rPr>
                <w:rFonts w:ascii="Calibri" w:eastAsia="Calibri" w:hAnsi="Calibri"/>
                <w:sz w:val="22"/>
                <w:szCs w:val="22"/>
              </w:rPr>
            </w:pPr>
            <w:r w:rsidRPr="004D0C09">
              <w:rPr>
                <w:rFonts w:ascii="Calibri" w:eastAsia="Calibri" w:hAnsi="Calibri"/>
                <w:sz w:val="22"/>
                <w:szCs w:val="22"/>
              </w:rPr>
              <w:t>Relationship violence that occurs at the workplace (e.g. family member that commits a violent act against a worker within the workplace)</w:t>
            </w:r>
          </w:p>
        </w:tc>
      </w:tr>
    </w:tbl>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Responsibilities</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President/ Vice President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It is the responsibility of the President Scott McIntosh and Vice President/ Mark King to endure that:</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All reasonable preventative measures to protect employees and others at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from workplace violence, aggression and harassment;</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workplace violence risk assessment is conducted;</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Advise the Joint Health &amp; Safety committee of the assessment results and provide a copy in writing;</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Establish procedures, policies and work environment arrangements to eliminate the risk to employees from violence;</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Proper maintenance and testing of all security systems including, but not limited to, surveillance, cameras, lighting, intercom, etc.   </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Ensure all employees are trained on this policy;</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Review the policy annually or as needed with the Joint Health &amp; Safety Committee to ensure any new violence hazards are identified;</w:t>
      </w:r>
    </w:p>
    <w:p w:rsidR="004E55D4" w:rsidRDefault="004E55D4" w:rsidP="00431F83"/>
    <w:p w:rsidR="004E55D4" w:rsidRDefault="004E55D4" w:rsidP="00431F83"/>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Reporting procedures are established with respect to the workplace violence, aggression and harassment policy;</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lastRenderedPageBreak/>
        <w:t>Process is in place for responding to, and investigating incidents of workplace violence, aggression and harassment; and</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This policy shall be reviewed after any violent, aggressive or harassment events take place to determine if changes need to be made.</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Managers/Supervisors</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It is the responsibility of Managers and Supervisors at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to ensure that:</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This policy is properly enforced, communicated and documented to the employees;</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All employees are adequately trained in procedures addressing workplace violence, aggression and harassment risk factors;</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Encourage employees to report complaints or incidents of workplace violence, aggression and harassment;</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All repots/complaints/incidents of workplace violence, aggression and harassment will be addressed in an appropriate and timely manner; and</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All complaints or incidents of workplace violence, aggression and/or harassment will be reported promptly to senior management and investigated immediately.</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Employees</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It is the responsibility of the employee, or contracted personnel to:</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Comply with this policy and all related procedures at all times for their own protection and the protection of others within the workplace;</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Immediately report any violent or potentially violent incident to their manager/supervisor. In the event of extreme or imminent threat of physical harm to themselves or any person, the worker should contact Emergency service; and</w:t>
      </w:r>
    </w:p>
    <w:p w:rsidR="004E55D4"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Fully cooperate in any investigation of complaints or incidents of workplace or harassment as indicated within this policy.</w:t>
      </w: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D5519C" w:rsidRDefault="00D5519C" w:rsidP="004E55D4">
      <w:pPr>
        <w:spacing w:after="160" w:line="256" w:lineRule="auto"/>
        <w:contextualSpacing/>
        <w:rPr>
          <w:rFonts w:asciiTheme="minorHAnsi" w:eastAsiaTheme="minorHAnsi" w:hAnsiTheme="minorHAnsi" w:cstheme="minorBidi"/>
          <w:sz w:val="22"/>
          <w:szCs w:val="22"/>
          <w:lang w:val="en-CA"/>
        </w:rPr>
      </w:pPr>
    </w:p>
    <w:p w:rsidR="00D5519C" w:rsidRDefault="00D5519C" w:rsidP="004E55D4">
      <w:pPr>
        <w:spacing w:after="160" w:line="256" w:lineRule="auto"/>
        <w:contextualSpacing/>
        <w:rPr>
          <w:rFonts w:asciiTheme="minorHAnsi" w:eastAsiaTheme="minorHAnsi" w:hAnsiTheme="minorHAnsi" w:cstheme="minorBidi"/>
          <w:sz w:val="22"/>
          <w:szCs w:val="22"/>
          <w:lang w:val="en-CA"/>
        </w:rPr>
      </w:pPr>
    </w:p>
    <w:p w:rsidR="00D5519C" w:rsidRDefault="00D5519C"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Default="004E55D4" w:rsidP="004E55D4">
      <w:pPr>
        <w:spacing w:after="160" w:line="256" w:lineRule="auto"/>
        <w:contextualSpacing/>
        <w:rPr>
          <w:rFonts w:asciiTheme="minorHAnsi" w:eastAsiaTheme="minorHAnsi" w:hAnsiTheme="minorHAnsi" w:cstheme="minorBidi"/>
          <w:sz w:val="22"/>
          <w:szCs w:val="22"/>
          <w:lang w:val="en-CA"/>
        </w:rPr>
      </w:pPr>
    </w:p>
    <w:tbl>
      <w:tblPr>
        <w:tblW w:w="850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7"/>
      </w:tblGrid>
      <w:tr w:rsidR="004E55D4" w:rsidRPr="004D0C09" w:rsidTr="00EC0908">
        <w:trPr>
          <w:trHeight w:val="339"/>
        </w:trPr>
        <w:tc>
          <w:tcPr>
            <w:tcW w:w="8507" w:type="dxa"/>
            <w:tcBorders>
              <w:top w:val="single" w:sz="4" w:space="0" w:color="auto"/>
              <w:left w:val="single" w:sz="4" w:space="0" w:color="auto"/>
              <w:bottom w:val="single" w:sz="4" w:space="0" w:color="auto"/>
              <w:right w:val="single" w:sz="4" w:space="0" w:color="auto"/>
            </w:tcBorders>
            <w:shd w:val="clear" w:color="auto" w:fill="D9D9D9"/>
            <w:hideMark/>
          </w:tcPr>
          <w:p w:rsidR="004E55D4" w:rsidRPr="004D0C09" w:rsidRDefault="004E55D4" w:rsidP="00EC0908">
            <w:pPr>
              <w:spacing w:after="200" w:line="276" w:lineRule="auto"/>
              <w:ind w:left="-12"/>
              <w:rPr>
                <w:rFonts w:ascii="Calibri" w:eastAsia="Calibri" w:hAnsi="Calibri"/>
                <w:b/>
                <w:sz w:val="22"/>
                <w:szCs w:val="22"/>
              </w:rPr>
            </w:pPr>
            <w:r w:rsidRPr="004D0C09">
              <w:rPr>
                <w:rFonts w:ascii="Calibri" w:eastAsia="Calibri" w:hAnsi="Calibri"/>
                <w:b/>
                <w:sz w:val="22"/>
                <w:szCs w:val="22"/>
              </w:rPr>
              <w:lastRenderedPageBreak/>
              <w:t>Procedure</w:t>
            </w:r>
          </w:p>
        </w:tc>
      </w:tr>
    </w:tbl>
    <w:p w:rsidR="004E55D4" w:rsidRPr="004D0C09" w:rsidRDefault="004E55D4" w:rsidP="004E55D4">
      <w:pPr>
        <w:spacing w:after="160" w:line="256" w:lineRule="auto"/>
        <w:rPr>
          <w:rFonts w:asciiTheme="minorHAnsi" w:eastAsiaTheme="minorHAnsi" w:hAnsiTheme="minorHAnsi" w:cstheme="minorBidi"/>
          <w:b/>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Risk Assessment for Workplace Violence</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Besides taking into consideration the general layout/environment of the workplace, the following risk factors will be taken into consideration as well when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Solutions completes their workplace violence risk assessment.</w:t>
      </w:r>
    </w:p>
    <w:p w:rsidR="004E55D4" w:rsidRPr="004D0C09" w:rsidRDefault="004E55D4" w:rsidP="004E55D4">
      <w:pPr>
        <w:pBdr>
          <w:top w:val="single" w:sz="4" w:space="1" w:color="auto"/>
          <w:left w:val="single" w:sz="4" w:space="4" w:color="auto"/>
          <w:bottom w:val="single" w:sz="4" w:space="1" w:color="auto"/>
          <w:right w:val="single" w:sz="4" w:space="4" w:color="auto"/>
          <w:between w:val="single" w:sz="4" w:space="1" w:color="auto"/>
        </w:pBdr>
        <w:spacing w:after="160" w:line="256" w:lineRule="auto"/>
        <w:rPr>
          <w:rFonts w:asciiTheme="minorHAnsi" w:eastAsiaTheme="minorHAnsi" w:hAnsiTheme="minorHAnsi" w:cstheme="minorBidi"/>
          <w:sz w:val="22"/>
          <w:szCs w:val="22"/>
          <w:lang w:val="en-CA"/>
        </w:rPr>
      </w:pPr>
      <w:bookmarkStart w:id="8" w:name="_Hlk497137189"/>
      <w:r w:rsidRPr="004D0C09">
        <w:rPr>
          <w:rFonts w:asciiTheme="minorHAnsi" w:eastAsiaTheme="minorHAnsi" w:hAnsiTheme="minorHAnsi" w:cstheme="minorBidi"/>
          <w:sz w:val="22"/>
          <w:szCs w:val="22"/>
          <w:lang w:val="en-CA"/>
        </w:rPr>
        <w:t>Working with the public</w:t>
      </w:r>
    </w:p>
    <w:p w:rsidR="004E55D4" w:rsidRPr="004D0C09" w:rsidRDefault="004E55D4" w:rsidP="004E55D4">
      <w:pPr>
        <w:pBdr>
          <w:top w:val="single" w:sz="4" w:space="1" w:color="auto"/>
          <w:left w:val="single" w:sz="4" w:space="4" w:color="auto"/>
          <w:bottom w:val="single" w:sz="4" w:space="1" w:color="auto"/>
          <w:right w:val="single" w:sz="4" w:space="4" w:color="auto"/>
          <w:between w:val="single" w:sz="4" w:space="1" w:color="auto"/>
        </w:pBd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Carrying out inspection of enforcement duties</w:t>
      </w:r>
    </w:p>
    <w:p w:rsidR="004E55D4" w:rsidRPr="004D0C09" w:rsidRDefault="004E55D4" w:rsidP="004E55D4">
      <w:pPr>
        <w:pBdr>
          <w:top w:val="single" w:sz="4" w:space="1" w:color="auto"/>
          <w:left w:val="single" w:sz="4" w:space="4" w:color="auto"/>
          <w:bottom w:val="single" w:sz="4" w:space="1" w:color="auto"/>
          <w:right w:val="single" w:sz="4" w:space="4" w:color="auto"/>
          <w:between w:val="single" w:sz="4" w:space="1" w:color="auto"/>
        </w:pBd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Working alone</w:t>
      </w:r>
    </w:p>
    <w:p w:rsidR="004E55D4" w:rsidRPr="004D0C09" w:rsidRDefault="004E55D4" w:rsidP="004E55D4">
      <w:pPr>
        <w:pBdr>
          <w:top w:val="single" w:sz="4" w:space="1" w:color="auto"/>
          <w:left w:val="single" w:sz="4" w:space="4" w:color="auto"/>
          <w:bottom w:val="single" w:sz="4" w:space="1" w:color="auto"/>
          <w:right w:val="single" w:sz="4" w:space="4" w:color="auto"/>
          <w:between w:val="single" w:sz="4" w:space="1" w:color="auto"/>
        </w:pBd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Working during periods of intense organizational changes (e.g. strikes, downsizing, labour dispute, etc.)</w:t>
      </w:r>
    </w:p>
    <w:p w:rsidR="004E55D4" w:rsidRPr="004D0C09" w:rsidRDefault="004E55D4" w:rsidP="004E55D4">
      <w:pPr>
        <w:pBdr>
          <w:top w:val="single" w:sz="4" w:space="1" w:color="auto"/>
          <w:left w:val="single" w:sz="4" w:space="4" w:color="auto"/>
          <w:bottom w:val="single" w:sz="4" w:space="1" w:color="auto"/>
          <w:right w:val="single" w:sz="4" w:space="4" w:color="auto"/>
          <w:between w:val="single" w:sz="4" w:space="1" w:color="auto"/>
        </w:pBd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Geographic location</w:t>
      </w:r>
    </w:p>
    <w:p w:rsidR="004E55D4" w:rsidRPr="004D0C09" w:rsidRDefault="004E55D4" w:rsidP="004E55D4">
      <w:pPr>
        <w:pBdr>
          <w:top w:val="single" w:sz="4" w:space="1" w:color="auto"/>
          <w:left w:val="single" w:sz="4" w:space="4" w:color="auto"/>
          <w:bottom w:val="single" w:sz="4" w:space="1" w:color="auto"/>
          <w:right w:val="single" w:sz="4" w:space="4" w:color="auto"/>
        </w:pBd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Isolated areas</w:t>
      </w:r>
    </w:p>
    <w:bookmarkEnd w:id="8"/>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Zero Tolerance</w:t>
      </w:r>
    </w:p>
    <w:p w:rsidR="004E55D4" w:rsidRPr="004D0C09" w:rsidRDefault="004E55D4" w:rsidP="004E55D4">
      <w:pPr>
        <w:spacing w:after="160" w:line="256"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will not tolerate any incidents of workplace violence, aggression or harassment perpetrated against or by any employee, customer vendor, contractor, visitor or any other person. With respect to workplace violence, aggression or harassment as defined by this policy, any contravention may result in the following:</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Removal from property;</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Discipline or dismissal;</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Police or MOL involvement.</w:t>
      </w:r>
    </w:p>
    <w:p w:rsidR="004E55D4" w:rsidRPr="004D0C09" w:rsidRDefault="004E55D4" w:rsidP="004E55D4">
      <w:pPr>
        <w:contextualSpacing/>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All physical assaults involving an employee or occurring at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will be reported to the police and/or the MOL. Threats of physical violence will be reported to the authorities, as appropriate.</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contextualSpacing/>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Default="004E55D4" w:rsidP="00431F83"/>
    <w:p w:rsidR="004E55D4" w:rsidRDefault="004E55D4" w:rsidP="00431F83"/>
    <w:p w:rsidR="004E55D4" w:rsidRDefault="004E55D4" w:rsidP="00431F83"/>
    <w:p w:rsidR="004E55D4" w:rsidRDefault="004E55D4" w:rsidP="00431F83"/>
    <w:p w:rsidR="00D5519C" w:rsidRDefault="00D5519C" w:rsidP="00431F83"/>
    <w:p w:rsidR="00D5519C" w:rsidRDefault="00D5519C" w:rsidP="00431F83"/>
    <w:p w:rsidR="004E55D4" w:rsidRDefault="004E55D4" w:rsidP="00431F83"/>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lastRenderedPageBreak/>
        <w:t>Domestic Violence</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Any employee, or knowledge of another employee, experiencing violence outside of the workplace that may create a risk of danger to themselves or others in the workplace is encouraged to report such violence to their manager/supervisor so that the necessary preventative precautions may be taken to protect all employees.</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b/>
          <w:sz w:val="22"/>
          <w:szCs w:val="22"/>
          <w:lang w:val="en-CA"/>
        </w:rPr>
        <w:t>Sharing Information</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Where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acknowledges that a person employed has a history of a violent behavior,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will provide the necessary minimum information to any worker who is at risk if they may encounter this person, and is at risk of likely physical injury.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will make every effort to respect the privacy of the potentially violent person as much as possible.</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Response to a Violent, Aggressive or Harassment Event or Complaint</w:t>
      </w:r>
      <w:r w:rsidRPr="004D0C09">
        <w:rPr>
          <w:rFonts w:asciiTheme="minorHAnsi" w:eastAsiaTheme="minorHAnsi" w:hAnsiTheme="minorHAnsi" w:cstheme="minorBidi"/>
          <w:sz w:val="22"/>
          <w:szCs w:val="22"/>
          <w:lang w:val="en-CA"/>
        </w:rPr>
        <w:t xml:space="preserve">  </w:t>
      </w:r>
      <w:r w:rsidRPr="004D0C09">
        <w:rPr>
          <w:rFonts w:asciiTheme="minorHAnsi" w:eastAsiaTheme="minorHAnsi" w:hAnsiTheme="minorHAnsi" w:cstheme="minorBidi"/>
          <w:b/>
          <w:sz w:val="22"/>
          <w:szCs w:val="22"/>
          <w:lang w:val="en-CA"/>
        </w:rPr>
        <w:t xml:space="preserve"> </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Any employee who observes workplace violence, aggression or harassment, or is a victim thereof, shall immediately go to a safe location and report it to their manager, supervisor, Vice President. At the discretion of management, the police might need to be contacted. In the event that the Vice President is not available, the manager and/or supervisor shall contact the police if they feel it is necessary.</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All complaints and incidents are to be recorded in writing using the Violence, Aggression and Harassment Reporting Form, by the reporting person or employee, providing a copy to the supervisor/manager and the Human Resources Department.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One or more of the above managers will promptly carry out an investigation. All reports will be investigated and information will be kept </w:t>
      </w:r>
      <w:r w:rsidRPr="004D0C09">
        <w:rPr>
          <w:rFonts w:asciiTheme="minorHAnsi" w:eastAsiaTheme="minorHAnsi" w:hAnsiTheme="minorHAnsi" w:cstheme="minorBidi"/>
          <w:b/>
          <w:sz w:val="22"/>
          <w:szCs w:val="22"/>
          <w:lang w:val="en-CA"/>
        </w:rPr>
        <w:t>confidential,</w:t>
      </w:r>
      <w:r w:rsidRPr="004D0C09">
        <w:rPr>
          <w:rFonts w:asciiTheme="minorHAnsi" w:eastAsiaTheme="minorHAnsi" w:hAnsiTheme="minorHAnsi" w:cstheme="minorBidi"/>
          <w:sz w:val="22"/>
          <w:szCs w:val="22"/>
          <w:lang w:val="en-CA"/>
        </w:rPr>
        <w:t xml:space="preserve"> to the extent possible. The results of the investigation will be communicated to the complainant and the accused as soon as possible, but no later than 3 weeks from the time the complaint was made.</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Management or the Human Resources Department will undertake:</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documented interview with the complainant and/or victim;</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documented interview with the alleged perpetrator(s);</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 documented interview with any witnesses with relevant information to provide; and</w:t>
      </w:r>
    </w:p>
    <w:p w:rsidR="004E55D4" w:rsidRPr="004D0C09" w:rsidRDefault="004E55D4" w:rsidP="004E55D4">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Any other step the investigator(s) deems relevant to the investigation of the complaint or incident.</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At the conclusion of the investigation of a complaint or incident, the manager or Human Resources department will provide a written report of the findings and provide any recommendations to prevent a recurrence, to senior management. Following the investigation, the appropriate corrective action will be determined by the Vice President and the manager(s) of the employee(s) involved. There will be no reprisal for any employee making a genuine complaint. However, if it is determined that a false accusation has been made in bad faith, appropriate measure will be taken.</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lastRenderedPageBreak/>
        <w:t>All employees who are subject to workplace violence, aggression or harassment also have the option of pursuing through the Ontario Human Rights Tribunal, The Criminal Code and/or the Ontario Criminal Injuries Compensation Board.</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b/>
          <w:sz w:val="22"/>
          <w:szCs w:val="22"/>
          <w:lang w:val="en-CA"/>
        </w:rPr>
        <w:t>External Reporting</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See (Injury/Incident Investigation Policy) of the Health and Safety Manual. The WSIB or Ministry of Labour may need to be contacted as stated in the policy. The police may also need to be contacted (if they have not been contacted already) if the conclusion of the investigation involves crimes that fall under the Criminal Code.</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Support</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w:t>
      </w:r>
      <w:r w:rsidRPr="004D0C09">
        <w:rPr>
          <w:rFonts w:asciiTheme="minorHAnsi" w:eastAsiaTheme="minorHAnsi" w:hAnsiTheme="minorHAnsi" w:cstheme="minorBidi"/>
          <w:sz w:val="22"/>
          <w:szCs w:val="22"/>
          <w:lang w:val="en-CA"/>
        </w:rPr>
        <w:t xml:space="preserve"> will provide support victims of violence, aggression or harassment through the employee assistance program (EAP). Employees who are victims of violence, aggression or harassment are encouraged to seek assistance through this program and can be assured that any counselling and/or treatment administered </w:t>
      </w:r>
      <w:r w:rsidRPr="004D0C09">
        <w:rPr>
          <w:rFonts w:asciiTheme="minorHAnsi" w:eastAsiaTheme="minorHAnsi" w:hAnsiTheme="minorHAnsi" w:cstheme="minorBidi"/>
          <w:b/>
          <w:sz w:val="22"/>
          <w:szCs w:val="22"/>
          <w:lang w:val="en-CA"/>
        </w:rPr>
        <w:t>are completely confidential.</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Summoning Immediate Assistance</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Emergency numbers are posted at each phone, follow emergency procedures for all occupants under the emergency plan. Off site ensure you follow the sites emergency procedure plan.</w:t>
      </w: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Reprisals</w:t>
      </w:r>
    </w:p>
    <w:p w:rsidR="004E55D4" w:rsidRPr="004D0C09" w:rsidRDefault="004E55D4" w:rsidP="004E55D4">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If any employee engages in workplace violence, aggression or harassment, an investigation will take place immediately. The employee responsible for the violence, aggression or harassment may face discipline, which may include immediate termination. The complainants and witnesses to the acts of violence, aggression or harassment will be protected from reprisals as long as they have acted in good faith and they have complied with the OHSA (Occupational Health &amp; Safety Act).</w:t>
      </w: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sz w:val="22"/>
          <w:szCs w:val="22"/>
          <w:lang w:val="en-CA"/>
        </w:rPr>
      </w:pPr>
    </w:p>
    <w:p w:rsidR="004E55D4" w:rsidRPr="004D0C09" w:rsidRDefault="004E55D4" w:rsidP="004E55D4">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Communication and Training</w:t>
      </w:r>
    </w:p>
    <w:p w:rsidR="004E55D4" w:rsidRDefault="004E55D4" w:rsidP="004E55D4">
      <w:pPr>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xml:space="preserve"> Workplace Violence, Aggression Prevention Policy Statement shall be posted in the workplace   on the Health &amp; Safety Bulletin Board. In addition, all employees including new and returning employees (leave of absence of six months or more) of </w:t>
      </w:r>
      <w:proofErr w:type="spellStart"/>
      <w:r>
        <w:rPr>
          <w:rFonts w:asciiTheme="minorHAnsi" w:eastAsiaTheme="minorHAnsi" w:hAnsiTheme="minorHAnsi" w:cstheme="minorBidi"/>
          <w:sz w:val="22"/>
          <w:szCs w:val="22"/>
          <w:lang w:val="en-CA"/>
        </w:rPr>
        <w:t>Synterra</w:t>
      </w:r>
      <w:proofErr w:type="spellEnd"/>
      <w:r w:rsidRPr="004D0C09">
        <w:rPr>
          <w:rFonts w:asciiTheme="minorHAnsi" w:eastAsiaTheme="minorHAnsi" w:hAnsiTheme="minorHAnsi" w:cstheme="minorBidi"/>
          <w:sz w:val="22"/>
          <w:szCs w:val="22"/>
          <w:lang w:val="en-CA"/>
        </w:rPr>
        <w:t xml:space="preserve"> Security </w:t>
      </w:r>
      <w:r>
        <w:rPr>
          <w:rFonts w:asciiTheme="minorHAnsi" w:eastAsiaTheme="minorHAnsi" w:hAnsiTheme="minorHAnsi" w:cstheme="minorBidi"/>
          <w:sz w:val="22"/>
          <w:szCs w:val="22"/>
          <w:lang w:val="en-CA"/>
        </w:rPr>
        <w:t>Solutions LP</w:t>
      </w:r>
      <w:r w:rsidRPr="004D0C09">
        <w:rPr>
          <w:rFonts w:asciiTheme="minorHAnsi" w:eastAsiaTheme="minorHAnsi" w:hAnsiTheme="minorHAnsi" w:cstheme="minorBidi"/>
          <w:sz w:val="22"/>
          <w:szCs w:val="22"/>
          <w:lang w:val="en-CA"/>
        </w:rPr>
        <w:t>, as well as managers on all levels will be trained on the contents of this violence prevention policy and program. Senior managers and President/ Vice President shall make themselves aware of all legislation applicable to violence in the workplace in order to take the appropriate steps during and after violent</w:t>
      </w:r>
    </w:p>
    <w:p w:rsidR="00043FA3"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situations Applicable legislation may include the Occupational Health &amp; Safety Act, Criminal Code of Canada, Ontario Human Rights Code and Workplace Safety &amp; Insurance Act.</w:t>
      </w:r>
    </w:p>
    <w:p w:rsidR="003C4569" w:rsidRPr="004D0C09" w:rsidRDefault="003C4569" w:rsidP="00043FA3">
      <w:pPr>
        <w:spacing w:after="160" w:line="256" w:lineRule="auto"/>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lastRenderedPageBreak/>
        <w:t>Monitoring of the Program</w:t>
      </w: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 Workplace Violence, Aggression and Harassment Policy and program will be reviewed annually or as needed with the Joint Health &amp; Safety Committee to ensure any new violence or harassment hazards are identified and employees are properly protected from these hazards. This policy will be reviewed after any violent events take place to determine if changes need to be made.</w:t>
      </w:r>
    </w:p>
    <w:p w:rsidR="00043FA3" w:rsidRPr="004D0C09" w:rsidRDefault="00043FA3" w:rsidP="00043FA3">
      <w:pPr>
        <w:spacing w:after="160" w:line="256" w:lineRule="auto"/>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sz w:val="22"/>
          <w:szCs w:val="22"/>
          <w:lang w:val="en-CA"/>
        </w:rPr>
      </w:pPr>
      <w:bookmarkStart w:id="9" w:name="_Hlk497137881"/>
      <w:r w:rsidRPr="004D0C09">
        <w:rPr>
          <w:rFonts w:asciiTheme="minorHAnsi" w:eastAsiaTheme="minorHAnsi" w:hAnsiTheme="minorHAnsi" w:cstheme="minorBidi"/>
          <w:sz w:val="22"/>
          <w:szCs w:val="22"/>
          <w:lang w:val="en-CA"/>
        </w:rPr>
        <w:t xml:space="preserve">   </w:t>
      </w:r>
    </w:p>
    <w:tbl>
      <w:tblPr>
        <w:tblW w:w="93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394"/>
        <w:gridCol w:w="2586"/>
      </w:tblGrid>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color w:val="000000" w:themeColor="text1"/>
                <w:sz w:val="22"/>
                <w:szCs w:val="22"/>
                <w:highlight w:val="lightGray"/>
                <w:lang w:val="en-CA"/>
              </w:rPr>
            </w:pPr>
            <w:r w:rsidRPr="004D0C09">
              <w:rPr>
                <w:rFonts w:asciiTheme="minorHAnsi" w:eastAsiaTheme="minorHAnsi" w:hAnsiTheme="minorHAnsi" w:cstheme="minorBidi"/>
                <w:b/>
                <w:color w:val="000000" w:themeColor="text1"/>
                <w:sz w:val="22"/>
                <w:szCs w:val="22"/>
                <w:highlight w:val="lightGray"/>
                <w:lang w:val="en-CA"/>
              </w:rPr>
              <w:t>Risk Factor</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color w:val="000000" w:themeColor="text1"/>
                <w:sz w:val="22"/>
                <w:szCs w:val="22"/>
                <w:highlight w:val="lightGray"/>
                <w:lang w:val="en-CA"/>
              </w:rPr>
            </w:pPr>
            <w:r w:rsidRPr="004D0C09">
              <w:rPr>
                <w:rFonts w:asciiTheme="minorHAnsi" w:eastAsiaTheme="minorHAnsi" w:hAnsiTheme="minorHAnsi" w:cstheme="minorBidi"/>
                <w:b/>
                <w:color w:val="000000" w:themeColor="text1"/>
                <w:sz w:val="22"/>
                <w:szCs w:val="22"/>
                <w:highlight w:val="lightGray"/>
                <w:lang w:val="en-CA"/>
              </w:rPr>
              <w:t>Definition</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color w:val="000000" w:themeColor="text1"/>
                <w:sz w:val="22"/>
                <w:szCs w:val="22"/>
                <w:highlight w:val="lightGray"/>
                <w:lang w:val="en-CA"/>
              </w:rPr>
            </w:pPr>
            <w:r w:rsidRPr="004D0C09">
              <w:rPr>
                <w:rFonts w:asciiTheme="minorHAnsi" w:eastAsiaTheme="minorHAnsi" w:hAnsiTheme="minorHAnsi" w:cstheme="minorBidi"/>
                <w:b/>
                <w:color w:val="000000" w:themeColor="text1"/>
                <w:sz w:val="22"/>
                <w:szCs w:val="22"/>
                <w:highlight w:val="lightGray"/>
                <w:lang w:val="en-CA"/>
              </w:rPr>
              <w:t>Examples</w:t>
            </w:r>
          </w:p>
        </w:tc>
        <w:bookmarkEnd w:id="9"/>
      </w:tr>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Working with the public</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that are working in a public setting</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at Events, concerts</w:t>
            </w:r>
          </w:p>
        </w:tc>
      </w:tr>
      <w:tr w:rsidR="00043FA3" w:rsidRPr="004D0C09" w:rsidTr="00EC0908">
        <w:trPr>
          <w:trHeight w:val="954"/>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Carrying out inspection of enforcement duties</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in remote sites</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at Mines</w:t>
            </w:r>
          </w:p>
        </w:tc>
      </w:tr>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Working Alone</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required to work alone or with very few other workers in a fixed location</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at Remote sites</w:t>
            </w:r>
          </w:p>
        </w:tc>
      </w:tr>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 xml:space="preserve"> Working during periods of intense organizational change     </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required to secure or protect the people or objects that could become a target</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for Strikes, organizational changes, downsizing</w:t>
            </w:r>
          </w:p>
        </w:tc>
      </w:tr>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Geographic location</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required to provide a service in a secluded or remote area</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for mines, construction sites</w:t>
            </w:r>
          </w:p>
        </w:tc>
      </w:tr>
      <w:tr w:rsidR="00043FA3" w:rsidRPr="004D0C09" w:rsidTr="00EC0908">
        <w:trPr>
          <w:trHeight w:val="300"/>
        </w:trPr>
        <w:tc>
          <w:tcPr>
            <w:tcW w:w="2335"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Securing/protecting</w:t>
            </w:r>
            <w:r w:rsidRPr="004D0C09">
              <w:rPr>
                <w:rFonts w:asciiTheme="minorHAnsi" w:eastAsiaTheme="minorHAnsi" w:hAnsiTheme="minorHAnsi" w:cstheme="minorBidi"/>
                <w:b/>
                <w:sz w:val="22"/>
                <w:szCs w:val="22"/>
                <w:lang w:val="en-CA"/>
              </w:rPr>
              <w:t xml:space="preserve"> </w:t>
            </w:r>
            <w:r w:rsidRPr="004D0C09">
              <w:rPr>
                <w:rFonts w:asciiTheme="minorHAnsi" w:eastAsiaTheme="minorHAnsi" w:hAnsiTheme="minorHAnsi" w:cstheme="minorBidi"/>
                <w:sz w:val="22"/>
                <w:szCs w:val="22"/>
                <w:lang w:val="en-CA"/>
              </w:rPr>
              <w:t>valuables</w:t>
            </w:r>
          </w:p>
        </w:tc>
        <w:tc>
          <w:tcPr>
            <w:tcW w:w="4394"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Workers required to secure or protect valuable goods in transport and /or in a fixed location</w:t>
            </w:r>
          </w:p>
        </w:tc>
        <w:tc>
          <w:tcPr>
            <w:tcW w:w="2586" w:type="dxa"/>
            <w:tcBorders>
              <w:top w:val="single" w:sz="4" w:space="0" w:color="auto"/>
              <w:left w:val="single" w:sz="4" w:space="0" w:color="auto"/>
              <w:bottom w:val="single" w:sz="4" w:space="0" w:color="auto"/>
              <w:right w:val="single" w:sz="4" w:space="0" w:color="auto"/>
            </w:tcBorders>
            <w:hideMark/>
          </w:tcPr>
          <w:p w:rsidR="00043FA3" w:rsidRPr="004D0C09" w:rsidRDefault="00043FA3" w:rsidP="00EC0908">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Security for Banks, Mines</w:t>
            </w:r>
          </w:p>
        </w:tc>
      </w:tr>
    </w:tbl>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Identifying a Potentially Violent Person</w:t>
      </w: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Signs that a person is potentially violent may include, but are not limited to:</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Their face is turning red or white.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Their expression is angry, sneering, or glaring.</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They are pacing, making nervous, repetitive, or violent movements, shaking, clenching jaw or fits, approaching too near, or perspiring heavily.</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They are using a loud voice and/or abusive language.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Their breathing is shallow or rapid.</w:t>
      </w:r>
    </w:p>
    <w:p w:rsidR="00043FA3" w:rsidRDefault="00043FA3" w:rsidP="004E55D4"/>
    <w:p w:rsidR="00043FA3"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If you notice these signs, </w:t>
      </w:r>
      <w:r w:rsidRPr="004D0C09">
        <w:rPr>
          <w:rFonts w:asciiTheme="minorHAnsi" w:eastAsiaTheme="minorHAnsi" w:hAnsiTheme="minorHAnsi" w:cstheme="minorBidi"/>
          <w:b/>
          <w:sz w:val="22"/>
          <w:szCs w:val="22"/>
          <w:lang w:val="en-CA"/>
        </w:rPr>
        <w:t>TAKE ACTION</w:t>
      </w:r>
      <w:r w:rsidRPr="004D0C09">
        <w:rPr>
          <w:rFonts w:asciiTheme="minorHAnsi" w:eastAsiaTheme="minorHAnsi" w:hAnsiTheme="minorHAnsi" w:cstheme="minorBidi"/>
          <w:sz w:val="22"/>
          <w:szCs w:val="22"/>
          <w:lang w:val="en-CA"/>
        </w:rPr>
        <w:t>. Get help from your Manager and/or Supervisor immediately!</w:t>
      </w:r>
    </w:p>
    <w:p w:rsidR="003C4569" w:rsidRDefault="003C4569" w:rsidP="003C4569">
      <w:pPr>
        <w:pStyle w:val="ListParagraph"/>
        <w:rPr>
          <w:rFonts w:asciiTheme="minorHAnsi" w:eastAsiaTheme="minorHAnsi" w:hAnsiTheme="minorHAnsi" w:cstheme="minorBidi"/>
          <w:sz w:val="22"/>
          <w:szCs w:val="22"/>
          <w:lang w:val="en-CA"/>
        </w:rPr>
      </w:pPr>
    </w:p>
    <w:p w:rsidR="003C4569" w:rsidRPr="004D0C09" w:rsidRDefault="003C4569" w:rsidP="003C4569">
      <w:pPr>
        <w:spacing w:after="160" w:line="256" w:lineRule="auto"/>
        <w:contextualSpacing/>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Communicating with a Potentially Violent Person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DO NOT</w:t>
      </w:r>
      <w:r w:rsidRPr="004D0C09">
        <w:rPr>
          <w:rFonts w:asciiTheme="minorHAnsi" w:eastAsiaTheme="minorHAnsi" w:hAnsiTheme="minorHAnsi" w:cstheme="minorBidi"/>
          <w:sz w:val="22"/>
          <w:szCs w:val="22"/>
          <w:lang w:val="en-CA"/>
        </w:rPr>
        <w:t xml:space="preserve"> confront the person by glaring or starring.</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Remain calm and use a calm manner.</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Speak slowly and clearly in a sure tone.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DO NOT</w:t>
      </w:r>
      <w:r w:rsidRPr="004D0C09">
        <w:rPr>
          <w:rFonts w:asciiTheme="minorHAnsi" w:eastAsiaTheme="minorHAnsi" w:hAnsiTheme="minorHAnsi" w:cstheme="minorBidi"/>
          <w:sz w:val="22"/>
          <w:szCs w:val="22"/>
          <w:lang w:val="en-CA"/>
        </w:rPr>
        <w:t xml:space="preserve"> attempt complicated explanations during a tense situation.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Ask the person to talk and pay close attention.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advise the person to relax or be calm.</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Use silence to placate the person.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defy, criticize, insult, interrupt or patronize.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b/>
          <w:sz w:val="22"/>
          <w:szCs w:val="22"/>
          <w:lang w:val="en-CA"/>
        </w:rPr>
        <w:t>DO NOT</w:t>
      </w:r>
      <w:r w:rsidRPr="004D0C09">
        <w:rPr>
          <w:rFonts w:asciiTheme="minorHAnsi" w:eastAsiaTheme="minorHAnsi" w:hAnsiTheme="minorHAnsi" w:cstheme="minorBidi"/>
          <w:sz w:val="22"/>
          <w:szCs w:val="22"/>
          <w:lang w:val="en-CA"/>
        </w:rPr>
        <w:t xml:space="preserve"> crowd the person. Allow them about 2 to 4 feet of space.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b/>
          <w:sz w:val="22"/>
          <w:szCs w:val="22"/>
          <w:lang w:val="en-CA"/>
        </w:rPr>
        <w:t>DO NOT</w:t>
      </w:r>
      <w:r w:rsidRPr="004D0C09">
        <w:rPr>
          <w:rFonts w:asciiTheme="minorHAnsi" w:eastAsiaTheme="minorHAnsi" w:hAnsiTheme="minorHAnsi" w:cstheme="minorBidi"/>
          <w:sz w:val="22"/>
          <w:szCs w:val="22"/>
          <w:lang w:val="en-CA"/>
        </w:rPr>
        <w:t xml:space="preserve"> fight with the person. Leave the situation and if necessary, get help from the police.</w:t>
      </w:r>
    </w:p>
    <w:p w:rsidR="00043FA3" w:rsidRPr="004D0C09" w:rsidRDefault="00043FA3" w:rsidP="00043FA3">
      <w:pPr>
        <w:spacing w:after="160" w:line="256" w:lineRule="auto"/>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Problem Solving with a Potentially Violent Person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Try to see the situation from the person’s point of view in order to figure out how to fix the problem.</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take the situation lightly.</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Direct the person’s attention to the issue.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Ask the person how to fix the problem.</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Be positive about criticism. If you agree with it, admit this. If you disagree, try to discuss the situation.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lie or make unreasonable commitments.</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Make minor requests, such as taking the discussion to a quiet area.</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Divide the problem into smaller chunks and deal with them one at a time.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Be clear about the consequences of violence and provide other options.</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sz w:val="22"/>
          <w:szCs w:val="22"/>
          <w:lang w:val="en-CA"/>
        </w:rPr>
        <w:t>If the person is an employee, do not discuss discipline until the situation is more stable.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immediately turn down the person’s request.</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DO NOT </w:t>
      </w:r>
      <w:r w:rsidRPr="004D0C09">
        <w:rPr>
          <w:rFonts w:asciiTheme="minorHAnsi" w:eastAsiaTheme="minorHAnsi" w:hAnsiTheme="minorHAnsi" w:cstheme="minorBidi"/>
          <w:sz w:val="22"/>
          <w:szCs w:val="22"/>
          <w:lang w:val="en-CA"/>
        </w:rPr>
        <w:t xml:space="preserve">try to negotiate with someone who is making threats. End the conversation calmly and if necessary, get assistance. </w:t>
      </w:r>
    </w:p>
    <w:p w:rsidR="00043FA3" w:rsidRDefault="00043FA3" w:rsidP="00043FA3">
      <w:pPr>
        <w:spacing w:after="160" w:line="256" w:lineRule="auto"/>
        <w:contextualSpacing/>
        <w:rPr>
          <w:rFonts w:asciiTheme="minorHAnsi" w:eastAsiaTheme="minorHAnsi" w:hAnsiTheme="minorHAnsi" w:cstheme="minorBidi"/>
          <w:b/>
          <w:sz w:val="22"/>
          <w:szCs w:val="22"/>
          <w:lang w:val="en-CA"/>
        </w:rPr>
      </w:pPr>
    </w:p>
    <w:p w:rsidR="00043FA3" w:rsidRDefault="00043FA3" w:rsidP="004E55D4"/>
    <w:p w:rsidR="00043FA3" w:rsidRDefault="00043FA3" w:rsidP="004E55D4"/>
    <w:p w:rsidR="00043FA3" w:rsidRDefault="00043FA3" w:rsidP="004E55D4"/>
    <w:p w:rsidR="00043FA3" w:rsidRDefault="00043FA3" w:rsidP="004E55D4"/>
    <w:p w:rsidR="00043FA3" w:rsidRDefault="00043FA3" w:rsidP="004E55D4"/>
    <w:p w:rsidR="00043FA3" w:rsidRDefault="00043FA3" w:rsidP="004E55D4"/>
    <w:p w:rsidR="00043FA3" w:rsidRDefault="00043FA3" w:rsidP="004E55D4"/>
    <w:p w:rsidR="00043FA3" w:rsidRDefault="00043FA3" w:rsidP="004E55D4"/>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Ending an Abusive Telephone Call</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Interrupt in a courteous but firm tone.</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Make it clear that abusive behavior is not acceptable, and that you will end the conversation if they don’t stop. Report the abuse to your manager/supervisor.</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lastRenderedPageBreak/>
        <w:t>Halt the call in a courteous but firm tone if the abusive person calls again.</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Make it clear that abusive behavior is not acceptable, and that you will forward the call to your manager/supervisor if they do not stop.</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Put the caller on hold.</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Report the caller to your manager/supervisor.</w:t>
      </w:r>
    </w:p>
    <w:p w:rsidR="00043FA3" w:rsidRPr="004D0C09" w:rsidRDefault="00043FA3" w:rsidP="00043FA3">
      <w:pPr>
        <w:numPr>
          <w:ilvl w:val="0"/>
          <w:numId w:val="46"/>
        </w:numPr>
        <w:spacing w:after="160" w:line="256" w:lineRule="auto"/>
        <w:contextualSpacing/>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Forward the call to your manager/supervisor.</w:t>
      </w:r>
    </w:p>
    <w:p w:rsidR="00043FA3" w:rsidRPr="004D0C09" w:rsidRDefault="00043FA3" w:rsidP="00043FA3">
      <w:pPr>
        <w:contextualSpacing/>
        <w:rPr>
          <w:rFonts w:asciiTheme="minorHAnsi" w:eastAsiaTheme="minorHAnsi" w:hAnsiTheme="minorHAnsi" w:cstheme="minorBidi"/>
          <w:sz w:val="22"/>
          <w:szCs w:val="22"/>
          <w:lang w:val="en-CA"/>
        </w:rPr>
      </w:pPr>
    </w:p>
    <w:p w:rsidR="00043FA3" w:rsidRPr="004D0C09" w:rsidRDefault="00043FA3" w:rsidP="00043FA3">
      <w:pPr>
        <w:contextualSpacing/>
        <w:rPr>
          <w:rFonts w:asciiTheme="minorHAnsi" w:eastAsiaTheme="minorHAnsi" w:hAnsiTheme="minorHAnsi" w:cstheme="minorBidi"/>
          <w:sz w:val="22"/>
          <w:szCs w:val="22"/>
          <w:lang w:val="en-CA"/>
        </w:rPr>
      </w:pPr>
    </w:p>
    <w:p w:rsidR="00043FA3" w:rsidRPr="004D0C09" w:rsidRDefault="00043FA3" w:rsidP="00043FA3">
      <w:pPr>
        <w:contextualSpacing/>
        <w:rPr>
          <w:rFonts w:asciiTheme="minorHAnsi" w:eastAsiaTheme="minorHAnsi" w:hAnsiTheme="minorHAnsi" w:cstheme="minorBidi"/>
          <w:sz w:val="22"/>
          <w:szCs w:val="22"/>
          <w:lang w:val="en-CA"/>
        </w:rPr>
      </w:pPr>
    </w:p>
    <w:p w:rsidR="00043FA3" w:rsidRPr="004D0C09" w:rsidRDefault="00043FA3" w:rsidP="00043FA3">
      <w:pPr>
        <w:contextualSpacing/>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In the event of a Robbery</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If you are in a remote setting or on a contracted site</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Follow all site Rules and Regulations provided by the Site:</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Follow all </w:t>
      </w:r>
      <w:proofErr w:type="spellStart"/>
      <w:r>
        <w:rPr>
          <w:rFonts w:asciiTheme="minorHAnsi" w:eastAsiaTheme="minorHAnsi" w:hAnsiTheme="minorHAnsi" w:cstheme="minorBidi"/>
          <w:b/>
          <w:sz w:val="22"/>
          <w:szCs w:val="22"/>
          <w:lang w:val="en-CA"/>
        </w:rPr>
        <w:t>Synterra</w:t>
      </w:r>
      <w:proofErr w:type="spellEnd"/>
      <w:r w:rsidRPr="004D0C09">
        <w:rPr>
          <w:rFonts w:asciiTheme="minorHAnsi" w:eastAsiaTheme="minorHAnsi" w:hAnsiTheme="minorHAnsi" w:cstheme="minorBidi"/>
          <w:b/>
          <w:sz w:val="22"/>
          <w:szCs w:val="22"/>
          <w:lang w:val="en-CA"/>
        </w:rPr>
        <w:t xml:space="preserve"> Security </w:t>
      </w:r>
      <w:r>
        <w:rPr>
          <w:rFonts w:asciiTheme="minorHAnsi" w:eastAsiaTheme="minorHAnsi" w:hAnsiTheme="minorHAnsi" w:cstheme="minorBidi"/>
          <w:b/>
          <w:sz w:val="22"/>
          <w:szCs w:val="22"/>
          <w:lang w:val="en-CA"/>
        </w:rPr>
        <w:t xml:space="preserve">Solution’s LP </w:t>
      </w:r>
      <w:r w:rsidRPr="004D0C09">
        <w:rPr>
          <w:rFonts w:asciiTheme="minorHAnsi" w:eastAsiaTheme="minorHAnsi" w:hAnsiTheme="minorHAnsi" w:cstheme="minorBidi"/>
          <w:b/>
          <w:sz w:val="22"/>
          <w:szCs w:val="22"/>
          <w:lang w:val="en-CA"/>
        </w:rPr>
        <w:t>Tactical policies</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 xml:space="preserve">Risk Assessment Form </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Go to OHSCO Workplace Violence Risk Assessment E-Tool at:</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r w:rsidRPr="004D0C09">
        <w:rPr>
          <w:rFonts w:asciiTheme="minorHAnsi" w:eastAsiaTheme="minorHAnsi" w:hAnsiTheme="minorHAnsi" w:cstheme="minorBidi"/>
          <w:b/>
          <w:sz w:val="22"/>
          <w:szCs w:val="22"/>
          <w:lang w:val="en-CA"/>
        </w:rPr>
        <w:t>https://www.pshsa.ca</w:t>
      </w:r>
    </w:p>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b/>
          <w:sz w:val="22"/>
          <w:szCs w:val="22"/>
          <w:lang w:val="en-CA"/>
        </w:rPr>
      </w:pP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References</w:t>
      </w: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Preventing Work-Related Aggression &amp; Violence, prepared by the Canadian Centre for Occupational Health and Safety in collaboration with Ontario Service Safety Alliance.</w:t>
      </w: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The Industrial Accident Prevention Association (IAPA) </w:t>
      </w:r>
    </w:p>
    <w:p w:rsidR="00043FA3" w:rsidRPr="004D0C09"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Additional Resources</w:t>
      </w:r>
    </w:p>
    <w:p w:rsidR="00043FA3" w:rsidRDefault="00043FA3" w:rsidP="00043FA3">
      <w:pPr>
        <w:spacing w:after="160" w:line="256" w:lineRule="auto"/>
        <w:rPr>
          <w:rFonts w:asciiTheme="minorHAnsi" w:eastAsiaTheme="minorHAnsi" w:hAnsiTheme="minorHAnsi" w:cstheme="minorBidi"/>
          <w:sz w:val="22"/>
          <w:szCs w:val="22"/>
          <w:lang w:val="en-CA"/>
        </w:rPr>
      </w:pPr>
      <w:r w:rsidRPr="004D0C09">
        <w:rPr>
          <w:rFonts w:asciiTheme="minorHAnsi" w:eastAsiaTheme="minorHAnsi" w:hAnsiTheme="minorHAnsi" w:cstheme="minorBidi"/>
          <w:sz w:val="22"/>
          <w:szCs w:val="22"/>
          <w:lang w:val="en-CA"/>
        </w:rPr>
        <w:t xml:space="preserve">OHSCO Violence Prevention Series </w:t>
      </w:r>
    </w:p>
    <w:p w:rsidR="00D5519C" w:rsidRDefault="00D5519C" w:rsidP="00043FA3">
      <w:pPr>
        <w:spacing w:after="160" w:line="256" w:lineRule="auto"/>
        <w:rPr>
          <w:rFonts w:ascii="Arial" w:eastAsia="Arial" w:hAnsi="Arial" w:cs="Arial"/>
          <w:sz w:val="20"/>
          <w:lang w:bidi="en-US"/>
        </w:rPr>
      </w:pPr>
    </w:p>
    <w:p w:rsidR="00D5519C" w:rsidRDefault="00D5519C" w:rsidP="00043FA3">
      <w:pPr>
        <w:spacing w:after="160" w:line="256" w:lineRule="auto"/>
        <w:rPr>
          <w:rFonts w:ascii="Arial" w:eastAsia="Arial" w:hAnsi="Arial" w:cs="Arial"/>
          <w:sz w:val="20"/>
          <w:lang w:bidi="en-US"/>
        </w:rPr>
      </w:pPr>
    </w:p>
    <w:p w:rsidR="00D5519C" w:rsidRDefault="00D5519C" w:rsidP="00043FA3">
      <w:pPr>
        <w:spacing w:after="160" w:line="256" w:lineRule="auto"/>
        <w:rPr>
          <w:rFonts w:ascii="Arial" w:eastAsia="Arial" w:hAnsi="Arial" w:cs="Arial"/>
          <w:sz w:val="20"/>
          <w:lang w:bidi="en-US"/>
        </w:rPr>
      </w:pPr>
    </w:p>
    <w:p w:rsidR="00D5519C" w:rsidRDefault="00D5519C" w:rsidP="00043FA3">
      <w:pPr>
        <w:spacing w:after="160" w:line="256" w:lineRule="auto"/>
        <w:rPr>
          <w:rFonts w:ascii="Arial" w:eastAsia="Arial" w:hAnsi="Arial" w:cs="Arial"/>
          <w:sz w:val="20"/>
          <w:lang w:bidi="en-US"/>
        </w:rPr>
      </w:pPr>
    </w:p>
    <w:p w:rsidR="00D5519C" w:rsidRPr="004D0C09" w:rsidRDefault="00D5519C" w:rsidP="00043FA3">
      <w:pPr>
        <w:spacing w:after="160" w:line="256" w:lineRule="auto"/>
        <w:rPr>
          <w:rFonts w:ascii="Arial" w:eastAsia="Arial" w:hAnsi="Arial" w:cs="Arial"/>
          <w:sz w:val="20"/>
          <w:lang w:bidi="en-US"/>
        </w:rPr>
      </w:pPr>
    </w:p>
    <w:p w:rsidR="00043FA3" w:rsidRPr="004D0C09" w:rsidRDefault="00043FA3" w:rsidP="00043F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043FA3" w:rsidRPr="004D0C09" w:rsidRDefault="00043FA3" w:rsidP="00043F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1A1B7A" w:rsidRDefault="001A1B7A" w:rsidP="001A1B7A">
      <w:pPr>
        <w:jc w:val="center"/>
        <w:rPr>
          <w:b/>
          <w:color w:val="333333"/>
          <w:sz w:val="28"/>
          <w:szCs w:val="28"/>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1A1B7A" w:rsidRPr="00021020" w:rsidTr="00EC0908">
        <w:trPr>
          <w:trHeight w:val="242"/>
        </w:trPr>
        <w:tc>
          <w:tcPr>
            <w:tcW w:w="4477" w:type="dxa"/>
            <w:shd w:val="clear" w:color="auto" w:fill="D9D9D9"/>
          </w:tcPr>
          <w:p w:rsidR="001A1B7A" w:rsidRPr="00021020" w:rsidRDefault="001A1B7A" w:rsidP="00EC0908">
            <w:pPr>
              <w:spacing w:after="200" w:line="276" w:lineRule="auto"/>
              <w:ind w:left="73"/>
              <w:rPr>
                <w:rFonts w:ascii="Calibri" w:eastAsia="Calibri" w:hAnsi="Calibri"/>
                <w:b/>
                <w:sz w:val="22"/>
                <w:szCs w:val="22"/>
              </w:rPr>
            </w:pPr>
            <w:r w:rsidRPr="00021020">
              <w:rPr>
                <w:rFonts w:ascii="Calibri" w:eastAsia="Calibri" w:hAnsi="Calibri"/>
                <w:b/>
                <w:sz w:val="22"/>
                <w:szCs w:val="22"/>
              </w:rPr>
              <w:t>Title</w:t>
            </w:r>
            <w:r w:rsidRPr="001A1B7A">
              <w:rPr>
                <w:rFonts w:ascii="Calibri" w:eastAsia="Calibri" w:hAnsi="Calibri"/>
                <w:b/>
                <w:sz w:val="22"/>
                <w:szCs w:val="22"/>
              </w:rPr>
              <w:t xml:space="preserve">: </w:t>
            </w:r>
            <w:proofErr w:type="spellStart"/>
            <w:r w:rsidRPr="001A1B7A">
              <w:rPr>
                <w:rFonts w:ascii="Calibri" w:eastAsia="Calibri" w:hAnsi="Calibri"/>
                <w:b/>
                <w:sz w:val="22"/>
                <w:szCs w:val="22"/>
              </w:rPr>
              <w:t>Synterra</w:t>
            </w:r>
            <w:proofErr w:type="spellEnd"/>
            <w:r w:rsidRPr="00E04C13">
              <w:rPr>
                <w:rFonts w:ascii="Calibri" w:eastAsia="Calibri" w:hAnsi="Calibri"/>
                <w:b/>
                <w:sz w:val="22"/>
                <w:szCs w:val="22"/>
              </w:rPr>
              <w:t xml:space="preserve"> Security </w:t>
            </w:r>
            <w:r>
              <w:rPr>
                <w:rFonts w:ascii="Calibri" w:eastAsia="Calibri" w:hAnsi="Calibri"/>
                <w:b/>
                <w:sz w:val="22"/>
                <w:szCs w:val="22"/>
              </w:rPr>
              <w:t>Solutions LP</w:t>
            </w:r>
          </w:p>
          <w:p w:rsidR="001A1B7A" w:rsidRPr="00021020" w:rsidRDefault="001A1B7A" w:rsidP="00EC0908">
            <w:pPr>
              <w:spacing w:after="200" w:line="276" w:lineRule="auto"/>
              <w:ind w:left="73"/>
              <w:rPr>
                <w:rFonts w:ascii="Calibri" w:eastAsia="Calibri" w:hAnsi="Calibri"/>
                <w:b/>
                <w:sz w:val="22"/>
                <w:szCs w:val="22"/>
              </w:rPr>
            </w:pPr>
            <w:r>
              <w:rPr>
                <w:rFonts w:ascii="Calibri" w:eastAsia="Calibri" w:hAnsi="Calibri"/>
                <w:b/>
                <w:sz w:val="22"/>
                <w:szCs w:val="22"/>
              </w:rPr>
              <w:t>Accident/</w:t>
            </w:r>
            <w:r w:rsidRPr="00021020">
              <w:rPr>
                <w:rFonts w:ascii="Calibri" w:eastAsia="Calibri" w:hAnsi="Calibri"/>
                <w:b/>
                <w:sz w:val="22"/>
                <w:szCs w:val="22"/>
              </w:rPr>
              <w:t>Injury / Illness Reporting</w:t>
            </w:r>
          </w:p>
          <w:p w:rsidR="001A1B7A" w:rsidRPr="00021020" w:rsidRDefault="001A1B7A" w:rsidP="00EC0908">
            <w:pPr>
              <w:spacing w:after="200" w:line="276" w:lineRule="auto"/>
              <w:ind w:left="73"/>
              <w:rPr>
                <w:rFonts w:ascii="Calibri" w:eastAsia="Calibri" w:hAnsi="Calibri"/>
                <w:sz w:val="22"/>
                <w:szCs w:val="22"/>
              </w:rPr>
            </w:pPr>
            <w:r w:rsidRPr="00021020">
              <w:rPr>
                <w:rFonts w:ascii="Calibri" w:eastAsia="Calibri" w:hAnsi="Calibri"/>
                <w:b/>
                <w:sz w:val="22"/>
                <w:szCs w:val="22"/>
              </w:rPr>
              <w:t xml:space="preserve">  Policy and Procedures </w:t>
            </w:r>
          </w:p>
        </w:tc>
        <w:tc>
          <w:tcPr>
            <w:tcW w:w="4405" w:type="dxa"/>
            <w:shd w:val="clear" w:color="auto" w:fill="D9D9D9"/>
          </w:tcPr>
          <w:p w:rsidR="001A1B7A" w:rsidRPr="00021020" w:rsidRDefault="001A1B7A" w:rsidP="00EC0908">
            <w:pPr>
              <w:spacing w:after="200" w:line="276" w:lineRule="auto"/>
              <w:ind w:left="73"/>
              <w:rPr>
                <w:rFonts w:ascii="Calibri" w:eastAsia="Calibri" w:hAnsi="Calibri"/>
                <w:b/>
                <w:sz w:val="22"/>
                <w:szCs w:val="22"/>
              </w:rPr>
            </w:pPr>
            <w:r w:rsidRPr="00021020">
              <w:rPr>
                <w:rFonts w:ascii="Calibri" w:eastAsia="Calibri" w:hAnsi="Calibri"/>
                <w:b/>
                <w:sz w:val="22"/>
                <w:szCs w:val="22"/>
              </w:rPr>
              <w:t>Policy and Procedures</w:t>
            </w:r>
          </w:p>
          <w:p w:rsidR="001A1B7A" w:rsidRDefault="001A1B7A" w:rsidP="00EC0908">
            <w:pPr>
              <w:spacing w:after="200" w:line="276" w:lineRule="auto"/>
              <w:ind w:left="73"/>
              <w:rPr>
                <w:rFonts w:ascii="Calibri" w:eastAsia="Calibri" w:hAnsi="Calibri"/>
                <w:b/>
                <w:sz w:val="22"/>
                <w:szCs w:val="22"/>
              </w:rPr>
            </w:pPr>
            <w:r w:rsidRPr="00021020">
              <w:rPr>
                <w:rFonts w:ascii="Calibri" w:eastAsia="Calibri" w:hAnsi="Calibri"/>
                <w:b/>
                <w:sz w:val="22"/>
                <w:szCs w:val="22"/>
              </w:rPr>
              <w:t>Issue Date:</w:t>
            </w:r>
            <w:r>
              <w:rPr>
                <w:rFonts w:ascii="Calibri" w:eastAsia="Calibri" w:hAnsi="Calibri"/>
                <w:b/>
                <w:sz w:val="22"/>
                <w:szCs w:val="22"/>
              </w:rPr>
              <w:t>03/09</w:t>
            </w:r>
          </w:p>
          <w:p w:rsidR="001A1B7A" w:rsidRPr="00021020" w:rsidRDefault="001A1B7A" w:rsidP="00EC0908">
            <w:pPr>
              <w:spacing w:after="200" w:line="276" w:lineRule="auto"/>
              <w:ind w:left="73"/>
              <w:rPr>
                <w:rFonts w:ascii="Calibri" w:eastAsia="Calibri" w:hAnsi="Calibri"/>
                <w:b/>
                <w:sz w:val="22"/>
                <w:szCs w:val="22"/>
              </w:rPr>
            </w:pPr>
            <w:r>
              <w:rPr>
                <w:rFonts w:ascii="Calibri" w:eastAsia="Calibri" w:hAnsi="Calibri"/>
                <w:b/>
                <w:sz w:val="22"/>
                <w:szCs w:val="22"/>
              </w:rPr>
              <w:t>Review Date:0</w:t>
            </w:r>
            <w:r w:rsidR="00984B2F">
              <w:rPr>
                <w:rFonts w:ascii="Calibri" w:eastAsia="Calibri" w:hAnsi="Calibri"/>
                <w:b/>
                <w:sz w:val="22"/>
                <w:szCs w:val="22"/>
              </w:rPr>
              <w:t>2</w:t>
            </w:r>
            <w:r>
              <w:rPr>
                <w:rFonts w:ascii="Calibri" w:eastAsia="Calibri" w:hAnsi="Calibri"/>
                <w:b/>
                <w:sz w:val="22"/>
                <w:szCs w:val="22"/>
              </w:rPr>
              <w:t>/1</w:t>
            </w:r>
            <w:r w:rsidR="00984B2F">
              <w:rPr>
                <w:rFonts w:ascii="Calibri" w:eastAsia="Calibri" w:hAnsi="Calibri"/>
                <w:b/>
                <w:sz w:val="22"/>
                <w:szCs w:val="22"/>
              </w:rPr>
              <w:t>9</w:t>
            </w:r>
          </w:p>
        </w:tc>
      </w:tr>
      <w:tr w:rsidR="001A1B7A" w:rsidRPr="00021020" w:rsidTr="00EC0908">
        <w:trPr>
          <w:trHeight w:val="424"/>
        </w:trPr>
        <w:tc>
          <w:tcPr>
            <w:tcW w:w="4477" w:type="dxa"/>
            <w:shd w:val="clear" w:color="auto" w:fill="D9D9D9"/>
          </w:tcPr>
          <w:p w:rsidR="001A1B7A" w:rsidRPr="00021020" w:rsidRDefault="001A1B7A" w:rsidP="00EC0908">
            <w:pPr>
              <w:spacing w:after="200" w:line="276" w:lineRule="auto"/>
              <w:ind w:left="73"/>
              <w:rPr>
                <w:rFonts w:ascii="Calibri" w:eastAsia="Calibri" w:hAnsi="Calibri"/>
                <w:b/>
                <w:sz w:val="22"/>
                <w:szCs w:val="22"/>
              </w:rPr>
            </w:pPr>
            <w:r w:rsidRPr="00021020">
              <w:rPr>
                <w:rFonts w:ascii="Calibri" w:eastAsia="Calibri" w:hAnsi="Calibri"/>
                <w:b/>
                <w:sz w:val="22"/>
                <w:szCs w:val="22"/>
              </w:rPr>
              <w:t xml:space="preserve">Approved By: </w:t>
            </w:r>
            <w:r w:rsidR="00984B2F">
              <w:rPr>
                <w:rFonts w:ascii="Calibri" w:eastAsia="Calibri" w:hAnsi="Calibri"/>
                <w:b/>
                <w:sz w:val="22"/>
                <w:szCs w:val="22"/>
              </w:rPr>
              <w:t>Scott McIntosh</w:t>
            </w:r>
          </w:p>
        </w:tc>
        <w:tc>
          <w:tcPr>
            <w:tcW w:w="4405" w:type="dxa"/>
            <w:shd w:val="clear" w:color="auto" w:fill="D9D9D9"/>
          </w:tcPr>
          <w:p w:rsidR="001A1B7A" w:rsidRPr="00021020" w:rsidRDefault="001A1B7A" w:rsidP="00EC0908">
            <w:pPr>
              <w:spacing w:after="200" w:line="276" w:lineRule="auto"/>
              <w:ind w:left="73"/>
              <w:rPr>
                <w:rFonts w:ascii="Calibri" w:eastAsia="Calibri" w:hAnsi="Calibri"/>
                <w:b/>
                <w:sz w:val="22"/>
                <w:szCs w:val="22"/>
              </w:rPr>
            </w:pPr>
            <w:r>
              <w:rPr>
                <w:rFonts w:ascii="Calibri" w:eastAsia="Calibri" w:hAnsi="Calibri"/>
                <w:b/>
                <w:sz w:val="22"/>
                <w:szCs w:val="22"/>
              </w:rPr>
              <w:t>Vice President</w:t>
            </w:r>
          </w:p>
        </w:tc>
      </w:tr>
      <w:tr w:rsidR="001A1B7A" w:rsidRPr="00021020" w:rsidTr="00EC0908">
        <w:trPr>
          <w:trHeight w:val="436"/>
        </w:trPr>
        <w:tc>
          <w:tcPr>
            <w:tcW w:w="8882" w:type="dxa"/>
            <w:gridSpan w:val="2"/>
            <w:shd w:val="clear" w:color="auto" w:fill="D9D9D9"/>
          </w:tcPr>
          <w:p w:rsidR="001A1B7A" w:rsidRPr="00021020" w:rsidRDefault="001A1B7A" w:rsidP="00EC0908">
            <w:pPr>
              <w:spacing w:after="200" w:line="276" w:lineRule="auto"/>
              <w:ind w:left="73"/>
              <w:rPr>
                <w:rFonts w:ascii="Calibri" w:eastAsia="Calibri" w:hAnsi="Calibri"/>
                <w:b/>
                <w:sz w:val="22"/>
                <w:szCs w:val="22"/>
              </w:rPr>
            </w:pPr>
            <w:r w:rsidRPr="00021020">
              <w:rPr>
                <w:rFonts w:ascii="Calibri" w:eastAsia="Calibri" w:hAnsi="Calibri"/>
                <w:b/>
                <w:sz w:val="22"/>
                <w:szCs w:val="22"/>
              </w:rPr>
              <w:t>Location: All facilities and Job sites</w:t>
            </w:r>
          </w:p>
        </w:tc>
      </w:tr>
    </w:tbl>
    <w:p w:rsidR="001A1B7A" w:rsidRPr="00021020" w:rsidRDefault="001A1B7A" w:rsidP="001A1B7A">
      <w:pPr>
        <w:spacing w:before="100" w:beforeAutospacing="1" w:after="100" w:afterAutospacing="1" w:line="264" w:lineRule="auto"/>
        <w:jc w:val="center"/>
        <w:rPr>
          <w:rFonts w:ascii="Verdana" w:hAnsi="Verdana"/>
          <w:b/>
          <w:lang w:val="en-CA"/>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Policy Statement:</w:t>
            </w:r>
          </w:p>
        </w:tc>
      </w:tr>
    </w:tbl>
    <w:p w:rsidR="001A1B7A" w:rsidRPr="00021020" w:rsidRDefault="001A1B7A" w:rsidP="001A1B7A">
      <w:pPr>
        <w:spacing w:before="100" w:beforeAutospacing="1" w:after="100" w:afterAutospacing="1" w:line="264" w:lineRule="auto"/>
        <w:rPr>
          <w:rFonts w:ascii="Verdana" w:hAnsi="Verdana"/>
          <w:b/>
          <w:lang w:val="en-CA"/>
        </w:rPr>
      </w:pPr>
      <w:proofErr w:type="spellStart"/>
      <w:r>
        <w:rPr>
          <w:rFonts w:ascii="Verdana" w:hAnsi="Verdana"/>
          <w:sz w:val="20"/>
          <w:szCs w:val="20"/>
          <w:lang w:val="en-CA"/>
        </w:rPr>
        <w:t>Synterra</w:t>
      </w:r>
      <w:proofErr w:type="spellEnd"/>
      <w:r>
        <w:rPr>
          <w:rFonts w:ascii="Verdana" w:hAnsi="Verdana"/>
          <w:sz w:val="20"/>
          <w:szCs w:val="20"/>
          <w:lang w:val="en-CA"/>
        </w:rPr>
        <w:t xml:space="preserve"> Security Solutions LP</w:t>
      </w:r>
      <w:r w:rsidRPr="00021020">
        <w:rPr>
          <w:rFonts w:ascii="Verdana" w:hAnsi="Verdana"/>
          <w:sz w:val="20"/>
          <w:szCs w:val="20"/>
          <w:lang w:val="en-CA"/>
        </w:rPr>
        <w:t xml:space="preserve"> is committed to the prompt provision of first aid and health care and as well as reporting and investigation of all injuries and incidents. </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Purpose:</w:t>
            </w:r>
          </w:p>
        </w:tc>
      </w:tr>
    </w:tbl>
    <w:p w:rsidR="001A1B7A" w:rsidRPr="00021020" w:rsidRDefault="001A1B7A" w:rsidP="001A1B7A">
      <w:pPr>
        <w:autoSpaceDE w:val="0"/>
        <w:autoSpaceDN w:val="0"/>
        <w:adjustRightInd w:val="0"/>
        <w:rPr>
          <w:rFonts w:ascii="Verdana" w:hAnsi="Verdana" w:cs="Palatino-Bld"/>
        </w:rPr>
      </w:pPr>
    </w:p>
    <w:p w:rsidR="001A1B7A" w:rsidRPr="00021020" w:rsidRDefault="001A1B7A" w:rsidP="001A1B7A">
      <w:pPr>
        <w:autoSpaceDE w:val="0"/>
        <w:autoSpaceDN w:val="0"/>
        <w:adjustRightInd w:val="0"/>
        <w:rPr>
          <w:rFonts w:ascii="Verdana" w:hAnsi="Verdana" w:cs="Palatino-Bld"/>
        </w:rPr>
      </w:pPr>
      <w:r w:rsidRPr="00021020">
        <w:rPr>
          <w:rFonts w:ascii="Verdana" w:hAnsi="Verdana" w:cs="Palatino-Bld"/>
          <w:sz w:val="20"/>
          <w:szCs w:val="20"/>
        </w:rPr>
        <w:t xml:space="preserve">The purpose of the investigation is to ensure that causes identified, corrective action is taken and recurrence is prevented. </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Scope:</w:t>
            </w:r>
          </w:p>
        </w:tc>
      </w:tr>
    </w:tbl>
    <w:p w:rsidR="001A1B7A" w:rsidRPr="00021020" w:rsidRDefault="001A1B7A" w:rsidP="001A1B7A">
      <w:pPr>
        <w:autoSpaceDE w:val="0"/>
        <w:autoSpaceDN w:val="0"/>
        <w:adjustRightInd w:val="0"/>
        <w:rPr>
          <w:rFonts w:ascii="Verdana" w:hAnsi="Verdana" w:cs="Palatino-Bld"/>
        </w:rPr>
      </w:pPr>
    </w:p>
    <w:p w:rsidR="001A1B7A" w:rsidRPr="00021020" w:rsidRDefault="001A1B7A" w:rsidP="001A1B7A">
      <w:pPr>
        <w:autoSpaceDE w:val="0"/>
        <w:autoSpaceDN w:val="0"/>
        <w:adjustRightInd w:val="0"/>
        <w:rPr>
          <w:rFonts w:ascii="Verdana" w:hAnsi="Verdana" w:cs="Palatino-Bld"/>
        </w:rPr>
      </w:pPr>
      <w:r w:rsidRPr="00021020">
        <w:rPr>
          <w:rFonts w:ascii="Verdana" w:hAnsi="Verdana" w:cs="Palatino-Bld"/>
          <w:sz w:val="20"/>
          <w:szCs w:val="20"/>
        </w:rPr>
        <w:t>To outline the requirements, methods and outcomes of reporting all occupational injuries and illnesses</w:t>
      </w:r>
    </w:p>
    <w:p w:rsidR="001A1B7A" w:rsidRPr="00021020" w:rsidRDefault="001A1B7A" w:rsidP="001A1B7A">
      <w:pPr>
        <w:autoSpaceDE w:val="0"/>
        <w:autoSpaceDN w:val="0"/>
        <w:adjustRightInd w:val="0"/>
        <w:rPr>
          <w:rFonts w:ascii="Verdana" w:hAnsi="Verdana" w:cs="Palatino-Bld"/>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sz w:val="20"/>
          <w:szCs w:val="20"/>
        </w:rPr>
        <w:t>The following categories of injury and illnesses will be reported, regardless of the nature or severity of the event:</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 xml:space="preserve">Fatality  </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Critical injury/illness</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Lost time injury/illness or one involving health care only</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First aid</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Occupational illness</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Property damage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Near accident with serious injury (critical or Lost Time)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Fire / explosion</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Environmental release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Health care</w:t>
      </w:r>
    </w:p>
    <w:p w:rsidR="001A1B7A"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Incident</w:t>
      </w:r>
    </w:p>
    <w:p w:rsidR="00043FA3" w:rsidRDefault="00043FA3" w:rsidP="004E55D4"/>
    <w:p w:rsidR="009F46D5" w:rsidRDefault="009F46D5" w:rsidP="004E55D4"/>
    <w:p w:rsidR="009F46D5" w:rsidRDefault="009F46D5" w:rsidP="004E55D4"/>
    <w:p w:rsidR="001A1B7A" w:rsidRDefault="001A1B7A" w:rsidP="004E55D4"/>
    <w:p w:rsidR="001A1B7A" w:rsidRDefault="001A1B7A" w:rsidP="004E55D4"/>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Definitions:</w:t>
            </w:r>
          </w:p>
        </w:tc>
      </w:tr>
    </w:tbl>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Chemical spill / release</w:t>
      </w:r>
      <w:r w:rsidRPr="00021020">
        <w:rPr>
          <w:rFonts w:ascii="Verdana" w:hAnsi="Verdana" w:cs="Palatino-Bld"/>
          <w:sz w:val="20"/>
          <w:szCs w:val="20"/>
        </w:rPr>
        <w:t>: An accidental discharge of a chemical substance into the workplace and/or community.</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Critical Injury:</w:t>
      </w:r>
      <w:r w:rsidRPr="00021020">
        <w:rPr>
          <w:rFonts w:ascii="Verdana" w:hAnsi="Verdana" w:cs="Palatino-Bld"/>
          <w:sz w:val="20"/>
          <w:szCs w:val="20"/>
        </w:rPr>
        <w:t xml:space="preserve"> An injury defined under Regulation 834 of the Act.</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Fatality:</w:t>
      </w:r>
      <w:r w:rsidRPr="00021020">
        <w:rPr>
          <w:rFonts w:ascii="Verdana" w:hAnsi="Verdana" w:cs="Palatino-Bld"/>
          <w:sz w:val="20"/>
          <w:szCs w:val="20"/>
        </w:rPr>
        <w:t xml:space="preserve"> An injury that results in loss of life.</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 xml:space="preserve">Fire / explosion: </w:t>
      </w:r>
      <w:r w:rsidRPr="00021020">
        <w:rPr>
          <w:rFonts w:ascii="Verdana" w:hAnsi="Verdana" w:cs="Palatino-Bld"/>
          <w:sz w:val="20"/>
          <w:szCs w:val="20"/>
        </w:rPr>
        <w:t>An event where undesired combustion occurs.</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First aid:</w:t>
      </w:r>
      <w:r w:rsidRPr="00021020">
        <w:rPr>
          <w:rFonts w:ascii="Verdana" w:hAnsi="Verdana" w:cs="Palatino-Bld"/>
          <w:sz w:val="20"/>
          <w:szCs w:val="20"/>
        </w:rPr>
        <w:t xml:space="preserve"> Immediate care given to a person who is injured or who suddenly becomes ill. Objectives are to preserve life; prevent injury or illness from becoming worse; and promote recovery. First aid includes but is not limited to: cleaning minor cuts, scrapes or scratches, treating a minor burn, applying bandages and/or dressing, cold compress, cold pack, ice bag, splint, changing a bandage or a dressing after a follow-up for observation purposes only.</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Health Care:</w:t>
      </w:r>
      <w:r w:rsidRPr="00021020">
        <w:rPr>
          <w:rFonts w:ascii="Verdana" w:hAnsi="Verdana" w:cs="Palatino-Bld"/>
          <w:sz w:val="20"/>
          <w:szCs w:val="20"/>
        </w:rPr>
        <w:t xml:space="preserve"> An injury that results in attention received from a recognized health care provider but does not result in time away from scheduled work or wage loss.</w:t>
      </w:r>
    </w:p>
    <w:p w:rsidR="001A1B7A" w:rsidRPr="00021020" w:rsidRDefault="001A1B7A" w:rsidP="001A1B7A">
      <w:pPr>
        <w:autoSpaceDE w:val="0"/>
        <w:autoSpaceDN w:val="0"/>
        <w:adjustRightInd w:val="0"/>
        <w:rPr>
          <w:rFonts w:ascii="Verdana" w:hAnsi="Verdana" w:cs="Palatino-Bld"/>
          <w:b/>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Injury:</w:t>
      </w:r>
      <w:r w:rsidRPr="00021020">
        <w:rPr>
          <w:rFonts w:ascii="Verdana" w:hAnsi="Verdana" w:cs="Palatino-Bld"/>
          <w:sz w:val="20"/>
          <w:szCs w:val="20"/>
        </w:rPr>
        <w:t xml:space="preserve"> An event that results in physical harm to an employee.</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Illness:</w:t>
      </w:r>
      <w:r w:rsidRPr="00021020">
        <w:rPr>
          <w:rFonts w:ascii="Verdana" w:hAnsi="Verdana" w:cs="Palatino-Bld"/>
          <w:sz w:val="20"/>
          <w:szCs w:val="20"/>
        </w:rPr>
        <w:t xml:space="preserve"> A deviation from the normal, healthy state of the body.</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Incident:</w:t>
      </w:r>
      <w:r w:rsidRPr="00021020">
        <w:rPr>
          <w:rFonts w:ascii="Verdana" w:hAnsi="Verdana" w:cs="Palatino-Bld"/>
          <w:sz w:val="20"/>
          <w:szCs w:val="20"/>
        </w:rPr>
        <w:t xml:space="preserve"> An event that results in physical harm to a person or damage to the environment, equipment, property and or material.</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Lost Time Injury:</w:t>
      </w:r>
      <w:r w:rsidRPr="00021020">
        <w:rPr>
          <w:rFonts w:ascii="Verdana" w:hAnsi="Verdana" w:cs="Palatino-Bld"/>
          <w:sz w:val="20"/>
          <w:szCs w:val="20"/>
        </w:rPr>
        <w:t xml:space="preserve"> A work-related injury that results in the injured employee missing scheduled time form work resulting in wage loss.</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 xml:space="preserve">Near accident with serious injury potential (Critical or Lost Time): </w:t>
      </w:r>
      <w:r w:rsidRPr="00021020">
        <w:rPr>
          <w:rFonts w:ascii="Verdana" w:hAnsi="Verdana" w:cs="Palatino-Bld"/>
          <w:sz w:val="20"/>
          <w:szCs w:val="20"/>
        </w:rPr>
        <w:t>An event that under slightly different circumstances could have resulted in physical harm to a person or damage to the environment, equipment, property and/or material.</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 xml:space="preserve">Occupational Illness: </w:t>
      </w:r>
      <w:r w:rsidRPr="00021020">
        <w:rPr>
          <w:rFonts w:ascii="Verdana" w:hAnsi="Verdana" w:cs="Palatino-Bld"/>
          <w:sz w:val="20"/>
          <w:szCs w:val="20"/>
        </w:rPr>
        <w:t>A condition that results from exposure in the workplace to a physical, chemical or biological agent to the extent that normal physiological mechanisms are affected and the health of the worker is impaired thereby and includes an occupational disease for which a worker is entitled to receive benefits under the Workplace Safety &amp; Insurance Act.</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b/>
          <w:sz w:val="20"/>
          <w:szCs w:val="20"/>
        </w:rPr>
        <w:t xml:space="preserve">Property Damage: </w:t>
      </w:r>
      <w:r w:rsidRPr="00021020">
        <w:rPr>
          <w:rFonts w:ascii="Verdana" w:hAnsi="Verdana" w:cs="Palatino-Bld"/>
          <w:sz w:val="20"/>
          <w:szCs w:val="20"/>
        </w:rPr>
        <w:t>An event where contact is made between two objects resulting in alteration to one or both of the objects.</w:t>
      </w:r>
    </w:p>
    <w:p w:rsidR="001A1B7A" w:rsidRPr="00021020" w:rsidRDefault="001A1B7A" w:rsidP="001A1B7A">
      <w:pPr>
        <w:autoSpaceDE w:val="0"/>
        <w:autoSpaceDN w:val="0"/>
        <w:adjustRightInd w:val="0"/>
        <w:rPr>
          <w:rFonts w:ascii="Verdana" w:hAnsi="Verdana" w:cs="Palatino-Bld"/>
          <w:sz w:val="20"/>
          <w:szCs w:val="20"/>
        </w:rPr>
      </w:pPr>
    </w:p>
    <w:p w:rsidR="001A1B7A" w:rsidRDefault="001A1B7A" w:rsidP="004E55D4"/>
    <w:p w:rsidR="001A1B7A" w:rsidRDefault="001A1B7A" w:rsidP="004E55D4"/>
    <w:p w:rsidR="001A1B7A" w:rsidRDefault="001A1B7A" w:rsidP="004E55D4"/>
    <w:p w:rsidR="001A1B7A" w:rsidRDefault="001A1B7A" w:rsidP="004E55D4"/>
    <w:p w:rsidR="001A1B7A" w:rsidRDefault="001A1B7A" w:rsidP="004E55D4"/>
    <w:p w:rsidR="001A1B7A" w:rsidRDefault="001A1B7A" w:rsidP="004E55D4"/>
    <w:p w:rsidR="001A1B7A" w:rsidRDefault="001A1B7A" w:rsidP="001A1B7A">
      <w:pPr>
        <w:rPr>
          <w:b/>
          <w:color w:val="333333"/>
          <w:sz w:val="28"/>
          <w:szCs w:val="28"/>
        </w:rPr>
      </w:pPr>
    </w:p>
    <w:tbl>
      <w:tblPr>
        <w:tblpPr w:leftFromText="180" w:rightFromText="180" w:vertAnchor="text" w:horzAnchor="margin" w:tblpY="193"/>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Injury / Incident Investigation</w:t>
            </w:r>
          </w:p>
        </w:tc>
      </w:tr>
    </w:tbl>
    <w:p w:rsidR="001A1B7A" w:rsidRPr="00021020" w:rsidRDefault="001A1B7A" w:rsidP="001A1B7A">
      <w:pPr>
        <w:keepNext/>
        <w:outlineLvl w:val="1"/>
      </w:pPr>
    </w:p>
    <w:p w:rsidR="001A1B7A" w:rsidRPr="00021020" w:rsidRDefault="001A1B7A" w:rsidP="001A1B7A">
      <w:pPr>
        <w:autoSpaceDE w:val="0"/>
        <w:autoSpaceDN w:val="0"/>
        <w:adjustRightInd w:val="0"/>
        <w:rPr>
          <w:rFonts w:ascii="Verdana" w:hAnsi="Verdana" w:cs="Palatino-Bld"/>
          <w:sz w:val="20"/>
          <w:szCs w:val="20"/>
        </w:rPr>
      </w:pPr>
      <w:proofErr w:type="spellStart"/>
      <w:r>
        <w:rPr>
          <w:rFonts w:ascii="Verdana" w:hAnsi="Verdana" w:cs="Palatino-Bld"/>
          <w:sz w:val="20"/>
          <w:szCs w:val="20"/>
        </w:rPr>
        <w:t>Synterra</w:t>
      </w:r>
      <w:proofErr w:type="spellEnd"/>
      <w:r>
        <w:rPr>
          <w:rFonts w:ascii="Verdana" w:hAnsi="Verdana" w:cs="Palatino-Bld"/>
          <w:sz w:val="20"/>
          <w:szCs w:val="20"/>
        </w:rPr>
        <w:t xml:space="preserve"> Security Solutions LP</w:t>
      </w:r>
      <w:r w:rsidRPr="00021020">
        <w:rPr>
          <w:rFonts w:ascii="Verdana" w:hAnsi="Verdana" w:cs="Palatino-Bld"/>
          <w:sz w:val="20"/>
          <w:szCs w:val="20"/>
        </w:rPr>
        <w:t xml:space="preserve"> requires that all injuries and incidents, however minor, and any work-related disease/condition, be reported to a Supervisor. The following injuries and incidents must be investigated and an Injury/Incident Report must be completed:</w:t>
      </w:r>
      <w:r>
        <w:rPr>
          <w:rFonts w:ascii="Verdana" w:hAnsi="Verdana" w:cs="Palatino-Bld"/>
          <w:sz w:val="20"/>
          <w:szCs w:val="20"/>
        </w:rPr>
        <w:t xml:space="preserve"> Any employee that preforms injury/incident investigation shall be qualified and competent. Investigators will be provided training WSIB certification Part #1 and #2 and/or certified Supervisor training. </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Fatality</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Critical Injury</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Lost Time Injury</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Health Care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Occupational Illness</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Property Damage ($1000.00 or more)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Near Accident with serious potential (Critical or Lost Time)</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Fire/ explosion</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Chemical spill/ release</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sz w:val="20"/>
          <w:szCs w:val="20"/>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021020" w:rsidTr="00EC0908">
        <w:trPr>
          <w:trHeight w:val="339"/>
        </w:trPr>
        <w:tc>
          <w:tcPr>
            <w:tcW w:w="9000" w:type="dxa"/>
            <w:shd w:val="clear" w:color="auto" w:fill="D9D9D9"/>
          </w:tcPr>
          <w:p w:rsidR="001A1B7A" w:rsidRPr="00021020" w:rsidRDefault="001A1B7A" w:rsidP="00EC0908">
            <w:pPr>
              <w:spacing w:after="200" w:line="276" w:lineRule="auto"/>
              <w:ind w:left="-12"/>
              <w:rPr>
                <w:rFonts w:ascii="Calibri" w:eastAsia="Calibri" w:hAnsi="Calibri"/>
                <w:b/>
                <w:sz w:val="22"/>
                <w:szCs w:val="22"/>
              </w:rPr>
            </w:pPr>
            <w:r w:rsidRPr="00021020">
              <w:rPr>
                <w:rFonts w:ascii="Calibri" w:eastAsia="Calibri" w:hAnsi="Calibri"/>
                <w:b/>
                <w:sz w:val="22"/>
                <w:szCs w:val="22"/>
              </w:rPr>
              <w:t xml:space="preserve">Responsibility </w:t>
            </w:r>
          </w:p>
        </w:tc>
      </w:tr>
    </w:tbl>
    <w:p w:rsidR="001A1B7A" w:rsidRPr="00021020" w:rsidRDefault="001A1B7A" w:rsidP="001A1B7A">
      <w:pPr>
        <w:autoSpaceDE w:val="0"/>
        <w:autoSpaceDN w:val="0"/>
        <w:adjustRightInd w:val="0"/>
        <w:rPr>
          <w:rFonts w:ascii="Verdana" w:hAnsi="Verdana" w:cs="Palatino-Bld"/>
          <w:b/>
          <w:sz w:val="20"/>
          <w:szCs w:val="20"/>
        </w:rPr>
      </w:pPr>
      <w:r w:rsidRPr="00021020">
        <w:rPr>
          <w:rFonts w:ascii="Verdana" w:hAnsi="Verdana" w:cs="Palatino-Bld"/>
          <w:b/>
          <w:sz w:val="20"/>
          <w:szCs w:val="20"/>
        </w:rPr>
        <w:t>Management Responsibility:</w:t>
      </w: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sz w:val="20"/>
          <w:szCs w:val="20"/>
        </w:rPr>
        <w:t xml:space="preserve">The Management will: </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Report all workplace injuries and illnesses to the Workplace Safety &amp; Insurance Board (WSIB), as required.</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Ensure that the injury/incident is investigated.</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Ensure corrective action is taken based on the recommendations from the injury/incident investigation.</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autoSpaceDE w:val="0"/>
        <w:autoSpaceDN w:val="0"/>
        <w:adjustRightInd w:val="0"/>
        <w:rPr>
          <w:rFonts w:ascii="Verdana" w:hAnsi="Verdana" w:cs="Palatino-Bld"/>
          <w:b/>
          <w:sz w:val="20"/>
          <w:szCs w:val="20"/>
        </w:rPr>
      </w:pPr>
      <w:r w:rsidRPr="00021020">
        <w:rPr>
          <w:rFonts w:ascii="Verdana" w:hAnsi="Verdana" w:cs="Palatino-Bld"/>
          <w:b/>
          <w:sz w:val="20"/>
          <w:szCs w:val="20"/>
        </w:rPr>
        <w:t xml:space="preserve">Supervisor Responsibility: </w:t>
      </w:r>
    </w:p>
    <w:p w:rsidR="001A1B7A" w:rsidRPr="00021020" w:rsidRDefault="001A1B7A" w:rsidP="001A1B7A">
      <w:pPr>
        <w:autoSpaceDE w:val="0"/>
        <w:autoSpaceDN w:val="0"/>
        <w:adjustRightInd w:val="0"/>
        <w:rPr>
          <w:rFonts w:ascii="Verdana" w:hAnsi="Verdana" w:cs="Palatino-Bld"/>
          <w:sz w:val="20"/>
          <w:szCs w:val="20"/>
        </w:rPr>
      </w:pPr>
      <w:r w:rsidRPr="00021020">
        <w:rPr>
          <w:rFonts w:ascii="Verdana" w:hAnsi="Verdana" w:cs="Palatino-Bld"/>
          <w:sz w:val="20"/>
          <w:szCs w:val="20"/>
        </w:rPr>
        <w:t>The Supervisor will:</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 xml:space="preserve">Ensure first aid is given immediately by a Trained First Aider. </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If necessary, provide and arrange payment for immediate transportation to a hospital, a doctor’s office or a worker’s home. If you are in a remote site you will follow on site procedure for this. Decide on the appropriate mode of transportation required (cab or ambulance) and make suitable arrangements. When any doubt exists, call an ambulance (911) or on-site emergency at remote location.</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If a hazardous product is involved, send a copy of the MSDS for the product with the worker.</w:t>
      </w: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sz w:val="20"/>
          <w:szCs w:val="20"/>
        </w:rPr>
        <w:t>If a critical injury occurs, refer to the Critical Injury Reporting &amp; Investigation section of this policy.</w:t>
      </w:r>
    </w:p>
    <w:p w:rsidR="001A1B7A" w:rsidRPr="00021020" w:rsidRDefault="001A1B7A" w:rsidP="001A1B7A">
      <w:pPr>
        <w:autoSpaceDE w:val="0"/>
        <w:autoSpaceDN w:val="0"/>
        <w:adjustRightInd w:val="0"/>
        <w:rPr>
          <w:rFonts w:ascii="Verdana" w:hAnsi="Verdana" w:cs="Palatino-Bld"/>
          <w:sz w:val="20"/>
          <w:szCs w:val="20"/>
        </w:rPr>
      </w:pPr>
    </w:p>
    <w:p w:rsidR="001A1B7A" w:rsidRPr="00021020"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021020">
        <w:rPr>
          <w:rFonts w:ascii="Verdana" w:hAnsi="Verdana" w:cs="Palatino-Bld"/>
          <w:b/>
          <w:sz w:val="20"/>
          <w:szCs w:val="20"/>
        </w:rPr>
        <w:t>Investigate the injury/incident</w:t>
      </w:r>
      <w:r w:rsidRPr="00021020">
        <w:rPr>
          <w:rFonts w:ascii="Verdana" w:hAnsi="Verdana" w:cs="Palatino-Bld"/>
          <w:sz w:val="20"/>
          <w:szCs w:val="20"/>
        </w:rPr>
        <w:t>.</w:t>
      </w:r>
    </w:p>
    <w:p w:rsidR="001A1B7A" w:rsidRPr="00021020" w:rsidRDefault="001A1B7A" w:rsidP="001A1B7A">
      <w:pPr>
        <w:numPr>
          <w:ilvl w:val="0"/>
          <w:numId w:val="51"/>
        </w:numPr>
        <w:autoSpaceDE w:val="0"/>
        <w:autoSpaceDN w:val="0"/>
        <w:adjustRightInd w:val="0"/>
        <w:contextualSpacing/>
        <w:rPr>
          <w:rFonts w:ascii="Verdana" w:hAnsi="Verdana" w:cs="Palatino-Bld"/>
          <w:sz w:val="20"/>
          <w:szCs w:val="20"/>
        </w:rPr>
      </w:pPr>
      <w:r w:rsidRPr="00021020">
        <w:rPr>
          <w:rFonts w:ascii="Verdana" w:hAnsi="Verdana" w:cs="Palatino-Bld"/>
          <w:sz w:val="20"/>
          <w:szCs w:val="20"/>
        </w:rPr>
        <w:t>Assess the scene and inspect equipment and materials that were involved.</w:t>
      </w:r>
    </w:p>
    <w:p w:rsidR="001A1B7A" w:rsidRPr="00021020" w:rsidRDefault="001A1B7A" w:rsidP="001A1B7A">
      <w:pPr>
        <w:numPr>
          <w:ilvl w:val="0"/>
          <w:numId w:val="51"/>
        </w:numPr>
        <w:autoSpaceDE w:val="0"/>
        <w:autoSpaceDN w:val="0"/>
        <w:adjustRightInd w:val="0"/>
        <w:contextualSpacing/>
        <w:rPr>
          <w:rFonts w:ascii="Verdana" w:hAnsi="Verdana" w:cs="Palatino-Bld"/>
          <w:sz w:val="20"/>
          <w:szCs w:val="20"/>
        </w:rPr>
      </w:pPr>
      <w:r w:rsidRPr="00021020">
        <w:rPr>
          <w:rFonts w:ascii="Verdana" w:hAnsi="Verdana" w:cs="Palatino-Bld"/>
          <w:sz w:val="20"/>
          <w:szCs w:val="20"/>
        </w:rPr>
        <w:t>Use photographs, sketches and diagrams to indicate sizes, distances and weights of objects, as appropriate.</w:t>
      </w:r>
    </w:p>
    <w:p w:rsidR="001A1B7A" w:rsidRPr="00021020" w:rsidRDefault="001A1B7A" w:rsidP="001A1B7A">
      <w:pPr>
        <w:numPr>
          <w:ilvl w:val="0"/>
          <w:numId w:val="51"/>
        </w:numPr>
        <w:autoSpaceDE w:val="0"/>
        <w:autoSpaceDN w:val="0"/>
        <w:adjustRightInd w:val="0"/>
        <w:ind w:left="927"/>
        <w:contextualSpacing/>
        <w:rPr>
          <w:rFonts w:ascii="Verdana" w:hAnsi="Verdana" w:cs="Palatino-Bld"/>
          <w:sz w:val="20"/>
          <w:szCs w:val="20"/>
        </w:rPr>
      </w:pPr>
      <w:r w:rsidRPr="00021020">
        <w:rPr>
          <w:rFonts w:ascii="Verdana" w:hAnsi="Verdana" w:cs="Palatino-Bld"/>
          <w:sz w:val="20"/>
          <w:szCs w:val="20"/>
        </w:rPr>
        <w:t>Interview witnesses. Each witness should complete a Description of Injury/Incident Form, available in this Health &amp; Safety Policy Manual.</w:t>
      </w:r>
    </w:p>
    <w:p w:rsidR="001A1B7A" w:rsidRPr="007D43A0" w:rsidRDefault="001A1B7A" w:rsidP="001A1B7A">
      <w:pPr>
        <w:numPr>
          <w:ilvl w:val="0"/>
          <w:numId w:val="51"/>
        </w:numPr>
        <w:autoSpaceDE w:val="0"/>
        <w:autoSpaceDN w:val="0"/>
        <w:adjustRightInd w:val="0"/>
        <w:ind w:left="927"/>
        <w:contextualSpacing/>
        <w:rPr>
          <w:b/>
          <w:color w:val="333333"/>
          <w:sz w:val="28"/>
          <w:szCs w:val="28"/>
        </w:rPr>
      </w:pPr>
      <w:r w:rsidRPr="007D43A0">
        <w:rPr>
          <w:rFonts w:ascii="Verdana" w:hAnsi="Verdana" w:cs="Palatino-Bld"/>
          <w:sz w:val="20"/>
          <w:szCs w:val="20"/>
        </w:rPr>
        <w:lastRenderedPageBreak/>
        <w:t>Identify immediate/direct causes (hazardous conditions and unsafe actions), contributing factors (including people, equipment, material, environment and process), and basic/underlying causes (reasons for hazardous conditions and unsafe actions to exist).</w:t>
      </w:r>
    </w:p>
    <w:p w:rsidR="001A1B7A" w:rsidRDefault="001A1B7A" w:rsidP="001A1B7A">
      <w:pPr>
        <w:rPr>
          <w:b/>
          <w:color w:val="333333"/>
          <w:sz w:val="28"/>
          <w:szCs w:val="28"/>
        </w:rPr>
      </w:pP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Refer to the Early and Safe Return to Work Policy</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Compile Injury/Incident Summaries for each JHCSC meeting (at least quarterly), as well as an annual summary.</w:t>
      </w:r>
    </w:p>
    <w:p w:rsidR="001A1B7A" w:rsidRPr="00DE4451" w:rsidRDefault="001A1B7A" w:rsidP="001A1B7A">
      <w:pPr>
        <w:autoSpaceDE w:val="0"/>
        <w:autoSpaceDN w:val="0"/>
        <w:adjustRightInd w:val="0"/>
        <w:rPr>
          <w:rFonts w:ascii="Verdana" w:hAnsi="Verdana" w:cs="Palatino-Bld"/>
          <w:sz w:val="20"/>
          <w:szCs w:val="20"/>
        </w:rPr>
      </w:pPr>
    </w:p>
    <w:p w:rsidR="001A1B7A" w:rsidRPr="00DE4451" w:rsidRDefault="001A1B7A" w:rsidP="001A1B7A">
      <w:pPr>
        <w:autoSpaceDE w:val="0"/>
        <w:autoSpaceDN w:val="0"/>
        <w:adjustRightInd w:val="0"/>
        <w:rPr>
          <w:rFonts w:ascii="Verdana" w:hAnsi="Verdana" w:cs="Palatino-Bld"/>
          <w:b/>
          <w:sz w:val="20"/>
          <w:szCs w:val="20"/>
        </w:rPr>
      </w:pPr>
      <w:r w:rsidRPr="00DE4451">
        <w:rPr>
          <w:rFonts w:ascii="Verdana" w:hAnsi="Verdana" w:cs="Palatino-Bld"/>
          <w:b/>
          <w:sz w:val="20"/>
          <w:szCs w:val="20"/>
        </w:rPr>
        <w:t xml:space="preserve">Joint Health &amp; Safety Committee Responsibility: </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The Joint Health &amp; Safety Committee will:</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Conduct injury investigations, as required.</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 xml:space="preserve">Accompany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Inspector during an injury investigation, as required.</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b/>
          <w:sz w:val="20"/>
          <w:szCs w:val="20"/>
        </w:rPr>
      </w:pPr>
      <w:r w:rsidRPr="00DE4451">
        <w:rPr>
          <w:rFonts w:ascii="Verdana" w:hAnsi="Verdana" w:cs="Palatino-Bld"/>
          <w:b/>
          <w:sz w:val="20"/>
          <w:szCs w:val="20"/>
        </w:rPr>
        <w:t>Make recommendations to prevent similar occurrences.</w:t>
      </w:r>
    </w:p>
    <w:p w:rsidR="001A1B7A" w:rsidRPr="00DE4451" w:rsidRDefault="001A1B7A" w:rsidP="001A1B7A">
      <w:pPr>
        <w:numPr>
          <w:ilvl w:val="0"/>
          <w:numId w:val="4"/>
        </w:numPr>
        <w:tabs>
          <w:tab w:val="clear" w:pos="720"/>
          <w:tab w:val="num" w:pos="630"/>
        </w:tabs>
        <w:autoSpaceDE w:val="0"/>
        <w:autoSpaceDN w:val="0"/>
        <w:adjustRightInd w:val="0"/>
        <w:ind w:left="450"/>
        <w:contextualSpacing/>
        <w:rPr>
          <w:rFonts w:ascii="Verdana" w:hAnsi="Verdana" w:cs="Palatino-Bld"/>
          <w:b/>
          <w:sz w:val="20"/>
          <w:szCs w:val="20"/>
        </w:rPr>
      </w:pPr>
      <w:r w:rsidRPr="00DE4451">
        <w:rPr>
          <w:rFonts w:ascii="Verdana" w:hAnsi="Verdana" w:cs="Palatino-Bld"/>
          <w:sz w:val="20"/>
          <w:szCs w:val="20"/>
        </w:rPr>
        <w:t>Review Injury/Incident Summaries to assist in determining trends.</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 xml:space="preserve"> </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DE4451" w:rsidTr="00EC0908">
        <w:trPr>
          <w:trHeight w:val="339"/>
        </w:trPr>
        <w:tc>
          <w:tcPr>
            <w:tcW w:w="9000" w:type="dxa"/>
            <w:shd w:val="clear" w:color="auto" w:fill="D9D9D9"/>
          </w:tcPr>
          <w:p w:rsidR="001A1B7A" w:rsidRPr="00DE4451" w:rsidRDefault="001A1B7A" w:rsidP="00EC0908">
            <w:pPr>
              <w:spacing w:after="200" w:line="276" w:lineRule="auto"/>
              <w:ind w:left="-12"/>
              <w:rPr>
                <w:rFonts w:ascii="Calibri" w:eastAsia="Calibri" w:hAnsi="Calibri"/>
                <w:b/>
                <w:sz w:val="22"/>
                <w:szCs w:val="22"/>
              </w:rPr>
            </w:pPr>
            <w:r w:rsidRPr="00DE4451">
              <w:rPr>
                <w:rFonts w:ascii="Calibri" w:eastAsia="Calibri" w:hAnsi="Calibri"/>
                <w:b/>
                <w:sz w:val="22"/>
                <w:szCs w:val="22"/>
              </w:rPr>
              <w:t>COMMUNICATION</w:t>
            </w:r>
          </w:p>
        </w:tc>
      </w:tr>
    </w:tbl>
    <w:p w:rsidR="001A1B7A" w:rsidRPr="00DE4451" w:rsidRDefault="001A1B7A" w:rsidP="001A1B7A">
      <w:pPr>
        <w:autoSpaceDE w:val="0"/>
        <w:autoSpaceDN w:val="0"/>
        <w:adjustRightInd w:val="0"/>
        <w:rPr>
          <w:rFonts w:ascii="Verdana" w:hAnsi="Verdana" w:cs="Palatino-Bld"/>
          <w:sz w:val="20"/>
          <w:szCs w:val="20"/>
        </w:rPr>
      </w:pP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This procedure is communicated to all managers, supervisors, leads, and employees through:</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Training meetings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Postings on notice boards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Orientation of new employees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Yearly reviews on policies and procedures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Coaching of employees found to have contravened this procedure.</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Managers and Supervisors/Leads are trained in their roles to administer this procedure regarding documentation, distribution and safe keeping of confidential material. Training sessions also provide information on appropriate response, such as first aid treatment, documentation, etc.</w:t>
      </w:r>
    </w:p>
    <w:p w:rsidR="001A1B7A" w:rsidRPr="00DE4451" w:rsidRDefault="001A1B7A" w:rsidP="001A1B7A">
      <w:pPr>
        <w:autoSpaceDE w:val="0"/>
        <w:autoSpaceDN w:val="0"/>
        <w:adjustRightInd w:val="0"/>
        <w:rPr>
          <w:rFonts w:ascii="Verdana" w:hAnsi="Verdana" w:cs="Palatino-Bld"/>
          <w:sz w:val="20"/>
          <w:szCs w:val="20"/>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DE4451" w:rsidTr="00EC0908">
        <w:trPr>
          <w:trHeight w:val="339"/>
        </w:trPr>
        <w:tc>
          <w:tcPr>
            <w:tcW w:w="9000" w:type="dxa"/>
            <w:shd w:val="clear" w:color="auto" w:fill="D9D9D9"/>
          </w:tcPr>
          <w:p w:rsidR="001A1B7A" w:rsidRPr="00DE4451" w:rsidRDefault="001A1B7A" w:rsidP="00EC0908">
            <w:pPr>
              <w:spacing w:after="200" w:line="276" w:lineRule="auto"/>
              <w:ind w:left="-12"/>
              <w:rPr>
                <w:rFonts w:ascii="Calibri" w:eastAsia="Calibri" w:hAnsi="Calibri"/>
                <w:b/>
                <w:sz w:val="22"/>
                <w:szCs w:val="22"/>
              </w:rPr>
            </w:pPr>
            <w:r w:rsidRPr="00DE4451">
              <w:rPr>
                <w:rFonts w:ascii="Calibri" w:eastAsia="Calibri" w:hAnsi="Calibri"/>
                <w:b/>
                <w:sz w:val="22"/>
                <w:szCs w:val="22"/>
              </w:rPr>
              <w:t xml:space="preserve"> DEFINITIONS for FILING FORMS</w:t>
            </w:r>
          </w:p>
        </w:tc>
      </w:tr>
    </w:tbl>
    <w:p w:rsidR="001A1B7A" w:rsidRPr="00DE4451" w:rsidRDefault="001A1B7A" w:rsidP="001A1B7A">
      <w:pPr>
        <w:autoSpaceDE w:val="0"/>
        <w:autoSpaceDN w:val="0"/>
        <w:adjustRightInd w:val="0"/>
        <w:rPr>
          <w:rFonts w:ascii="Verdana" w:hAnsi="Verdana" w:cs="Palatino-Bld"/>
          <w:b/>
          <w:sz w:val="20"/>
          <w:szCs w:val="20"/>
        </w:rPr>
      </w:pP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b/>
          <w:sz w:val="20"/>
          <w:szCs w:val="20"/>
        </w:rPr>
        <w:t xml:space="preserve">First Aid log book: </w:t>
      </w:r>
      <w:r w:rsidRPr="00DE4451">
        <w:rPr>
          <w:rFonts w:ascii="Verdana" w:hAnsi="Verdana" w:cs="Palatino-Bld"/>
          <w:sz w:val="20"/>
          <w:szCs w:val="20"/>
        </w:rPr>
        <w:t>This is to be filled in when First Aid is administered or when First Aid supplies are used.</w:t>
      </w:r>
    </w:p>
    <w:p w:rsidR="001A1B7A" w:rsidRPr="00DE4451" w:rsidRDefault="001A1B7A" w:rsidP="001A1B7A">
      <w:pPr>
        <w:autoSpaceDE w:val="0"/>
        <w:autoSpaceDN w:val="0"/>
        <w:adjustRightInd w:val="0"/>
        <w:rPr>
          <w:rFonts w:ascii="Verdana" w:hAnsi="Verdana" w:cs="Palatino-Bld"/>
          <w:sz w:val="20"/>
          <w:szCs w:val="20"/>
        </w:rPr>
      </w:pP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b/>
          <w:sz w:val="20"/>
          <w:szCs w:val="20"/>
        </w:rPr>
        <w:t xml:space="preserve">Injury and Incident report: </w:t>
      </w:r>
      <w:r w:rsidRPr="00DE4451">
        <w:rPr>
          <w:rFonts w:ascii="Verdana" w:hAnsi="Verdana" w:cs="Palatino-Bld"/>
          <w:sz w:val="20"/>
          <w:szCs w:val="20"/>
        </w:rPr>
        <w:t>This is to be filled out when an employee has reported a work-related injury or illness.</w:t>
      </w:r>
    </w:p>
    <w:p w:rsidR="001A1B7A" w:rsidRPr="00DE4451" w:rsidRDefault="001A1B7A" w:rsidP="001A1B7A">
      <w:pPr>
        <w:autoSpaceDE w:val="0"/>
        <w:autoSpaceDN w:val="0"/>
        <w:adjustRightInd w:val="0"/>
        <w:rPr>
          <w:rFonts w:ascii="Verdana" w:hAnsi="Verdana" w:cs="Palatino-Bld"/>
          <w:b/>
          <w:sz w:val="20"/>
          <w:szCs w:val="20"/>
        </w:rPr>
      </w:pPr>
    </w:p>
    <w:p w:rsidR="001A1B7A" w:rsidRPr="00DE4451" w:rsidRDefault="001A1B7A" w:rsidP="001A1B7A">
      <w:pPr>
        <w:autoSpaceDE w:val="0"/>
        <w:autoSpaceDN w:val="0"/>
        <w:adjustRightInd w:val="0"/>
        <w:rPr>
          <w:rFonts w:ascii="Verdana" w:hAnsi="Verdana" w:cs="Palatino-Bld"/>
          <w:b/>
          <w:sz w:val="20"/>
          <w:szCs w:val="20"/>
        </w:rPr>
      </w:pPr>
      <w:r w:rsidRPr="00DE4451">
        <w:rPr>
          <w:rFonts w:ascii="Verdana" w:hAnsi="Verdana" w:cs="Palatino-Bld"/>
          <w:b/>
          <w:sz w:val="20"/>
          <w:szCs w:val="20"/>
        </w:rPr>
        <w:t xml:space="preserve">WSIB FORMS: </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b/>
          <w:sz w:val="20"/>
          <w:szCs w:val="20"/>
        </w:rPr>
        <w:t xml:space="preserve">WSIB </w:t>
      </w:r>
      <w:r w:rsidRPr="00DE4451">
        <w:rPr>
          <w:rFonts w:ascii="Verdana" w:hAnsi="Verdana" w:cs="Palatino-Bld"/>
          <w:sz w:val="20"/>
          <w:szCs w:val="20"/>
        </w:rPr>
        <w:t>forms should only be filled out for the following reasons.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The worker has sought out medical attention for a work-related injury or illness.</w:t>
      </w:r>
    </w:p>
    <w:p w:rsidR="001A1B7A" w:rsidRPr="00DE4451"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DE4451">
        <w:rPr>
          <w:rFonts w:ascii="Verdana" w:hAnsi="Verdana" w:cs="Palatino-Bld"/>
          <w:sz w:val="20"/>
          <w:szCs w:val="20"/>
        </w:rPr>
        <w:t>When the worker has received time loss for a work-related injury or illness.</w:t>
      </w:r>
    </w:p>
    <w:p w:rsidR="001A1B7A" w:rsidRPr="003C4569"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b/>
          <w:sz w:val="20"/>
          <w:szCs w:val="20"/>
          <w:u w:val="single"/>
        </w:rPr>
      </w:pPr>
      <w:r w:rsidRPr="00DE4451">
        <w:rPr>
          <w:rFonts w:ascii="Verdana" w:hAnsi="Verdana" w:cs="Palatino-Bld"/>
          <w:b/>
          <w:sz w:val="20"/>
          <w:szCs w:val="20"/>
          <w:u w:val="single"/>
        </w:rPr>
        <w:t>When a WSIB Form 8 has been filled out by a Medical Professional such as a Doctor, Dentist, etc.</w:t>
      </w:r>
      <w:r w:rsidRPr="00DE4451">
        <w:rPr>
          <w:rFonts w:ascii="Verdana" w:hAnsi="Verdana" w:cs="Palatino-Bld"/>
          <w:sz w:val="20"/>
          <w:szCs w:val="20"/>
        </w:rPr>
        <w:t xml:space="preserve"> The Supervisor will then fill out a WSIB Form 7 and the Worker will fill out a WSIB Form 6.</w:t>
      </w:r>
    </w:p>
    <w:p w:rsidR="003C4569" w:rsidRDefault="003C4569" w:rsidP="003C4569">
      <w:pPr>
        <w:autoSpaceDE w:val="0"/>
        <w:autoSpaceDN w:val="0"/>
        <w:adjustRightInd w:val="0"/>
        <w:contextualSpacing/>
        <w:rPr>
          <w:rFonts w:ascii="Verdana" w:hAnsi="Verdana" w:cs="Palatino-Bld"/>
          <w:b/>
          <w:sz w:val="20"/>
          <w:szCs w:val="20"/>
          <w:u w:val="single"/>
        </w:rPr>
      </w:pPr>
    </w:p>
    <w:p w:rsidR="003C4569" w:rsidRDefault="003C4569" w:rsidP="003C4569">
      <w:pPr>
        <w:autoSpaceDE w:val="0"/>
        <w:autoSpaceDN w:val="0"/>
        <w:adjustRightInd w:val="0"/>
        <w:contextualSpacing/>
        <w:rPr>
          <w:rFonts w:ascii="Verdana" w:hAnsi="Verdana" w:cs="Palatino-Bld"/>
          <w:b/>
          <w:sz w:val="20"/>
          <w:szCs w:val="20"/>
          <w:u w:val="single"/>
        </w:rPr>
      </w:pPr>
    </w:p>
    <w:p w:rsidR="003C4569" w:rsidRPr="00DE4451" w:rsidRDefault="003C4569" w:rsidP="003C4569">
      <w:pPr>
        <w:autoSpaceDE w:val="0"/>
        <w:autoSpaceDN w:val="0"/>
        <w:adjustRightInd w:val="0"/>
        <w:contextualSpacing/>
        <w:rPr>
          <w:rFonts w:ascii="Verdana" w:hAnsi="Verdana" w:cs="Palatino-Bld"/>
          <w:b/>
          <w:sz w:val="20"/>
          <w:szCs w:val="20"/>
          <w:u w:val="single"/>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DE4451" w:rsidTr="00EC0908">
        <w:trPr>
          <w:trHeight w:val="339"/>
        </w:trPr>
        <w:tc>
          <w:tcPr>
            <w:tcW w:w="9000" w:type="dxa"/>
            <w:shd w:val="clear" w:color="auto" w:fill="D9D9D9"/>
          </w:tcPr>
          <w:p w:rsidR="001A1B7A" w:rsidRPr="00DE4451" w:rsidRDefault="001A1B7A" w:rsidP="00EC0908">
            <w:pPr>
              <w:spacing w:after="200" w:line="276" w:lineRule="auto"/>
              <w:ind w:left="-12"/>
              <w:rPr>
                <w:rFonts w:ascii="Calibri" w:eastAsia="Calibri" w:hAnsi="Calibri"/>
                <w:b/>
                <w:sz w:val="22"/>
                <w:szCs w:val="22"/>
              </w:rPr>
            </w:pPr>
            <w:r w:rsidRPr="00DE4451">
              <w:rPr>
                <w:rFonts w:ascii="Calibri" w:eastAsia="Calibri" w:hAnsi="Calibri"/>
                <w:b/>
                <w:sz w:val="22"/>
                <w:szCs w:val="22"/>
              </w:rPr>
              <w:lastRenderedPageBreak/>
              <w:t>Evaluation</w:t>
            </w:r>
          </w:p>
        </w:tc>
      </w:tr>
    </w:tbl>
    <w:p w:rsidR="001A1B7A" w:rsidRPr="00DE4451" w:rsidRDefault="001A1B7A" w:rsidP="001A1B7A">
      <w:pPr>
        <w:autoSpaceDE w:val="0"/>
        <w:autoSpaceDN w:val="0"/>
        <w:adjustRightInd w:val="0"/>
        <w:rPr>
          <w:rFonts w:ascii="Verdana" w:hAnsi="Verdana" w:cs="Palatino-Bld"/>
          <w:sz w:val="20"/>
          <w:szCs w:val="20"/>
        </w:rPr>
      </w:pPr>
    </w:p>
    <w:p w:rsidR="001A1B7A" w:rsidRPr="00DE4451" w:rsidRDefault="001A1B7A" w:rsidP="001A1B7A">
      <w:pPr>
        <w:autoSpaceDE w:val="0"/>
        <w:autoSpaceDN w:val="0"/>
        <w:adjustRightInd w:val="0"/>
        <w:rPr>
          <w:rFonts w:ascii="Verdana" w:hAnsi="Verdana" w:cs="Palatino-Bld"/>
          <w:b/>
          <w:sz w:val="20"/>
          <w:szCs w:val="20"/>
        </w:rPr>
      </w:pPr>
      <w:r w:rsidRPr="00DE4451">
        <w:rPr>
          <w:rFonts w:ascii="Verdana" w:hAnsi="Verdana" w:cs="Palatino-Bld"/>
          <w:sz w:val="20"/>
          <w:szCs w:val="20"/>
        </w:rPr>
        <w:t xml:space="preserve">Worker compliance with the illness and injury reporting procedures are monitored regularly as part of an overall review of the OH&amp;S system. This policy and procedure will be reviewed annually to ensure it remains current. </w:t>
      </w:r>
      <w:r w:rsidRPr="00DE4451">
        <w:rPr>
          <w:rFonts w:ascii="Verdana" w:hAnsi="Verdana" w:cs="Palatino-Bld"/>
          <w:b/>
          <w:sz w:val="20"/>
          <w:szCs w:val="20"/>
        </w:rPr>
        <w:t>Reference Materials</w:t>
      </w:r>
    </w:p>
    <w:p w:rsidR="001A1B7A" w:rsidRDefault="001A1B7A" w:rsidP="001A1B7A">
      <w:pPr>
        <w:autoSpaceDE w:val="0"/>
        <w:autoSpaceDN w:val="0"/>
        <w:adjustRightInd w:val="0"/>
        <w:rPr>
          <w:b/>
          <w:color w:val="333333"/>
          <w:sz w:val="28"/>
          <w:szCs w:val="28"/>
        </w:rPr>
      </w:pPr>
      <w:r w:rsidRPr="00DE4451">
        <w:rPr>
          <w:rFonts w:ascii="Verdana" w:hAnsi="Verdana" w:cs="Palatino-Bld"/>
          <w:sz w:val="20"/>
          <w:szCs w:val="20"/>
        </w:rPr>
        <w:t>Occupational Health and Safety Act OHSA regulation 1101 First Aid.</w:t>
      </w:r>
    </w:p>
    <w:p w:rsidR="001A1B7A" w:rsidRPr="00DE4451" w:rsidRDefault="001A1B7A" w:rsidP="001A1B7A">
      <w:pPr>
        <w:autoSpaceDE w:val="0"/>
        <w:autoSpaceDN w:val="0"/>
        <w:adjustRightInd w:val="0"/>
        <w:rPr>
          <w:rFonts w:ascii="Verdana" w:hAnsi="Verdana" w:cs="Palatino-Bld"/>
          <w:b/>
          <w:sz w:val="20"/>
          <w:szCs w:val="20"/>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DE4451" w:rsidTr="00EC0908">
        <w:trPr>
          <w:trHeight w:val="339"/>
        </w:trPr>
        <w:tc>
          <w:tcPr>
            <w:tcW w:w="9000" w:type="dxa"/>
            <w:shd w:val="clear" w:color="auto" w:fill="D9D9D9"/>
          </w:tcPr>
          <w:p w:rsidR="001A1B7A" w:rsidRPr="00DE4451" w:rsidRDefault="001A1B7A" w:rsidP="00EC0908">
            <w:pPr>
              <w:spacing w:after="200" w:line="276" w:lineRule="auto"/>
              <w:ind w:left="-12"/>
              <w:rPr>
                <w:rFonts w:ascii="Calibri" w:eastAsia="Calibri" w:hAnsi="Calibri"/>
                <w:b/>
                <w:sz w:val="22"/>
                <w:szCs w:val="22"/>
              </w:rPr>
            </w:pPr>
            <w:r w:rsidRPr="00DE4451">
              <w:rPr>
                <w:rFonts w:ascii="Calibri" w:eastAsia="Calibri" w:hAnsi="Calibri"/>
                <w:b/>
                <w:sz w:val="22"/>
                <w:szCs w:val="22"/>
              </w:rPr>
              <w:t>CRITICAL INJURY REPORTING &amp; INVESTIGATION</w:t>
            </w:r>
          </w:p>
        </w:tc>
      </w:tr>
    </w:tbl>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b/>
          <w:sz w:val="20"/>
          <w:szCs w:val="20"/>
        </w:rPr>
        <w:t>Definition:</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The occupational Health &amp; Safety Act (Regulation 834/90) defines Critical Injury As follows:</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“An injury of a serious nature that,</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Places life in jeopardy;</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Produces unconsciousness;</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Results in substantial loss of blood;</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Involves the fracture of a leg or arm, but not a finger or toe;</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Involves amputation of a leg, arm, hand or foot, but not a finger or toe;</w:t>
      </w:r>
    </w:p>
    <w:p w:rsidR="001A1B7A" w:rsidRPr="00DE4451" w:rsidRDefault="001A1B7A" w:rsidP="001A1B7A">
      <w:pPr>
        <w:numPr>
          <w:ilvl w:val="0"/>
          <w:numId w:val="52"/>
        </w:numPr>
        <w:autoSpaceDE w:val="0"/>
        <w:autoSpaceDN w:val="0"/>
        <w:adjustRightInd w:val="0"/>
        <w:contextualSpacing/>
        <w:rPr>
          <w:rFonts w:ascii="Verdana" w:hAnsi="Verdana" w:cs="Palatino-Bld"/>
          <w:b/>
          <w:sz w:val="20"/>
          <w:szCs w:val="20"/>
        </w:rPr>
      </w:pPr>
      <w:r w:rsidRPr="00DE4451">
        <w:rPr>
          <w:rFonts w:ascii="Verdana" w:hAnsi="Verdana" w:cs="Palatino-Bld"/>
          <w:sz w:val="20"/>
          <w:szCs w:val="20"/>
        </w:rPr>
        <w:t>Consists of burns to a major portion of the body; or</w:t>
      </w:r>
    </w:p>
    <w:p w:rsidR="001A1B7A" w:rsidRPr="00F20E54" w:rsidRDefault="001A1B7A" w:rsidP="001A1B7A">
      <w:pPr>
        <w:numPr>
          <w:ilvl w:val="0"/>
          <w:numId w:val="52"/>
        </w:numPr>
        <w:autoSpaceDE w:val="0"/>
        <w:autoSpaceDN w:val="0"/>
        <w:adjustRightInd w:val="0"/>
        <w:contextualSpacing/>
        <w:rPr>
          <w:rFonts w:ascii="Verdana" w:hAnsi="Verdana" w:cs="Palatino-Bld"/>
          <w:b/>
          <w:sz w:val="20"/>
          <w:szCs w:val="20"/>
        </w:rPr>
      </w:pPr>
      <w:r w:rsidRPr="00F20E54">
        <w:rPr>
          <w:rFonts w:ascii="Verdana" w:hAnsi="Verdana" w:cs="Palatino-Bld"/>
          <w:sz w:val="20"/>
          <w:szCs w:val="20"/>
        </w:rPr>
        <w:t>Causes the loss of sight in an eye.”</w:t>
      </w:r>
    </w:p>
    <w:p w:rsidR="001A1B7A" w:rsidRPr="00DE4451" w:rsidRDefault="001A1B7A" w:rsidP="001A1B7A">
      <w:pPr>
        <w:autoSpaceDE w:val="0"/>
        <w:autoSpaceDN w:val="0"/>
        <w:adjustRightInd w:val="0"/>
        <w:rPr>
          <w:rFonts w:ascii="Verdana" w:hAnsi="Verdana" w:cs="Palatino-Bld"/>
          <w:b/>
          <w:sz w:val="20"/>
          <w:szCs w:val="20"/>
        </w:rPr>
      </w:pPr>
      <w:r w:rsidRPr="00DE4451">
        <w:rPr>
          <w:rFonts w:ascii="Verdana" w:hAnsi="Verdana" w:cs="Palatino-Bld"/>
          <w:b/>
          <w:sz w:val="20"/>
          <w:szCs w:val="20"/>
        </w:rPr>
        <w:t>Requirements under the Occupational Health &amp; Safety Act.</w:t>
      </w:r>
    </w:p>
    <w:p w:rsidR="001A1B7A" w:rsidRPr="00DE4451" w:rsidRDefault="001A1B7A" w:rsidP="001A1B7A">
      <w:pPr>
        <w:autoSpaceDE w:val="0"/>
        <w:autoSpaceDN w:val="0"/>
        <w:adjustRightInd w:val="0"/>
        <w:rPr>
          <w:rFonts w:ascii="Verdana" w:hAnsi="Verdana" w:cs="Palatino-Bld"/>
          <w:sz w:val="20"/>
          <w:szCs w:val="20"/>
        </w:rPr>
      </w:pPr>
      <w:r w:rsidRPr="00DE4451">
        <w:rPr>
          <w:rFonts w:ascii="Verdana" w:hAnsi="Verdana" w:cs="Palatino-Bld"/>
          <w:sz w:val="20"/>
          <w:szCs w:val="20"/>
        </w:rPr>
        <w:t>Under section 51 of the OHSA, R.S.O., the following reporting requirements are required;</w:t>
      </w:r>
    </w:p>
    <w:p w:rsidR="001A1B7A" w:rsidRPr="00DE4451" w:rsidRDefault="001A1B7A" w:rsidP="001A1B7A">
      <w:pPr>
        <w:autoSpaceDE w:val="0"/>
        <w:autoSpaceDN w:val="0"/>
        <w:adjustRightInd w:val="0"/>
        <w:rPr>
          <w:rFonts w:ascii="Verdana" w:hAnsi="Verdana" w:cs="Palatino-Bld"/>
          <w:sz w:val="20"/>
          <w:szCs w:val="20"/>
        </w:rPr>
      </w:pPr>
    </w:p>
    <w:p w:rsidR="001A1B7A" w:rsidRPr="00DE4451" w:rsidRDefault="001A1B7A" w:rsidP="001A1B7A">
      <w:pPr>
        <w:numPr>
          <w:ilvl w:val="0"/>
          <w:numId w:val="53"/>
        </w:numPr>
        <w:autoSpaceDE w:val="0"/>
        <w:autoSpaceDN w:val="0"/>
        <w:adjustRightInd w:val="0"/>
        <w:contextualSpacing/>
        <w:rPr>
          <w:rFonts w:ascii="Verdana" w:hAnsi="Verdana" w:cs="Palatino-Bld"/>
          <w:b/>
          <w:sz w:val="20"/>
          <w:szCs w:val="20"/>
        </w:rPr>
      </w:pPr>
      <w:r w:rsidRPr="00DE4451">
        <w:rPr>
          <w:rFonts w:ascii="Verdana" w:hAnsi="Verdana" w:cs="Palatino-Bld"/>
          <w:b/>
          <w:sz w:val="20"/>
          <w:szCs w:val="20"/>
        </w:rPr>
        <w:t xml:space="preserve">Notice of death or injury </w:t>
      </w:r>
      <w:r w:rsidRPr="00DE4451">
        <w:rPr>
          <w:rFonts w:ascii="Verdana" w:hAnsi="Verdana" w:cs="Palatino-Bld"/>
          <w:sz w:val="20"/>
          <w:szCs w:val="20"/>
        </w:rPr>
        <w:t>“Where a person is killed or critically injured from any cause at the workplace, the constructor, if any, or employer shall notify an inspector, and the committee, the health and safety representative and trade union, if any, immediately of the occurrence by telephone, telegram, or other direct means and the employer shall, within forty-eight hours after the occurrence, send the Director a report of the circumstances of the occurrence containing such information and particulars as the regulation prescribed.”</w:t>
      </w:r>
    </w:p>
    <w:p w:rsidR="001A1B7A" w:rsidRPr="00DE4451" w:rsidRDefault="001A1B7A" w:rsidP="001A1B7A">
      <w:pPr>
        <w:autoSpaceDE w:val="0"/>
        <w:autoSpaceDN w:val="0"/>
        <w:adjustRightInd w:val="0"/>
        <w:rPr>
          <w:rFonts w:ascii="Verdana" w:hAnsi="Verdana" w:cs="Palatino-Bld"/>
          <w:b/>
          <w:sz w:val="20"/>
          <w:szCs w:val="20"/>
        </w:rPr>
      </w:pPr>
    </w:p>
    <w:p w:rsidR="001A1B7A" w:rsidRPr="00DE4451" w:rsidRDefault="001A1B7A" w:rsidP="001A1B7A">
      <w:pPr>
        <w:numPr>
          <w:ilvl w:val="0"/>
          <w:numId w:val="53"/>
        </w:numPr>
        <w:autoSpaceDE w:val="0"/>
        <w:autoSpaceDN w:val="0"/>
        <w:adjustRightInd w:val="0"/>
        <w:contextualSpacing/>
        <w:rPr>
          <w:rFonts w:ascii="Verdana" w:hAnsi="Verdana" w:cs="Palatino-Bld"/>
          <w:b/>
          <w:sz w:val="20"/>
          <w:szCs w:val="20"/>
        </w:rPr>
      </w:pPr>
      <w:r w:rsidRPr="00DE4451">
        <w:rPr>
          <w:rFonts w:ascii="Verdana" w:hAnsi="Verdana" w:cs="Palatino-Bld"/>
          <w:b/>
          <w:sz w:val="20"/>
          <w:szCs w:val="20"/>
        </w:rPr>
        <w:t xml:space="preserve">Preservation of wreckage </w:t>
      </w:r>
      <w:r w:rsidRPr="00DE4451">
        <w:rPr>
          <w:rFonts w:ascii="Verdana" w:hAnsi="Verdana" w:cs="Palatino-Bld"/>
          <w:sz w:val="20"/>
          <w:szCs w:val="20"/>
        </w:rPr>
        <w:t>“Where a person is killed or critically injured at a workplace, no person shall, except for the purpose of,</w:t>
      </w:r>
    </w:p>
    <w:p w:rsidR="001A1B7A" w:rsidRPr="00DE4451" w:rsidRDefault="001A1B7A" w:rsidP="001A1B7A">
      <w:pPr>
        <w:numPr>
          <w:ilvl w:val="0"/>
          <w:numId w:val="54"/>
        </w:numPr>
        <w:contextualSpacing/>
        <w:rPr>
          <w:rFonts w:ascii="Verdana" w:hAnsi="Verdana" w:cs="Palatino-Bld"/>
          <w:sz w:val="20"/>
          <w:szCs w:val="20"/>
        </w:rPr>
      </w:pPr>
      <w:r w:rsidRPr="00DE4451">
        <w:rPr>
          <w:rFonts w:ascii="Verdana" w:hAnsi="Verdana" w:cs="Palatino-Bld"/>
          <w:sz w:val="20"/>
          <w:szCs w:val="20"/>
        </w:rPr>
        <w:t>Saving life or relieving human suffering;</w:t>
      </w:r>
    </w:p>
    <w:p w:rsidR="001A1B7A" w:rsidRPr="00DE4451" w:rsidRDefault="001A1B7A" w:rsidP="001A1B7A">
      <w:pPr>
        <w:numPr>
          <w:ilvl w:val="0"/>
          <w:numId w:val="54"/>
        </w:numPr>
        <w:contextualSpacing/>
        <w:rPr>
          <w:rFonts w:ascii="Verdana" w:hAnsi="Verdana" w:cs="Palatino-Bld"/>
          <w:sz w:val="20"/>
          <w:szCs w:val="20"/>
        </w:rPr>
      </w:pPr>
      <w:r w:rsidRPr="00DE4451">
        <w:rPr>
          <w:rFonts w:ascii="Verdana" w:hAnsi="Verdana" w:cs="Palatino-Bld"/>
          <w:sz w:val="20"/>
          <w:szCs w:val="20"/>
        </w:rPr>
        <w:t>Maintaining an essential public utility service or a public transportation system; or</w:t>
      </w:r>
    </w:p>
    <w:p w:rsidR="001A1B7A" w:rsidRPr="00DE4451" w:rsidRDefault="001A1B7A" w:rsidP="001A1B7A">
      <w:pPr>
        <w:numPr>
          <w:ilvl w:val="0"/>
          <w:numId w:val="54"/>
        </w:numPr>
        <w:contextualSpacing/>
        <w:rPr>
          <w:rFonts w:ascii="Verdana" w:hAnsi="Verdana" w:cs="Palatino-Bld"/>
          <w:sz w:val="20"/>
          <w:szCs w:val="20"/>
        </w:rPr>
      </w:pPr>
      <w:r w:rsidRPr="00DE4451">
        <w:rPr>
          <w:rFonts w:ascii="Verdana" w:hAnsi="Verdana" w:cs="Palatino-Bld"/>
          <w:sz w:val="20"/>
          <w:szCs w:val="20"/>
        </w:rPr>
        <w:t>Preventing unnecessary damage to equipment or other property,</w:t>
      </w:r>
    </w:p>
    <w:p w:rsidR="001A1B7A" w:rsidRPr="00DE4451" w:rsidRDefault="001A1B7A" w:rsidP="001A1B7A">
      <w:pPr>
        <w:rPr>
          <w:rFonts w:ascii="Verdana" w:hAnsi="Verdana" w:cs="Palatino-Bld"/>
          <w:sz w:val="20"/>
          <w:szCs w:val="20"/>
        </w:rPr>
      </w:pPr>
      <w:r w:rsidRPr="00DE4451">
        <w:rPr>
          <w:rFonts w:ascii="Verdana" w:hAnsi="Verdana" w:cs="Palatino-Bld"/>
          <w:sz w:val="20"/>
          <w:szCs w:val="20"/>
        </w:rPr>
        <w:t>Interfere with, disturb, destroy, alter or carry away any wreckage, article or thing at the scene of or connected with the occurrence until permission to do so has been given by the inspector.”</w:t>
      </w:r>
    </w:p>
    <w:p w:rsidR="001A1B7A" w:rsidRPr="00DE4451" w:rsidRDefault="001A1B7A" w:rsidP="001A1B7A">
      <w:pPr>
        <w:rPr>
          <w:rFonts w:ascii="Verdana" w:hAnsi="Verdana" w:cs="Palatino-Bld"/>
          <w:sz w:val="20"/>
          <w:szCs w:val="20"/>
        </w:rPr>
      </w:pPr>
      <w:r w:rsidRPr="00DE4451">
        <w:rPr>
          <w:rFonts w:ascii="Verdana" w:hAnsi="Verdana" w:cs="Palatino-Bld"/>
          <w:sz w:val="20"/>
          <w:szCs w:val="20"/>
        </w:rPr>
        <w:t xml:space="preserve">All critical injuries and death caused by injuries that occur within </w:t>
      </w:r>
      <w:proofErr w:type="spellStart"/>
      <w:r>
        <w:rPr>
          <w:rFonts w:ascii="Verdana" w:hAnsi="Verdana" w:cs="Palatino-Bld"/>
          <w:sz w:val="20"/>
          <w:szCs w:val="20"/>
        </w:rPr>
        <w:t>Synterra</w:t>
      </w:r>
      <w:proofErr w:type="spellEnd"/>
      <w:r>
        <w:rPr>
          <w:rFonts w:ascii="Verdana" w:hAnsi="Verdana" w:cs="Palatino-Bld"/>
          <w:sz w:val="20"/>
          <w:szCs w:val="20"/>
        </w:rPr>
        <w:t xml:space="preserve"> Security Solutions LP</w:t>
      </w:r>
      <w:r w:rsidRPr="00DE4451">
        <w:rPr>
          <w:rFonts w:ascii="Verdana" w:hAnsi="Verdana" w:cs="Palatino-Bld"/>
          <w:sz w:val="20"/>
          <w:szCs w:val="20"/>
        </w:rPr>
        <w:t xml:space="preserve"> must be reported to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Make it clear to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Inspector if the person is not paid (for example, a coop student).</w:t>
      </w:r>
    </w:p>
    <w:p w:rsidR="001A1B7A" w:rsidRPr="00DE4451" w:rsidRDefault="001A1B7A" w:rsidP="001A1B7A">
      <w:pPr>
        <w:rPr>
          <w:rFonts w:ascii="Verdana" w:hAnsi="Verdana" w:cs="Palatino-Bld"/>
          <w:b/>
          <w:sz w:val="20"/>
          <w:szCs w:val="20"/>
        </w:rPr>
      </w:pPr>
      <w:r w:rsidRPr="00DE4451">
        <w:rPr>
          <w:rFonts w:ascii="Verdana" w:hAnsi="Verdana" w:cs="Palatino-Bld"/>
          <w:b/>
          <w:sz w:val="20"/>
          <w:szCs w:val="20"/>
        </w:rPr>
        <w:t>Management Responsibility:</w:t>
      </w:r>
    </w:p>
    <w:p w:rsidR="001A1B7A" w:rsidRPr="00DE4451" w:rsidRDefault="001A1B7A" w:rsidP="001A1B7A">
      <w:pPr>
        <w:rPr>
          <w:rFonts w:ascii="Verdana" w:hAnsi="Verdana" w:cs="Palatino-Bld"/>
          <w:sz w:val="20"/>
          <w:szCs w:val="20"/>
        </w:rPr>
      </w:pPr>
      <w:r w:rsidRPr="00DE4451">
        <w:rPr>
          <w:rFonts w:ascii="Verdana" w:hAnsi="Verdana" w:cs="Palatino-Bld"/>
          <w:sz w:val="20"/>
          <w:szCs w:val="20"/>
        </w:rPr>
        <w:t>The Management will:</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 xml:space="preserve">Ensure that all Critical Injuries are reported to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as required.</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Report all workplace injuries and illnesses to the Workplace Safety &amp; Insurance Board (WSIB), as required.</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Ensure that the injury is investigated.</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Ensure corrective action is taken based on the recommendations from the injury investigation.</w:t>
      </w:r>
    </w:p>
    <w:p w:rsidR="001A1B7A" w:rsidRPr="00DE4451" w:rsidRDefault="00F20E54" w:rsidP="001A1B7A">
      <w:pPr>
        <w:rPr>
          <w:rFonts w:ascii="Verdana" w:hAnsi="Verdana" w:cs="Palatino-Bld"/>
          <w:b/>
          <w:sz w:val="20"/>
          <w:szCs w:val="20"/>
        </w:rPr>
      </w:pPr>
      <w:r>
        <w:rPr>
          <w:rFonts w:ascii="Verdana" w:hAnsi="Verdana" w:cs="Palatino-Bld"/>
          <w:b/>
          <w:sz w:val="20"/>
          <w:szCs w:val="20"/>
        </w:rPr>
        <w:t>S</w:t>
      </w:r>
      <w:r w:rsidR="001A1B7A" w:rsidRPr="00DE4451">
        <w:rPr>
          <w:rFonts w:ascii="Verdana" w:hAnsi="Verdana" w:cs="Palatino-Bld"/>
          <w:b/>
          <w:sz w:val="20"/>
          <w:szCs w:val="20"/>
        </w:rPr>
        <w:t>upervisor Responsibility:</w:t>
      </w:r>
    </w:p>
    <w:p w:rsidR="001A1B7A" w:rsidRPr="00DE4451" w:rsidRDefault="001A1B7A" w:rsidP="001A1B7A">
      <w:pPr>
        <w:rPr>
          <w:rFonts w:ascii="Verdana" w:hAnsi="Verdana" w:cs="Palatino-Bld"/>
          <w:sz w:val="20"/>
          <w:szCs w:val="20"/>
        </w:rPr>
      </w:pPr>
      <w:r w:rsidRPr="00DE4451">
        <w:rPr>
          <w:rFonts w:ascii="Verdana" w:hAnsi="Verdana" w:cs="Palatino-Bld"/>
          <w:sz w:val="20"/>
          <w:szCs w:val="20"/>
        </w:rPr>
        <w:t>The Supervisor will:</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lastRenderedPageBreak/>
        <w:t>Ensure first aid is given immediately by a trained First Aider.</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 xml:space="preserve">Provide immediate transportation to a hospital by calling an ambulance (911). An employee should accompany the injured worker. If worker is at a remote site follow onsite emergency response plan. </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If a hazardous product is involved, send a copy of MSDS for the product with the worker.</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 xml:space="preserve">Secure the injury scene by marking the area with caution tape or some appropriate barrier. Any equipment or machinery involved should be locked-out. The injury scene shall not be disturbed until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Inspector gives permission.</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Document the details of the Critical Injury on a Critical Injury Report, available in this Health &amp; Safety Policy Manual.</w:t>
      </w: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Immediately notify in the following order:</w:t>
      </w:r>
    </w:p>
    <w:p w:rsidR="001A1B7A" w:rsidRPr="00DE4451" w:rsidRDefault="001A1B7A" w:rsidP="001A1B7A">
      <w:pPr>
        <w:numPr>
          <w:ilvl w:val="0"/>
          <w:numId w:val="55"/>
        </w:numPr>
        <w:contextualSpacing/>
        <w:rPr>
          <w:rFonts w:ascii="Verdana" w:hAnsi="Verdana" w:cs="Palatino-Bld"/>
          <w:sz w:val="20"/>
          <w:szCs w:val="20"/>
        </w:rPr>
      </w:pPr>
      <w:r w:rsidRPr="00DE4451">
        <w:rPr>
          <w:rFonts w:ascii="Verdana" w:hAnsi="Verdana" w:cs="Palatino-Bld"/>
          <w:b/>
          <w:sz w:val="20"/>
          <w:szCs w:val="20"/>
        </w:rPr>
        <w:t xml:space="preserve">Injured worker’s emergency contacts. </w:t>
      </w:r>
      <w:r w:rsidRPr="00DE4451">
        <w:rPr>
          <w:rFonts w:ascii="Verdana" w:hAnsi="Verdana" w:cs="Palatino-Bld"/>
          <w:sz w:val="20"/>
          <w:szCs w:val="20"/>
        </w:rPr>
        <w:t xml:space="preserve">All worker fills out an emergency form prior too commencing work. A copy is kept at </w:t>
      </w:r>
      <w:proofErr w:type="spellStart"/>
      <w:r>
        <w:rPr>
          <w:rFonts w:ascii="Verdana" w:hAnsi="Verdana" w:cs="Palatino-Bld"/>
          <w:sz w:val="20"/>
          <w:szCs w:val="20"/>
        </w:rPr>
        <w:t>Synterra</w:t>
      </w:r>
      <w:r w:rsidRPr="00DE4451">
        <w:rPr>
          <w:rFonts w:ascii="Verdana" w:hAnsi="Verdana" w:cs="Palatino-Bld"/>
          <w:sz w:val="20"/>
          <w:szCs w:val="20"/>
        </w:rPr>
        <w:t>’s</w:t>
      </w:r>
      <w:proofErr w:type="spellEnd"/>
      <w:r w:rsidRPr="00DE4451">
        <w:rPr>
          <w:rFonts w:ascii="Verdana" w:hAnsi="Verdana" w:cs="Palatino-Bld"/>
          <w:sz w:val="20"/>
          <w:szCs w:val="20"/>
        </w:rPr>
        <w:t xml:space="preserve"> main office in employee file. A copy will be kept in main guard offices at site.</w:t>
      </w:r>
    </w:p>
    <w:p w:rsidR="001A1B7A" w:rsidRPr="00DE4451" w:rsidRDefault="001A1B7A" w:rsidP="001A1B7A">
      <w:pPr>
        <w:numPr>
          <w:ilvl w:val="0"/>
          <w:numId w:val="55"/>
        </w:numPr>
        <w:contextualSpacing/>
        <w:rPr>
          <w:rFonts w:ascii="Verdana" w:hAnsi="Verdana" w:cs="Palatino-Bld"/>
          <w:b/>
          <w:sz w:val="20"/>
          <w:szCs w:val="20"/>
        </w:rPr>
      </w:pPr>
      <w:r w:rsidRPr="00DE4451">
        <w:rPr>
          <w:rFonts w:ascii="Verdana" w:hAnsi="Verdana" w:cs="Palatino-Bld"/>
          <w:b/>
          <w:sz w:val="20"/>
          <w:szCs w:val="20"/>
        </w:rPr>
        <w:t xml:space="preserve">Senior Management: </w:t>
      </w:r>
      <w:r w:rsidRPr="00DE4451">
        <w:rPr>
          <w:rFonts w:ascii="Verdana" w:hAnsi="Verdana" w:cs="Palatino-Bld"/>
          <w:sz w:val="20"/>
          <w:szCs w:val="20"/>
        </w:rPr>
        <w:t xml:space="preserve">This includes </w:t>
      </w:r>
      <w:proofErr w:type="spellStart"/>
      <w:r>
        <w:rPr>
          <w:rFonts w:ascii="Verdana" w:hAnsi="Verdana" w:cs="Palatino-Bld"/>
          <w:sz w:val="20"/>
          <w:szCs w:val="20"/>
        </w:rPr>
        <w:t>Synterra’s</w:t>
      </w:r>
      <w:proofErr w:type="spellEnd"/>
      <w:r w:rsidRPr="00DE4451">
        <w:rPr>
          <w:rFonts w:ascii="Verdana" w:hAnsi="Verdana" w:cs="Palatino-Bld"/>
          <w:sz w:val="20"/>
          <w:szCs w:val="20"/>
        </w:rPr>
        <w:t xml:space="preserve"> Company President and Vice President. Every site will have a specific location where the Emergency Contact List is available. Workers and Supervisors will be trained to site specific locations.</w:t>
      </w:r>
    </w:p>
    <w:p w:rsidR="001A1B7A" w:rsidRPr="00DE4451" w:rsidRDefault="001A1B7A" w:rsidP="001A1B7A">
      <w:pPr>
        <w:numPr>
          <w:ilvl w:val="0"/>
          <w:numId w:val="55"/>
        </w:numPr>
        <w:contextualSpacing/>
        <w:rPr>
          <w:rFonts w:ascii="Verdana" w:hAnsi="Verdana" w:cs="Palatino-Bld"/>
          <w:b/>
          <w:sz w:val="20"/>
          <w:szCs w:val="20"/>
        </w:rPr>
      </w:pPr>
      <w:r w:rsidRPr="00DE4451">
        <w:rPr>
          <w:rFonts w:ascii="Verdana" w:hAnsi="Verdana" w:cs="Palatino-Bld"/>
          <w:b/>
          <w:sz w:val="20"/>
          <w:szCs w:val="20"/>
        </w:rPr>
        <w:t xml:space="preserve">Both Certified JHSC members (Worker and Management) or Alternates </w:t>
      </w:r>
      <w:r w:rsidRPr="00DE4451">
        <w:rPr>
          <w:rFonts w:ascii="Verdana" w:hAnsi="Verdana" w:cs="Palatino-Bld"/>
          <w:sz w:val="20"/>
          <w:szCs w:val="20"/>
        </w:rPr>
        <w:t xml:space="preserve">and request their presence on the injury scene, In the event the certified worker member is off site or is not available to attend without delay and if the committee has another worker JHSC member shall be asked to attend in his or her place. In any case, the certified worker member shall be notified of the situation immediately. </w:t>
      </w:r>
    </w:p>
    <w:p w:rsidR="001A1B7A" w:rsidRPr="00DE4451" w:rsidRDefault="001A1B7A" w:rsidP="001A1B7A">
      <w:pPr>
        <w:numPr>
          <w:ilvl w:val="0"/>
          <w:numId w:val="55"/>
        </w:numPr>
        <w:contextualSpacing/>
        <w:rPr>
          <w:rFonts w:ascii="Verdana" w:hAnsi="Verdana" w:cs="Palatino-Bld"/>
          <w:b/>
          <w:sz w:val="20"/>
          <w:szCs w:val="20"/>
        </w:rPr>
      </w:pPr>
      <w:r w:rsidRPr="00DE4451">
        <w:rPr>
          <w:rFonts w:ascii="Verdana" w:hAnsi="Verdana" w:cs="Palatino-Bld"/>
          <w:b/>
          <w:sz w:val="20"/>
          <w:szCs w:val="20"/>
          <w:u w:val="single"/>
        </w:rPr>
        <w:t>If the Management Certified Member is unavailable,</w:t>
      </w:r>
      <w:r w:rsidRPr="00DE4451">
        <w:rPr>
          <w:rFonts w:ascii="Verdana" w:hAnsi="Verdana" w:cs="Palatino-Bld"/>
          <w:sz w:val="20"/>
          <w:szCs w:val="20"/>
        </w:rPr>
        <w:t xml:space="preserve"> immediately notify the: </w:t>
      </w:r>
    </w:p>
    <w:p w:rsidR="001A1B7A" w:rsidRPr="00DE4451" w:rsidRDefault="001A1B7A" w:rsidP="001A1B7A">
      <w:pPr>
        <w:ind w:left="720"/>
        <w:contextualSpacing/>
        <w:rPr>
          <w:rFonts w:ascii="Verdana" w:hAnsi="Verdana" w:cs="Palatino-Bld"/>
          <w:b/>
          <w:sz w:val="20"/>
          <w:szCs w:val="20"/>
        </w:rPr>
      </w:pP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b/>
          <w:sz w:val="20"/>
          <w:szCs w:val="20"/>
        </w:rPr>
        <w:t xml:space="preserve">Ministry of </w:t>
      </w:r>
      <w:proofErr w:type="spellStart"/>
      <w:r w:rsidRPr="00DE4451">
        <w:rPr>
          <w:rFonts w:ascii="Verdana" w:hAnsi="Verdana" w:cs="Palatino-Bld"/>
          <w:b/>
          <w:sz w:val="20"/>
          <w:szCs w:val="20"/>
        </w:rPr>
        <w:t>Labour</w:t>
      </w:r>
      <w:proofErr w:type="spellEnd"/>
      <w:r w:rsidRPr="00DE4451">
        <w:rPr>
          <w:rFonts w:ascii="Verdana" w:hAnsi="Verdana" w:cs="Palatino-Bld"/>
          <w:b/>
          <w:sz w:val="20"/>
          <w:szCs w:val="20"/>
        </w:rPr>
        <w:t xml:space="preserve"> Inspector </w:t>
      </w:r>
      <w:r w:rsidRPr="00DE4451">
        <w:rPr>
          <w:rFonts w:ascii="Verdana" w:hAnsi="Verdana" w:cs="Palatino-Bld"/>
          <w:sz w:val="20"/>
          <w:szCs w:val="20"/>
        </w:rPr>
        <w:t xml:space="preserve">by phone at 1-877-202-0008. If there is any doubt as to whether an injury is a Critical Injury, call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and ask the Inspector for clarification.</w:t>
      </w:r>
    </w:p>
    <w:p w:rsidR="001A1B7A" w:rsidRPr="00DE4451" w:rsidRDefault="001A1B7A" w:rsidP="001A1B7A">
      <w:pPr>
        <w:rPr>
          <w:rFonts w:ascii="Verdana" w:hAnsi="Verdana" w:cs="Palatino-Bld"/>
          <w:sz w:val="20"/>
          <w:szCs w:val="20"/>
        </w:rPr>
      </w:pP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 xml:space="preserve">Ensure that witnesses remain accessible for the interview by the JHSC members or alternates and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Inspector. If witness (es) cannot remain, the supervisor shall record their names and telephone numbers.</w:t>
      </w:r>
    </w:p>
    <w:p w:rsidR="001A1B7A" w:rsidRPr="00DE4451" w:rsidRDefault="001A1B7A" w:rsidP="001A1B7A">
      <w:pPr>
        <w:ind w:left="720"/>
        <w:contextualSpacing/>
        <w:rPr>
          <w:rFonts w:ascii="Verdana" w:hAnsi="Verdana" w:cs="Palatino-Bld"/>
          <w:sz w:val="20"/>
          <w:szCs w:val="20"/>
        </w:rPr>
      </w:pPr>
    </w:p>
    <w:p w:rsidR="001A1B7A" w:rsidRPr="00DE4451" w:rsidRDefault="001A1B7A" w:rsidP="001A1B7A">
      <w:pPr>
        <w:numPr>
          <w:ilvl w:val="0"/>
          <w:numId w:val="4"/>
        </w:numPr>
        <w:tabs>
          <w:tab w:val="clear" w:pos="720"/>
          <w:tab w:val="num" w:pos="630"/>
        </w:tabs>
        <w:ind w:left="630"/>
        <w:contextualSpacing/>
        <w:rPr>
          <w:rFonts w:ascii="Verdana" w:hAnsi="Verdana" w:cs="Palatino-Bld"/>
          <w:sz w:val="20"/>
          <w:szCs w:val="20"/>
        </w:rPr>
      </w:pPr>
      <w:r w:rsidRPr="00DE4451">
        <w:rPr>
          <w:rFonts w:ascii="Verdana" w:hAnsi="Verdana" w:cs="Palatino-Bld"/>
          <w:sz w:val="20"/>
          <w:szCs w:val="20"/>
        </w:rPr>
        <w:t>Act as the lead investigator and complete the Injury/Incident Report in conjunction with the JHSC members.</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Assess the scene and inspect equipment and materials that were involved.</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Use photographs, sketches and diagrams to indicate sizes, distances and weights of objects, as appropriate.</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Interview witnesses. Each witness should complete a Description of Injury/Incident Form, available in this Health &amp; Safety Manual.</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Identify immediate/direct causes (hazardous conditions and unsafe actions), contributing factors (including people, equipment, material, environment and process), and basic/underlying causes (reasons for hazardous conditions and unsafe actions to exist).</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Describe recommended actions to prevent recurrence (actions taken and action planned but not yet carried out). Consider training, new equipment and changes in procedure.</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Have the JHSC members sign completed Injury/Incident Report.</w:t>
      </w:r>
    </w:p>
    <w:p w:rsidR="001A1B7A" w:rsidRPr="00DE4451" w:rsidRDefault="001A1B7A" w:rsidP="001A1B7A">
      <w:pPr>
        <w:numPr>
          <w:ilvl w:val="0"/>
          <w:numId w:val="56"/>
        </w:numPr>
        <w:contextualSpacing/>
        <w:rPr>
          <w:rFonts w:ascii="Verdana" w:hAnsi="Verdana" w:cs="Palatino-Bld"/>
          <w:sz w:val="20"/>
          <w:szCs w:val="20"/>
        </w:rPr>
      </w:pPr>
      <w:r w:rsidRPr="00DE4451">
        <w:rPr>
          <w:rFonts w:ascii="Verdana" w:hAnsi="Verdana" w:cs="Palatino-Bld"/>
          <w:sz w:val="20"/>
          <w:szCs w:val="20"/>
        </w:rPr>
        <w:t xml:space="preserve">Within 48 hours of the Critical Injury, prepare and forward the Injury/Incident Report to the Ministry of </w:t>
      </w:r>
      <w:proofErr w:type="spellStart"/>
      <w:r w:rsidRPr="00DE4451">
        <w:rPr>
          <w:rFonts w:ascii="Verdana" w:hAnsi="Verdana" w:cs="Palatino-Bld"/>
          <w:sz w:val="20"/>
          <w:szCs w:val="20"/>
        </w:rPr>
        <w:t>Labour</w:t>
      </w:r>
      <w:proofErr w:type="spellEnd"/>
      <w:r w:rsidRPr="00DE4451">
        <w:rPr>
          <w:rFonts w:ascii="Verdana" w:hAnsi="Verdana" w:cs="Palatino-Bld"/>
          <w:sz w:val="20"/>
          <w:szCs w:val="20"/>
        </w:rPr>
        <w:t xml:space="preserve"> by fax at 1-519-672-0268. (The report should be reviewed with The Human Resources Manager or designate before it is sent).</w:t>
      </w:r>
    </w:p>
    <w:p w:rsidR="001A1B7A" w:rsidRPr="00BF623E" w:rsidRDefault="001A1B7A" w:rsidP="001A1B7A">
      <w:pPr>
        <w:numPr>
          <w:ilvl w:val="0"/>
          <w:numId w:val="56"/>
        </w:numPr>
        <w:contextualSpacing/>
        <w:rPr>
          <w:rFonts w:ascii="Verdana" w:hAnsi="Verdana" w:cs="Palatino-Bld"/>
          <w:sz w:val="20"/>
          <w:szCs w:val="20"/>
        </w:rPr>
      </w:pPr>
      <w:r w:rsidRPr="00BF623E">
        <w:rPr>
          <w:rFonts w:ascii="Verdana" w:hAnsi="Verdana" w:cs="Palatino-Bld"/>
          <w:sz w:val="20"/>
          <w:szCs w:val="20"/>
        </w:rPr>
        <w:t>Provide information about the Assistance Program to staff and discuss on-site counseling with the Human Resources Manager.</w:t>
      </w:r>
    </w:p>
    <w:p w:rsidR="001A1B7A" w:rsidRPr="00BF623E" w:rsidRDefault="001A1B7A" w:rsidP="001A1B7A">
      <w:pPr>
        <w:numPr>
          <w:ilvl w:val="0"/>
          <w:numId w:val="56"/>
        </w:numPr>
        <w:contextualSpacing/>
        <w:rPr>
          <w:rFonts w:ascii="Verdana" w:hAnsi="Verdana" w:cs="Palatino-Bld"/>
          <w:sz w:val="20"/>
          <w:szCs w:val="20"/>
        </w:rPr>
      </w:pPr>
      <w:r w:rsidRPr="00BF623E">
        <w:rPr>
          <w:rFonts w:ascii="Verdana" w:hAnsi="Verdana" w:cs="Palatino-Bld"/>
          <w:sz w:val="20"/>
          <w:szCs w:val="20"/>
        </w:rPr>
        <w:t>Ensure full wages and benefits are paid for the day on which the injury occurred.</w:t>
      </w:r>
    </w:p>
    <w:p w:rsidR="001A1B7A" w:rsidRPr="00BF623E" w:rsidRDefault="001A1B7A" w:rsidP="001A1B7A">
      <w:pPr>
        <w:numPr>
          <w:ilvl w:val="0"/>
          <w:numId w:val="56"/>
        </w:numPr>
        <w:contextualSpacing/>
        <w:rPr>
          <w:rFonts w:ascii="Verdana" w:hAnsi="Verdana" w:cs="Palatino-Bld"/>
          <w:sz w:val="20"/>
          <w:szCs w:val="20"/>
        </w:rPr>
      </w:pPr>
      <w:r w:rsidRPr="00BF623E">
        <w:rPr>
          <w:rFonts w:ascii="Verdana" w:hAnsi="Verdana" w:cs="Palatino-Bld"/>
          <w:sz w:val="20"/>
          <w:szCs w:val="20"/>
        </w:rPr>
        <w:lastRenderedPageBreak/>
        <w:t>Assist the Human Resources Manager in the completion of the form 7, as required.</w:t>
      </w:r>
    </w:p>
    <w:p w:rsidR="001A1B7A" w:rsidRPr="00BF623E" w:rsidRDefault="001A1B7A" w:rsidP="001A1B7A">
      <w:pPr>
        <w:numPr>
          <w:ilvl w:val="0"/>
          <w:numId w:val="56"/>
        </w:numPr>
        <w:contextualSpacing/>
        <w:rPr>
          <w:rFonts w:ascii="Verdana" w:hAnsi="Verdana" w:cs="Palatino-Bld"/>
          <w:sz w:val="20"/>
          <w:szCs w:val="20"/>
        </w:rPr>
      </w:pPr>
      <w:r w:rsidRPr="00BF623E">
        <w:rPr>
          <w:rFonts w:ascii="Verdana" w:hAnsi="Verdana" w:cs="Palatino-Bld"/>
          <w:sz w:val="20"/>
          <w:szCs w:val="20"/>
        </w:rPr>
        <w:t>Take corrective action to prevent recurrence.</w:t>
      </w:r>
    </w:p>
    <w:p w:rsidR="001A1B7A" w:rsidRPr="00BF623E" w:rsidRDefault="001A1B7A" w:rsidP="001A1B7A">
      <w:pPr>
        <w:numPr>
          <w:ilvl w:val="0"/>
          <w:numId w:val="56"/>
        </w:numPr>
        <w:contextualSpacing/>
        <w:rPr>
          <w:rFonts w:ascii="Verdana" w:hAnsi="Verdana" w:cs="Palatino-Bld"/>
          <w:sz w:val="20"/>
          <w:szCs w:val="20"/>
        </w:rPr>
      </w:pPr>
      <w:r w:rsidRPr="00BF623E">
        <w:rPr>
          <w:rFonts w:ascii="Verdana" w:hAnsi="Verdana" w:cs="Palatino-Bld"/>
          <w:sz w:val="20"/>
          <w:szCs w:val="20"/>
        </w:rPr>
        <w:t>Communicate recommendations and corrective action to other workers who may be exposed to the same hazard.</w:t>
      </w: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Injured Worker Responsibility:</w:t>
      </w:r>
    </w:p>
    <w:p w:rsidR="001A1B7A" w:rsidRPr="00BF623E" w:rsidRDefault="001A1B7A" w:rsidP="001A1B7A">
      <w:pPr>
        <w:autoSpaceDE w:val="0"/>
        <w:autoSpaceDN w:val="0"/>
        <w:adjustRightInd w:val="0"/>
        <w:rPr>
          <w:rFonts w:ascii="Verdana" w:hAnsi="Verdana" w:cs="Palatino-Bld"/>
          <w:sz w:val="20"/>
          <w:szCs w:val="20"/>
        </w:rPr>
      </w:pPr>
      <w:r w:rsidRPr="00BF623E">
        <w:rPr>
          <w:rFonts w:ascii="Verdana" w:hAnsi="Verdana" w:cs="Palatino-Bld"/>
          <w:sz w:val="20"/>
          <w:szCs w:val="20"/>
        </w:rPr>
        <w:t>The injured worker will:</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If able, tell the supervisor of the injury immediately.</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Receive health care, as required</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If able, participate in the injury investigation.</w:t>
      </w: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Witnesses Responsibility:</w:t>
      </w:r>
    </w:p>
    <w:p w:rsidR="001A1B7A" w:rsidRPr="00BF623E" w:rsidRDefault="001A1B7A" w:rsidP="001A1B7A">
      <w:pPr>
        <w:autoSpaceDE w:val="0"/>
        <w:autoSpaceDN w:val="0"/>
        <w:adjustRightInd w:val="0"/>
        <w:rPr>
          <w:rFonts w:ascii="Verdana" w:hAnsi="Verdana" w:cs="Palatino-Bld"/>
          <w:sz w:val="20"/>
          <w:szCs w:val="20"/>
        </w:rPr>
      </w:pPr>
      <w:r w:rsidRPr="00BF623E">
        <w:rPr>
          <w:rFonts w:ascii="Verdana" w:hAnsi="Verdana" w:cs="Palatino-Bld"/>
          <w:sz w:val="20"/>
          <w:szCs w:val="20"/>
        </w:rPr>
        <w:t>The witnesses will:</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 xml:space="preserve">Remain accessible for an interview by the JHSC members and the Ministry of </w:t>
      </w:r>
      <w:proofErr w:type="spellStart"/>
      <w:r w:rsidRPr="00BF623E">
        <w:rPr>
          <w:rFonts w:ascii="Verdana" w:hAnsi="Verdana" w:cs="Palatino-Bld"/>
          <w:sz w:val="20"/>
          <w:szCs w:val="20"/>
        </w:rPr>
        <w:t>Labour</w:t>
      </w:r>
      <w:proofErr w:type="spellEnd"/>
      <w:r w:rsidRPr="00BF623E">
        <w:rPr>
          <w:rFonts w:ascii="Verdana" w:hAnsi="Verdana" w:cs="Palatino-Bld"/>
          <w:sz w:val="20"/>
          <w:szCs w:val="20"/>
        </w:rPr>
        <w:t xml:space="preserve"> Inspector. If witnesses cannot remain, the supervisor shall record their names and telephone numbers.</w:t>
      </w:r>
    </w:p>
    <w:p w:rsidR="001A1B7A" w:rsidRPr="00BF623E" w:rsidRDefault="001A1B7A" w:rsidP="001A1B7A">
      <w:pPr>
        <w:autoSpaceDE w:val="0"/>
        <w:autoSpaceDN w:val="0"/>
        <w:adjustRightInd w:val="0"/>
        <w:contextualSpacing/>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Trained First Aider Responsibility:</w:t>
      </w:r>
    </w:p>
    <w:p w:rsidR="001A1B7A" w:rsidRPr="00BF623E" w:rsidRDefault="001A1B7A" w:rsidP="001A1B7A">
      <w:pPr>
        <w:autoSpaceDE w:val="0"/>
        <w:autoSpaceDN w:val="0"/>
        <w:adjustRightInd w:val="0"/>
        <w:rPr>
          <w:rFonts w:ascii="Verdana" w:hAnsi="Verdana" w:cs="Palatino-Bld"/>
          <w:sz w:val="20"/>
          <w:szCs w:val="20"/>
        </w:rPr>
      </w:pPr>
      <w:r w:rsidRPr="00BF623E">
        <w:rPr>
          <w:rFonts w:ascii="Verdana" w:hAnsi="Verdana" w:cs="Palatino-Bld"/>
          <w:sz w:val="20"/>
          <w:szCs w:val="20"/>
        </w:rPr>
        <w:t>The Trained First Aider nearest to the area will:</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Administer first aid treatment.</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Assist the supervisor with the completion of the Injury/Incident Report, if required.</w:t>
      </w:r>
    </w:p>
    <w:p w:rsidR="001A1B7A" w:rsidRPr="00BF623E" w:rsidRDefault="001A1B7A" w:rsidP="001A1B7A">
      <w:pPr>
        <w:autoSpaceDE w:val="0"/>
        <w:autoSpaceDN w:val="0"/>
        <w:adjustRightInd w:val="0"/>
        <w:contextualSpacing/>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The Human Resources Manager Responsibility:</w:t>
      </w:r>
    </w:p>
    <w:p w:rsidR="001A1B7A" w:rsidRPr="00BF623E" w:rsidRDefault="001A1B7A" w:rsidP="001A1B7A">
      <w:pPr>
        <w:autoSpaceDE w:val="0"/>
        <w:autoSpaceDN w:val="0"/>
        <w:adjustRightInd w:val="0"/>
        <w:rPr>
          <w:rFonts w:ascii="Verdana" w:hAnsi="Verdana" w:cs="Palatino-Bld"/>
          <w:sz w:val="20"/>
          <w:szCs w:val="20"/>
        </w:rPr>
      </w:pPr>
      <w:r w:rsidRPr="00BF623E">
        <w:rPr>
          <w:rFonts w:ascii="Verdana" w:hAnsi="Verdana" w:cs="Palatino-Bld"/>
          <w:sz w:val="20"/>
          <w:szCs w:val="20"/>
        </w:rPr>
        <w:t>The Human Resources Manager will:</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Provide information and advice as requested.</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Be responsible for maintaining all records with respect to the Critical Injury.</w:t>
      </w:r>
    </w:p>
    <w:p w:rsidR="001A1B7A" w:rsidRPr="001A1B7A" w:rsidRDefault="001A1B7A" w:rsidP="001A1B7A">
      <w:pPr>
        <w:numPr>
          <w:ilvl w:val="0"/>
          <w:numId w:val="4"/>
        </w:numPr>
        <w:tabs>
          <w:tab w:val="clear" w:pos="720"/>
          <w:tab w:val="num" w:pos="630"/>
        </w:tabs>
        <w:autoSpaceDE w:val="0"/>
        <w:autoSpaceDN w:val="0"/>
        <w:adjustRightInd w:val="0"/>
        <w:ind w:left="270"/>
        <w:contextualSpacing/>
        <w:rPr>
          <w:rFonts w:ascii="Verdana" w:hAnsi="Verdana" w:cs="Palatino-Bld"/>
          <w:sz w:val="20"/>
          <w:szCs w:val="20"/>
        </w:rPr>
      </w:pPr>
      <w:r w:rsidRPr="001A1B7A">
        <w:rPr>
          <w:rFonts w:ascii="Verdana" w:hAnsi="Verdana" w:cs="Palatino-Bld"/>
          <w:sz w:val="20"/>
          <w:szCs w:val="20"/>
        </w:rPr>
        <w:t>Compile Injury/Incident Summaries for the JHSC.</w:t>
      </w:r>
    </w:p>
    <w:p w:rsidR="001A1B7A" w:rsidRPr="00BF623E" w:rsidRDefault="001A1B7A" w:rsidP="001A1B7A">
      <w:pPr>
        <w:autoSpaceDE w:val="0"/>
        <w:autoSpaceDN w:val="0"/>
        <w:adjustRightInd w:val="0"/>
        <w:ind w:left="270"/>
        <w:contextualSpacing/>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Management Certified JHSC Member Responsibility:</w:t>
      </w:r>
    </w:p>
    <w:p w:rsidR="001A1B7A" w:rsidRPr="00BF623E" w:rsidRDefault="001A1B7A" w:rsidP="001A1B7A">
      <w:pPr>
        <w:autoSpaceDE w:val="0"/>
        <w:autoSpaceDN w:val="0"/>
        <w:adjustRightInd w:val="0"/>
        <w:rPr>
          <w:rFonts w:ascii="Verdana" w:hAnsi="Verdana" w:cs="Palatino-Bld"/>
          <w:sz w:val="20"/>
          <w:szCs w:val="20"/>
        </w:rPr>
      </w:pPr>
      <w:r w:rsidRPr="00BF623E">
        <w:rPr>
          <w:rFonts w:ascii="Verdana" w:hAnsi="Verdana" w:cs="Palatino-Bld"/>
          <w:sz w:val="20"/>
          <w:szCs w:val="20"/>
        </w:rPr>
        <w:t>The Management Certified JHSC Member or Certified Health &amp; Safety Coordinator will:</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sz w:val="20"/>
          <w:szCs w:val="20"/>
        </w:rPr>
      </w:pPr>
      <w:r w:rsidRPr="00BF623E">
        <w:rPr>
          <w:rFonts w:ascii="Verdana" w:hAnsi="Verdana" w:cs="Palatino-Bld"/>
          <w:sz w:val="20"/>
          <w:szCs w:val="20"/>
        </w:rPr>
        <w:t>If possible, go to the scene immediately.</w:t>
      </w:r>
    </w:p>
    <w:p w:rsidR="001A1B7A" w:rsidRPr="00BF623E" w:rsidRDefault="001A1B7A" w:rsidP="001A1B7A">
      <w:pPr>
        <w:numPr>
          <w:ilvl w:val="0"/>
          <w:numId w:val="4"/>
        </w:numPr>
        <w:tabs>
          <w:tab w:val="clear" w:pos="720"/>
          <w:tab w:val="num" w:pos="630"/>
        </w:tabs>
        <w:autoSpaceDE w:val="0"/>
        <w:autoSpaceDN w:val="0"/>
        <w:adjustRightInd w:val="0"/>
        <w:ind w:left="630"/>
        <w:contextualSpacing/>
        <w:rPr>
          <w:rFonts w:ascii="Verdana" w:hAnsi="Verdana" w:cs="Palatino-Bld"/>
          <w:b/>
          <w:sz w:val="20"/>
          <w:szCs w:val="20"/>
        </w:rPr>
      </w:pPr>
      <w:r w:rsidRPr="00BF623E">
        <w:rPr>
          <w:rFonts w:ascii="Verdana" w:hAnsi="Verdana" w:cs="Palatino-Bld"/>
          <w:b/>
          <w:sz w:val="20"/>
          <w:szCs w:val="20"/>
        </w:rPr>
        <w:t xml:space="preserve">Immediately notify in the following order: </w:t>
      </w:r>
    </w:p>
    <w:p w:rsidR="001A1B7A" w:rsidRPr="00BF623E" w:rsidRDefault="001A1B7A" w:rsidP="001A1B7A">
      <w:pPr>
        <w:numPr>
          <w:ilvl w:val="0"/>
          <w:numId w:val="57"/>
        </w:numPr>
        <w:autoSpaceDE w:val="0"/>
        <w:autoSpaceDN w:val="0"/>
        <w:adjustRightInd w:val="0"/>
        <w:contextualSpacing/>
        <w:rPr>
          <w:rFonts w:ascii="Verdana" w:hAnsi="Verdana" w:cs="Palatino-Bld"/>
          <w:b/>
          <w:sz w:val="20"/>
          <w:szCs w:val="20"/>
        </w:rPr>
      </w:pPr>
      <w:r w:rsidRPr="00BF623E">
        <w:rPr>
          <w:rFonts w:ascii="Verdana" w:hAnsi="Verdana" w:cs="Palatino-Bld"/>
          <w:b/>
          <w:sz w:val="20"/>
          <w:szCs w:val="20"/>
        </w:rPr>
        <w:t xml:space="preserve">Ministry of </w:t>
      </w:r>
      <w:proofErr w:type="spellStart"/>
      <w:r w:rsidRPr="00BF623E">
        <w:rPr>
          <w:rFonts w:ascii="Verdana" w:hAnsi="Verdana" w:cs="Palatino-Bld"/>
          <w:b/>
          <w:sz w:val="20"/>
          <w:szCs w:val="20"/>
        </w:rPr>
        <w:t>Labour</w:t>
      </w:r>
      <w:proofErr w:type="spellEnd"/>
      <w:r w:rsidRPr="00BF623E">
        <w:rPr>
          <w:rFonts w:ascii="Verdana" w:hAnsi="Verdana" w:cs="Palatino-Bld"/>
          <w:b/>
          <w:sz w:val="20"/>
          <w:szCs w:val="20"/>
        </w:rPr>
        <w:t xml:space="preserve"> Inspector </w:t>
      </w:r>
      <w:r w:rsidRPr="00BF623E">
        <w:rPr>
          <w:rFonts w:ascii="Verdana" w:hAnsi="Verdana" w:cs="Palatino-Bld"/>
          <w:sz w:val="20"/>
          <w:szCs w:val="20"/>
        </w:rPr>
        <w:t xml:space="preserve">by phone at 1-877-202-0008. If there is any doubt as whether an injury is a Critical Injury, call the Ministry of </w:t>
      </w:r>
      <w:proofErr w:type="spellStart"/>
      <w:r w:rsidRPr="00BF623E">
        <w:rPr>
          <w:rFonts w:ascii="Verdana" w:hAnsi="Verdana" w:cs="Palatino-Bld"/>
          <w:sz w:val="20"/>
          <w:szCs w:val="20"/>
        </w:rPr>
        <w:t>Labour</w:t>
      </w:r>
      <w:proofErr w:type="spellEnd"/>
      <w:r w:rsidRPr="00BF623E">
        <w:rPr>
          <w:rFonts w:ascii="Verdana" w:hAnsi="Verdana" w:cs="Palatino-Bld"/>
          <w:sz w:val="20"/>
          <w:szCs w:val="20"/>
        </w:rPr>
        <w:t xml:space="preserve"> and ask the Inspector for clarification.</w:t>
      </w:r>
    </w:p>
    <w:p w:rsidR="001A1B7A" w:rsidRPr="00BF623E" w:rsidRDefault="001A1B7A" w:rsidP="001A1B7A">
      <w:pPr>
        <w:numPr>
          <w:ilvl w:val="0"/>
          <w:numId w:val="57"/>
        </w:numPr>
        <w:autoSpaceDE w:val="0"/>
        <w:autoSpaceDN w:val="0"/>
        <w:adjustRightInd w:val="0"/>
        <w:contextualSpacing/>
        <w:rPr>
          <w:rFonts w:ascii="Verdana" w:hAnsi="Verdana" w:cs="Palatino-Bld"/>
          <w:sz w:val="20"/>
          <w:szCs w:val="20"/>
        </w:rPr>
      </w:pPr>
      <w:r w:rsidRPr="00BF623E">
        <w:rPr>
          <w:rFonts w:ascii="Verdana" w:hAnsi="Verdana" w:cs="Palatino-Bld"/>
          <w:sz w:val="20"/>
          <w:szCs w:val="20"/>
        </w:rPr>
        <w:t>Investigate the injury with the supervisor.</w:t>
      </w:r>
    </w:p>
    <w:p w:rsidR="001A1B7A" w:rsidRPr="00BF623E" w:rsidRDefault="001A1B7A" w:rsidP="001A1B7A">
      <w:pPr>
        <w:numPr>
          <w:ilvl w:val="0"/>
          <w:numId w:val="57"/>
        </w:numPr>
        <w:autoSpaceDE w:val="0"/>
        <w:autoSpaceDN w:val="0"/>
        <w:adjustRightInd w:val="0"/>
        <w:contextualSpacing/>
        <w:rPr>
          <w:rFonts w:ascii="Verdana" w:hAnsi="Verdana" w:cs="Palatino-Bld"/>
          <w:sz w:val="20"/>
          <w:szCs w:val="20"/>
        </w:rPr>
      </w:pPr>
      <w:r w:rsidRPr="00BF623E">
        <w:rPr>
          <w:rFonts w:ascii="Verdana" w:hAnsi="Verdana" w:cs="Palatino-Bld"/>
          <w:sz w:val="20"/>
          <w:szCs w:val="20"/>
        </w:rPr>
        <w:t>Sign the completed Injury/Incident report.</w:t>
      </w:r>
    </w:p>
    <w:p w:rsidR="001A1B7A" w:rsidRDefault="001A1B7A" w:rsidP="001A1B7A">
      <w:pPr>
        <w:autoSpaceDE w:val="0"/>
        <w:autoSpaceDN w:val="0"/>
        <w:adjustRightInd w:val="0"/>
        <w:rPr>
          <w:rFonts w:ascii="Verdana" w:hAnsi="Verdana" w:cs="Palatino-Bld"/>
          <w:sz w:val="20"/>
          <w:szCs w:val="20"/>
        </w:rPr>
      </w:pPr>
    </w:p>
    <w:p w:rsidR="001A1B7A" w:rsidRPr="00BF623E" w:rsidRDefault="001A1B7A" w:rsidP="001A1B7A">
      <w:pPr>
        <w:autoSpaceDE w:val="0"/>
        <w:autoSpaceDN w:val="0"/>
        <w:adjustRightInd w:val="0"/>
        <w:rPr>
          <w:rFonts w:ascii="Verdana" w:hAnsi="Verdana" w:cs="Palatino-Bld"/>
          <w:sz w:val="20"/>
          <w:szCs w:val="20"/>
        </w:rPr>
      </w:pPr>
    </w:p>
    <w:p w:rsidR="001A1B7A" w:rsidRDefault="001A1B7A" w:rsidP="001A1B7A">
      <w:pPr>
        <w:rPr>
          <w:b/>
          <w:color w:val="333333"/>
          <w:sz w:val="28"/>
          <w:szCs w:val="28"/>
        </w:rPr>
      </w:pPr>
    </w:p>
    <w:p w:rsidR="001A1B7A" w:rsidRPr="00BF623E" w:rsidRDefault="001A1B7A" w:rsidP="001A1B7A">
      <w:pPr>
        <w:autoSpaceDE w:val="0"/>
        <w:autoSpaceDN w:val="0"/>
        <w:adjustRightInd w:val="0"/>
        <w:rPr>
          <w:rFonts w:ascii="Verdana" w:hAnsi="Verdana" w:cs="Palatino-Bld"/>
          <w:b/>
          <w:sz w:val="20"/>
          <w:szCs w:val="20"/>
        </w:rPr>
      </w:pPr>
      <w:r w:rsidRPr="00BF623E">
        <w:rPr>
          <w:rFonts w:ascii="Verdana" w:hAnsi="Verdana" w:cs="Palatino-Bld"/>
          <w:b/>
          <w:sz w:val="20"/>
          <w:szCs w:val="20"/>
        </w:rPr>
        <w:t>Worker Certified JHSC Member Responsibility:</w:t>
      </w:r>
    </w:p>
    <w:p w:rsidR="001A1B7A" w:rsidRPr="00BF623E" w:rsidRDefault="001A1B7A" w:rsidP="001A1B7A">
      <w:pPr>
        <w:rPr>
          <w:rFonts w:ascii="Verdana" w:hAnsi="Verdana"/>
          <w:sz w:val="20"/>
          <w:szCs w:val="20"/>
        </w:rPr>
      </w:pPr>
      <w:r w:rsidRPr="00BF623E">
        <w:rPr>
          <w:rFonts w:ascii="Verdana" w:hAnsi="Verdana"/>
          <w:sz w:val="20"/>
          <w:szCs w:val="20"/>
        </w:rPr>
        <w:t>The Worker Certified JHSC Member will:</w:t>
      </w:r>
    </w:p>
    <w:p w:rsidR="001A1B7A" w:rsidRPr="00BF623E" w:rsidRDefault="001A1B7A" w:rsidP="001A1B7A">
      <w:pPr>
        <w:numPr>
          <w:ilvl w:val="0"/>
          <w:numId w:val="4"/>
        </w:numPr>
        <w:tabs>
          <w:tab w:val="clear" w:pos="720"/>
          <w:tab w:val="num" w:pos="630"/>
        </w:tabs>
        <w:ind w:left="630"/>
        <w:contextualSpacing/>
        <w:rPr>
          <w:rFonts w:ascii="Verdana" w:hAnsi="Verdana"/>
          <w:sz w:val="20"/>
          <w:szCs w:val="20"/>
        </w:rPr>
      </w:pPr>
      <w:r w:rsidRPr="00BF623E">
        <w:rPr>
          <w:rFonts w:ascii="Verdana" w:hAnsi="Verdana"/>
          <w:sz w:val="20"/>
          <w:szCs w:val="20"/>
        </w:rPr>
        <w:t>Go to the injury scene.</w:t>
      </w:r>
    </w:p>
    <w:p w:rsidR="001A1B7A" w:rsidRPr="00BF623E" w:rsidRDefault="001A1B7A" w:rsidP="001A1B7A">
      <w:pPr>
        <w:numPr>
          <w:ilvl w:val="0"/>
          <w:numId w:val="4"/>
        </w:numPr>
        <w:tabs>
          <w:tab w:val="clear" w:pos="720"/>
          <w:tab w:val="num" w:pos="630"/>
        </w:tabs>
        <w:ind w:left="630"/>
        <w:contextualSpacing/>
        <w:rPr>
          <w:rFonts w:ascii="Verdana" w:hAnsi="Verdana"/>
          <w:sz w:val="20"/>
          <w:szCs w:val="20"/>
        </w:rPr>
      </w:pPr>
      <w:r w:rsidRPr="00BF623E">
        <w:rPr>
          <w:rFonts w:ascii="Verdana" w:hAnsi="Verdana"/>
          <w:sz w:val="20"/>
          <w:szCs w:val="20"/>
        </w:rPr>
        <w:t>Investigate the injury with the Supervisor.</w:t>
      </w:r>
    </w:p>
    <w:p w:rsidR="001A1B7A" w:rsidRPr="00BF623E" w:rsidRDefault="001A1B7A" w:rsidP="001A1B7A">
      <w:pPr>
        <w:numPr>
          <w:ilvl w:val="0"/>
          <w:numId w:val="4"/>
        </w:numPr>
        <w:tabs>
          <w:tab w:val="clear" w:pos="720"/>
          <w:tab w:val="num" w:pos="630"/>
        </w:tabs>
        <w:ind w:left="630"/>
        <w:contextualSpacing/>
        <w:rPr>
          <w:rFonts w:ascii="Verdana" w:hAnsi="Verdana"/>
          <w:sz w:val="20"/>
          <w:szCs w:val="20"/>
        </w:rPr>
      </w:pPr>
      <w:r w:rsidRPr="00BF623E">
        <w:rPr>
          <w:rFonts w:ascii="Verdana" w:hAnsi="Verdana"/>
          <w:sz w:val="20"/>
          <w:szCs w:val="20"/>
        </w:rPr>
        <w:t>Sign the completed Injury/Incident Report.</w:t>
      </w:r>
    </w:p>
    <w:p w:rsidR="001A1B7A" w:rsidRPr="00BF623E" w:rsidRDefault="001A1B7A" w:rsidP="001A1B7A">
      <w:pPr>
        <w:rPr>
          <w:rFonts w:ascii="Verdana" w:hAnsi="Verdana"/>
          <w:sz w:val="20"/>
          <w:szCs w:val="20"/>
        </w:rPr>
      </w:pPr>
    </w:p>
    <w:p w:rsidR="001A1B7A" w:rsidRPr="00BF623E" w:rsidRDefault="001A1B7A" w:rsidP="001A1B7A">
      <w:pPr>
        <w:rPr>
          <w:rFonts w:ascii="Verdana" w:hAnsi="Verdana"/>
          <w:sz w:val="20"/>
          <w:szCs w:val="20"/>
        </w:rPr>
      </w:pPr>
    </w:p>
    <w:p w:rsidR="001A1B7A" w:rsidRPr="00BF623E" w:rsidRDefault="001A1B7A" w:rsidP="001A1B7A">
      <w:pPr>
        <w:rPr>
          <w:rFonts w:ascii="Verdana" w:hAnsi="Verdana"/>
          <w:b/>
          <w:sz w:val="20"/>
          <w:szCs w:val="20"/>
        </w:rPr>
      </w:pPr>
    </w:p>
    <w:p w:rsidR="001A1B7A" w:rsidRPr="00BF623E" w:rsidRDefault="001A1B7A" w:rsidP="001A1B7A">
      <w:pPr>
        <w:rPr>
          <w:rFonts w:ascii="Verdana" w:hAnsi="Verdana"/>
          <w:b/>
          <w:sz w:val="20"/>
          <w:szCs w:val="20"/>
        </w:rPr>
      </w:pPr>
      <w:r w:rsidRPr="00BF623E">
        <w:rPr>
          <w:rFonts w:ascii="Verdana" w:hAnsi="Verdana"/>
          <w:b/>
          <w:sz w:val="20"/>
          <w:szCs w:val="20"/>
        </w:rPr>
        <w:lastRenderedPageBreak/>
        <w:t>Joint Health &amp; Safety Committee Responsibility:</w:t>
      </w:r>
    </w:p>
    <w:p w:rsidR="001A1B7A" w:rsidRPr="00BF623E" w:rsidRDefault="001A1B7A" w:rsidP="001A1B7A">
      <w:pPr>
        <w:rPr>
          <w:rFonts w:ascii="Verdana" w:hAnsi="Verdana"/>
          <w:sz w:val="20"/>
          <w:szCs w:val="20"/>
        </w:rPr>
      </w:pPr>
      <w:r w:rsidRPr="00BF623E">
        <w:rPr>
          <w:rFonts w:ascii="Verdana" w:hAnsi="Verdana"/>
          <w:sz w:val="20"/>
          <w:szCs w:val="20"/>
        </w:rPr>
        <w:t>The Joint Health &amp; Safety Committee will:</w:t>
      </w:r>
    </w:p>
    <w:p w:rsidR="001A1B7A" w:rsidRPr="00BF623E" w:rsidRDefault="001A1B7A" w:rsidP="001A1B7A">
      <w:pPr>
        <w:numPr>
          <w:ilvl w:val="0"/>
          <w:numId w:val="4"/>
        </w:numPr>
        <w:tabs>
          <w:tab w:val="clear" w:pos="720"/>
          <w:tab w:val="num" w:pos="630"/>
        </w:tabs>
        <w:ind w:left="630"/>
        <w:contextualSpacing/>
        <w:rPr>
          <w:rFonts w:ascii="Verdana" w:hAnsi="Verdana"/>
          <w:sz w:val="20"/>
          <w:szCs w:val="20"/>
        </w:rPr>
      </w:pPr>
      <w:r w:rsidRPr="00BF623E">
        <w:rPr>
          <w:rFonts w:ascii="Verdana" w:hAnsi="Verdana"/>
          <w:sz w:val="20"/>
          <w:szCs w:val="20"/>
        </w:rPr>
        <w:t>Make recommendations to prevent similar occurrences.</w:t>
      </w:r>
    </w:p>
    <w:p w:rsidR="001A1B7A" w:rsidRPr="00BF623E" w:rsidRDefault="001A1B7A" w:rsidP="001A1B7A">
      <w:pPr>
        <w:numPr>
          <w:ilvl w:val="0"/>
          <w:numId w:val="4"/>
        </w:numPr>
        <w:tabs>
          <w:tab w:val="clear" w:pos="720"/>
          <w:tab w:val="num" w:pos="630"/>
        </w:tabs>
        <w:ind w:left="630"/>
        <w:contextualSpacing/>
        <w:rPr>
          <w:rFonts w:ascii="Verdana" w:hAnsi="Verdana"/>
          <w:sz w:val="20"/>
          <w:szCs w:val="20"/>
        </w:rPr>
      </w:pPr>
      <w:r w:rsidRPr="00BF623E">
        <w:rPr>
          <w:rFonts w:ascii="Verdana" w:hAnsi="Verdana"/>
          <w:sz w:val="20"/>
          <w:szCs w:val="20"/>
        </w:rPr>
        <w:t>Review Injury/Incident Report Summaries to assist in determining trends.</w:t>
      </w:r>
    </w:p>
    <w:p w:rsidR="001A1B7A" w:rsidRPr="00BF623E" w:rsidRDefault="001A1B7A" w:rsidP="001A1B7A">
      <w:pPr>
        <w:rPr>
          <w:rFonts w:ascii="Verdana" w:hAnsi="Verdana"/>
          <w:sz w:val="20"/>
          <w:szCs w:val="20"/>
        </w:rPr>
      </w:pPr>
    </w:p>
    <w:p w:rsidR="001A1B7A" w:rsidRPr="00BF623E" w:rsidRDefault="001A1B7A" w:rsidP="001A1B7A">
      <w:pPr>
        <w:rPr>
          <w:rFonts w:ascii="Verdana" w:hAnsi="Verdana"/>
          <w:b/>
          <w:sz w:val="20"/>
          <w:szCs w:val="20"/>
        </w:rPr>
      </w:pPr>
      <w:r w:rsidRPr="00BF623E">
        <w:rPr>
          <w:rFonts w:ascii="Verdana" w:hAnsi="Verdana"/>
          <w:b/>
          <w:sz w:val="20"/>
          <w:szCs w:val="20"/>
        </w:rPr>
        <w:t xml:space="preserve">Should a Ministry of </w:t>
      </w:r>
      <w:proofErr w:type="spellStart"/>
      <w:r w:rsidRPr="00BF623E">
        <w:rPr>
          <w:rFonts w:ascii="Verdana" w:hAnsi="Verdana"/>
          <w:b/>
          <w:sz w:val="20"/>
          <w:szCs w:val="20"/>
        </w:rPr>
        <w:t>Labour</w:t>
      </w:r>
      <w:proofErr w:type="spellEnd"/>
      <w:r w:rsidRPr="00BF623E">
        <w:rPr>
          <w:rFonts w:ascii="Verdana" w:hAnsi="Verdana"/>
          <w:b/>
          <w:sz w:val="20"/>
          <w:szCs w:val="20"/>
        </w:rPr>
        <w:t xml:space="preserve"> Inspector conduct an investigation, the following people are to be available for assistance:</w:t>
      </w:r>
    </w:p>
    <w:p w:rsidR="001A1B7A" w:rsidRPr="00BF623E" w:rsidRDefault="001A1B7A" w:rsidP="001A1B7A">
      <w:pPr>
        <w:rPr>
          <w:rFonts w:ascii="Verdana" w:hAnsi="Verdana"/>
          <w:b/>
          <w:sz w:val="20"/>
          <w:szCs w:val="20"/>
        </w:rPr>
      </w:pP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Injured worker, if able</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Worker Certified JHSC Member or Alternate</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Management Certified JHSC Member or Alternate</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Injured worker’s immediate Supervisor</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Any witness(es), or their name(s) and telephone number(s)</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The Human Resources Manager</w:t>
      </w:r>
    </w:p>
    <w:p w:rsidR="001A1B7A" w:rsidRPr="00BF623E" w:rsidRDefault="001A1B7A" w:rsidP="001A1B7A">
      <w:pPr>
        <w:numPr>
          <w:ilvl w:val="0"/>
          <w:numId w:val="58"/>
        </w:numPr>
        <w:contextualSpacing/>
        <w:rPr>
          <w:rFonts w:ascii="Verdana" w:hAnsi="Verdana"/>
          <w:sz w:val="20"/>
          <w:szCs w:val="20"/>
        </w:rPr>
      </w:pPr>
      <w:r w:rsidRPr="00BF623E">
        <w:rPr>
          <w:rFonts w:ascii="Verdana" w:hAnsi="Verdana"/>
          <w:sz w:val="20"/>
          <w:szCs w:val="20"/>
        </w:rPr>
        <w:t>Health &amp; Safety Coordinator</w:t>
      </w:r>
    </w:p>
    <w:p w:rsidR="001A1B7A" w:rsidRPr="00BF623E" w:rsidRDefault="001A1B7A" w:rsidP="001A1B7A">
      <w:pPr>
        <w:numPr>
          <w:ilvl w:val="0"/>
          <w:numId w:val="58"/>
        </w:numPr>
        <w:contextualSpacing/>
        <w:rPr>
          <w:rFonts w:ascii="Verdana" w:hAnsi="Verdana"/>
          <w:sz w:val="20"/>
          <w:szCs w:val="20"/>
        </w:rPr>
      </w:pPr>
    </w:p>
    <w:p w:rsidR="001A1B7A" w:rsidRPr="00BF623E" w:rsidRDefault="001A1B7A" w:rsidP="001A1B7A">
      <w:pPr>
        <w:rPr>
          <w:rFonts w:ascii="Verdana" w:hAnsi="Verdana"/>
          <w:sz w:val="20"/>
          <w:szCs w:val="20"/>
        </w:rPr>
      </w:pPr>
    </w:p>
    <w:p w:rsidR="001A1B7A" w:rsidRPr="00BF623E" w:rsidRDefault="001A1B7A" w:rsidP="001A1B7A">
      <w:pPr>
        <w:rPr>
          <w:rFonts w:ascii="Verdana" w:hAnsi="Verdana"/>
          <w:b/>
          <w:sz w:val="20"/>
          <w:szCs w:val="20"/>
        </w:rPr>
      </w:pPr>
      <w:r w:rsidRPr="00BF623E">
        <w:rPr>
          <w:rFonts w:ascii="Verdana" w:hAnsi="Verdana"/>
          <w:b/>
          <w:sz w:val="20"/>
          <w:szCs w:val="20"/>
        </w:rPr>
        <w:t>INFECTIOUS DISEASES</w:t>
      </w:r>
    </w:p>
    <w:p w:rsidR="001A1B7A" w:rsidRPr="00BF623E" w:rsidRDefault="001A1B7A" w:rsidP="001A1B7A">
      <w:pPr>
        <w:rPr>
          <w:rFonts w:ascii="Verdana" w:hAnsi="Verdana"/>
          <w:sz w:val="20"/>
          <w:szCs w:val="20"/>
        </w:rPr>
      </w:pPr>
      <w:proofErr w:type="spellStart"/>
      <w:r>
        <w:rPr>
          <w:rFonts w:ascii="Verdana" w:hAnsi="Verdana"/>
          <w:sz w:val="20"/>
          <w:szCs w:val="20"/>
        </w:rPr>
        <w:t>Synterra</w:t>
      </w:r>
      <w:proofErr w:type="spellEnd"/>
      <w:r>
        <w:rPr>
          <w:rFonts w:ascii="Verdana" w:hAnsi="Verdana"/>
          <w:sz w:val="20"/>
          <w:szCs w:val="20"/>
        </w:rPr>
        <w:t xml:space="preserve"> Security Solutions LP</w:t>
      </w:r>
      <w:r w:rsidRPr="00BF623E">
        <w:rPr>
          <w:rFonts w:ascii="Verdana" w:hAnsi="Verdana"/>
          <w:sz w:val="20"/>
          <w:szCs w:val="20"/>
        </w:rPr>
        <w:t xml:space="preserve"> is committed to assisting workers who are suffering from, or have become exposed to, any infectious disease. Workers’ rights are protected from any form of discrimination or harassment, as outlined in this </w:t>
      </w:r>
      <w:proofErr w:type="spellStart"/>
      <w:r>
        <w:rPr>
          <w:rFonts w:ascii="Verdana" w:hAnsi="Verdana"/>
          <w:sz w:val="20"/>
          <w:szCs w:val="20"/>
        </w:rPr>
        <w:t>Synterra’s</w:t>
      </w:r>
      <w:proofErr w:type="spellEnd"/>
      <w:r w:rsidRPr="00BF623E">
        <w:rPr>
          <w:rFonts w:ascii="Verdana" w:hAnsi="Verdana"/>
          <w:sz w:val="20"/>
          <w:szCs w:val="20"/>
        </w:rPr>
        <w:t xml:space="preserve"> Health &amp; Safety Manual. </w:t>
      </w:r>
      <w:proofErr w:type="spellStart"/>
      <w:r>
        <w:rPr>
          <w:rFonts w:ascii="Verdana" w:hAnsi="Verdana"/>
          <w:sz w:val="20"/>
          <w:szCs w:val="20"/>
        </w:rPr>
        <w:t>Synterra</w:t>
      </w:r>
      <w:proofErr w:type="spellEnd"/>
      <w:r w:rsidRPr="00BF623E">
        <w:rPr>
          <w:rFonts w:ascii="Verdana" w:hAnsi="Verdana"/>
          <w:sz w:val="20"/>
          <w:szCs w:val="20"/>
        </w:rPr>
        <w:t xml:space="preserve"> is also committed to the accommodation of any affected worker as outlined in the Early and Safe Return to Work Policy, located in this Health &amp; Safety Manual.</w:t>
      </w:r>
    </w:p>
    <w:p w:rsidR="001A1B7A" w:rsidRPr="00BF623E" w:rsidRDefault="001A1B7A" w:rsidP="001A1B7A">
      <w:pPr>
        <w:rPr>
          <w:rFonts w:ascii="Verdana" w:hAnsi="Verdana"/>
          <w:sz w:val="20"/>
          <w:szCs w:val="20"/>
        </w:rPr>
      </w:pPr>
    </w:p>
    <w:p w:rsidR="001A1B7A" w:rsidRPr="00BF623E" w:rsidRDefault="001A1B7A" w:rsidP="001A1B7A">
      <w:pPr>
        <w:rPr>
          <w:rFonts w:ascii="Verdana" w:hAnsi="Verdana"/>
          <w:sz w:val="20"/>
          <w:szCs w:val="20"/>
        </w:rPr>
      </w:pPr>
      <w:r w:rsidRPr="00BF623E">
        <w:rPr>
          <w:rFonts w:ascii="Verdana" w:hAnsi="Verdana"/>
          <w:sz w:val="20"/>
          <w:szCs w:val="20"/>
        </w:rPr>
        <w:t xml:space="preserve">In support of its health &amp; safety commitment, </w:t>
      </w:r>
      <w:proofErr w:type="spellStart"/>
      <w:r>
        <w:rPr>
          <w:rFonts w:ascii="Verdana" w:hAnsi="Verdana"/>
          <w:sz w:val="20"/>
          <w:szCs w:val="20"/>
        </w:rPr>
        <w:t>Synterra</w:t>
      </w:r>
      <w:proofErr w:type="spellEnd"/>
      <w:r w:rsidRPr="00BF623E">
        <w:rPr>
          <w:rFonts w:ascii="Verdana" w:hAnsi="Verdana"/>
          <w:sz w:val="20"/>
          <w:szCs w:val="20"/>
        </w:rPr>
        <w:t xml:space="preserve"> also has an obligation to provide a safe work environment for its staff in a safe manner. As long as a worker is able to perform essential duties of his/her job satisfactorily, and medical evidence indicates that working does not pose a safety or health hazard to him/herself or others, an individual may continue employment. The Human Resources Manager, in conjunction with appropriate public health authorities, will determine the appropriate precautions for the worker and his/her coworkers.</w:t>
      </w:r>
    </w:p>
    <w:p w:rsidR="001A1B7A" w:rsidRPr="00BF623E" w:rsidRDefault="001A1B7A" w:rsidP="001A1B7A">
      <w:pPr>
        <w:rPr>
          <w:rFonts w:ascii="Verdana" w:hAnsi="Verdana"/>
          <w:sz w:val="20"/>
          <w:szCs w:val="20"/>
        </w:rPr>
      </w:pPr>
    </w:p>
    <w:p w:rsidR="001A1B7A" w:rsidRPr="00BF623E" w:rsidRDefault="001A1B7A" w:rsidP="001A1B7A">
      <w:pPr>
        <w:rPr>
          <w:rFonts w:ascii="Verdana" w:hAnsi="Verdana"/>
          <w:sz w:val="20"/>
          <w:szCs w:val="20"/>
        </w:rPr>
      </w:pPr>
      <w:r w:rsidRPr="00BF623E">
        <w:rPr>
          <w:rFonts w:ascii="Verdana" w:hAnsi="Verdana"/>
          <w:sz w:val="20"/>
          <w:szCs w:val="20"/>
        </w:rPr>
        <w:t>Affected workers are encouraged to speak to their immediate supervisor and/or The Human Resources Manager and share only as required to protect the worker and as required by law.</w:t>
      </w:r>
    </w:p>
    <w:p w:rsidR="001A1B7A" w:rsidRPr="00BF623E" w:rsidRDefault="001A1B7A" w:rsidP="001A1B7A">
      <w:pPr>
        <w:rPr>
          <w:rFonts w:ascii="Verdana" w:hAnsi="Verdana"/>
          <w:b/>
          <w:sz w:val="20"/>
          <w:szCs w:val="20"/>
        </w:rPr>
      </w:pPr>
      <w:r w:rsidRPr="00BF623E">
        <w:rPr>
          <w:rFonts w:ascii="Verdana" w:hAnsi="Verdana"/>
          <w:b/>
          <w:sz w:val="20"/>
          <w:szCs w:val="20"/>
        </w:rPr>
        <w:t>ALLERGY ALERT</w:t>
      </w:r>
    </w:p>
    <w:p w:rsidR="001A1B7A" w:rsidRPr="00BF623E" w:rsidRDefault="001A1B7A" w:rsidP="001A1B7A">
      <w:pPr>
        <w:rPr>
          <w:rFonts w:ascii="Verdana" w:hAnsi="Verdana"/>
          <w:b/>
          <w:sz w:val="20"/>
          <w:szCs w:val="20"/>
        </w:rPr>
      </w:pPr>
      <w:r w:rsidRPr="00BF623E">
        <w:rPr>
          <w:rFonts w:ascii="Verdana" w:hAnsi="Verdana"/>
          <w:b/>
          <w:sz w:val="20"/>
          <w:szCs w:val="20"/>
        </w:rPr>
        <w:t>If you have anaphylactic allergies make sure you carry your EpiPen with you at all times and ensure your immediate Supervisor is aware of your allergy and that you have filed an emergency sheet with the allergy on it.</w:t>
      </w:r>
    </w:p>
    <w:p w:rsidR="001A1B7A" w:rsidRDefault="001A1B7A" w:rsidP="001A1B7A">
      <w:pPr>
        <w:rPr>
          <w:rFonts w:ascii="Verdana" w:hAnsi="Verdana"/>
          <w:sz w:val="20"/>
          <w:szCs w:val="20"/>
        </w:rPr>
      </w:pPr>
      <w:r w:rsidRPr="00BF623E">
        <w:rPr>
          <w:rFonts w:ascii="Verdana" w:hAnsi="Verdana"/>
          <w:sz w:val="20"/>
          <w:szCs w:val="20"/>
        </w:rPr>
        <w:t>On Site remote locations have their own catering services. Workers who have food allergies should please speak to the Chief/Kitchen Manager and they will be able to discuss alternatives to meet your needs.</w:t>
      </w: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Default="003C4569" w:rsidP="001A1B7A">
      <w:pPr>
        <w:rPr>
          <w:rFonts w:ascii="Verdana" w:hAnsi="Verdana"/>
          <w:sz w:val="20"/>
          <w:szCs w:val="20"/>
        </w:rPr>
      </w:pPr>
    </w:p>
    <w:p w:rsidR="003C4569" w:rsidRPr="00BF623E" w:rsidRDefault="003C4569" w:rsidP="001A1B7A">
      <w:pPr>
        <w:rPr>
          <w:rFonts w:ascii="Verdana" w:hAnsi="Verdana"/>
          <w:sz w:val="20"/>
          <w:szCs w:val="20"/>
        </w:rPr>
      </w:pPr>
    </w:p>
    <w:p w:rsidR="001A1B7A" w:rsidRDefault="001A1B7A" w:rsidP="004E55D4"/>
    <w:p w:rsidR="001A1B7A" w:rsidRPr="002442A2" w:rsidRDefault="001A1B7A" w:rsidP="001A1B7A">
      <w:pPr>
        <w:keepNext/>
        <w:outlineLvl w:val="1"/>
        <w:rPr>
          <w:b/>
          <w:sz w:val="28"/>
          <w:szCs w:val="28"/>
        </w:rPr>
      </w:pPr>
      <w:r w:rsidRPr="002442A2">
        <w:rPr>
          <w:b/>
          <w:sz w:val="28"/>
          <w:szCs w:val="28"/>
          <w:u w:val="single"/>
        </w:rPr>
        <w:lastRenderedPageBreak/>
        <w:t>INJURY / INCIDENT REPORT</w:t>
      </w:r>
      <w:r w:rsidRPr="002442A2">
        <w:rPr>
          <w:b/>
          <w:sz w:val="28"/>
          <w:szCs w:val="28"/>
        </w:rPr>
        <w:t xml:space="preserve">                                           </w:t>
      </w:r>
      <w:r w:rsidRPr="002442A2">
        <w:rPr>
          <w:b/>
          <w:sz w:val="28"/>
          <w:szCs w:val="28"/>
        </w:rPr>
        <w:tab/>
      </w:r>
      <w:r w:rsidRPr="002442A2">
        <w:rPr>
          <w:b/>
          <w:sz w:val="28"/>
          <w:szCs w:val="28"/>
        </w:rPr>
        <w:tab/>
        <w:t xml:space="preserve"> </w:t>
      </w:r>
    </w:p>
    <w:p w:rsidR="001A1B7A" w:rsidRPr="002442A2" w:rsidRDefault="001A1B7A" w:rsidP="001A1B7A">
      <w:pPr>
        <w:rPr>
          <w:sz w:val="20"/>
          <w:szCs w:val="20"/>
        </w:rPr>
      </w:pPr>
    </w:p>
    <w:p w:rsidR="001A1B7A" w:rsidRPr="002442A2" w:rsidRDefault="001A1B7A" w:rsidP="001A1B7A">
      <w:pPr>
        <w:rPr>
          <w:bCs/>
          <w:sz w:val="18"/>
          <w:szCs w:val="20"/>
        </w:rPr>
      </w:pPr>
      <w:r w:rsidRPr="002442A2">
        <w:rPr>
          <w:b/>
          <w:sz w:val="18"/>
          <w:szCs w:val="20"/>
        </w:rPr>
        <w:t xml:space="preserve">IS THIS REPORTABLE AS A WSIB CLAIM? </w:t>
      </w:r>
      <w:r w:rsidRPr="002442A2">
        <w:rPr>
          <w:bCs/>
          <w:sz w:val="18"/>
          <w:szCs w:val="20"/>
        </w:rPr>
        <w:t>(Not applicable for Incidents)</w:t>
      </w:r>
    </w:p>
    <w:p w:rsidR="001A1B7A" w:rsidRPr="002442A2" w:rsidRDefault="001A1B7A" w:rsidP="001A1B7A">
      <w:pPr>
        <w:rPr>
          <w:sz w:val="16"/>
          <w:szCs w:val="20"/>
        </w:rPr>
      </w:pPr>
      <w:r w:rsidRPr="002442A2">
        <w:rPr>
          <w:sz w:val="16"/>
          <w:szCs w:val="20"/>
        </w:rPr>
        <w:t>Is the person an employee?</w:t>
      </w:r>
      <w:r w:rsidRPr="002442A2">
        <w:rPr>
          <w:sz w:val="16"/>
          <w:szCs w:val="20"/>
        </w:rPr>
        <w:tab/>
      </w:r>
      <w:r w:rsidRPr="002442A2">
        <w:rPr>
          <w:sz w:val="16"/>
          <w:szCs w:val="20"/>
        </w:rPr>
        <w:tab/>
      </w:r>
      <w:r w:rsidRPr="002442A2">
        <w:rPr>
          <w:sz w:val="16"/>
          <w:szCs w:val="20"/>
        </w:rPr>
        <w:tab/>
      </w:r>
      <w:r w:rsidRPr="002442A2">
        <w:rPr>
          <w:sz w:val="16"/>
          <w:szCs w:val="20"/>
        </w:rPr>
        <w:tab/>
      </w:r>
      <w:r w:rsidRPr="002442A2">
        <w:rPr>
          <w:sz w:val="16"/>
          <w:szCs w:val="20"/>
        </w:rPr>
        <w:tab/>
      </w:r>
      <w:r w:rsidRPr="002442A2">
        <w:rPr>
          <w:sz w:val="16"/>
          <w:szCs w:val="20"/>
        </w:rPr>
        <w:sym w:font="Wingdings" w:char="F06F"/>
      </w:r>
      <w:r w:rsidRPr="002442A2">
        <w:rPr>
          <w:sz w:val="16"/>
          <w:szCs w:val="20"/>
        </w:rPr>
        <w:t xml:space="preserve"> Yes</w:t>
      </w:r>
      <w:r w:rsidRPr="002442A2">
        <w:rPr>
          <w:sz w:val="16"/>
          <w:szCs w:val="20"/>
        </w:rPr>
        <w:tab/>
      </w:r>
      <w:r w:rsidRPr="002442A2">
        <w:rPr>
          <w:sz w:val="16"/>
          <w:szCs w:val="20"/>
        </w:rPr>
        <w:sym w:font="Wingdings" w:char="F06F"/>
      </w:r>
      <w:r w:rsidRPr="002442A2">
        <w:rPr>
          <w:sz w:val="16"/>
          <w:szCs w:val="20"/>
        </w:rPr>
        <w:t xml:space="preserve"> No</w:t>
      </w:r>
      <w:r w:rsidRPr="002442A2">
        <w:rPr>
          <w:sz w:val="16"/>
          <w:szCs w:val="20"/>
        </w:rPr>
        <w:tab/>
      </w:r>
      <w:r w:rsidRPr="002442A2">
        <w:rPr>
          <w:sz w:val="16"/>
          <w:szCs w:val="20"/>
        </w:rPr>
        <w:sym w:font="Wingdings" w:char="F06F"/>
      </w:r>
      <w:r w:rsidRPr="002442A2">
        <w:rPr>
          <w:sz w:val="16"/>
          <w:szCs w:val="20"/>
        </w:rPr>
        <w:t xml:space="preserve"> Don’t Know</w:t>
      </w:r>
    </w:p>
    <w:p w:rsidR="001A1B7A" w:rsidRPr="002442A2" w:rsidRDefault="001A1B7A" w:rsidP="001A1B7A">
      <w:pPr>
        <w:rPr>
          <w:sz w:val="16"/>
          <w:szCs w:val="20"/>
        </w:rPr>
      </w:pPr>
      <w:r w:rsidRPr="002442A2">
        <w:rPr>
          <w:sz w:val="16"/>
          <w:szCs w:val="20"/>
        </w:rPr>
        <w:t>Will there be Outside Health Care? (Doctor, Hospital, Physio, Chiro)</w:t>
      </w:r>
      <w:r w:rsidRPr="002442A2">
        <w:rPr>
          <w:sz w:val="16"/>
          <w:szCs w:val="20"/>
        </w:rPr>
        <w:tab/>
      </w:r>
      <w:r w:rsidRPr="002442A2">
        <w:rPr>
          <w:sz w:val="16"/>
          <w:szCs w:val="20"/>
        </w:rPr>
        <w:sym w:font="Wingdings" w:char="F06F"/>
      </w:r>
      <w:r w:rsidRPr="002442A2">
        <w:rPr>
          <w:sz w:val="16"/>
          <w:szCs w:val="20"/>
        </w:rPr>
        <w:t xml:space="preserve"> Yes</w:t>
      </w:r>
      <w:r w:rsidRPr="002442A2">
        <w:rPr>
          <w:sz w:val="16"/>
          <w:szCs w:val="20"/>
        </w:rPr>
        <w:tab/>
      </w:r>
      <w:r w:rsidRPr="002442A2">
        <w:rPr>
          <w:sz w:val="16"/>
          <w:szCs w:val="20"/>
        </w:rPr>
        <w:sym w:font="Wingdings" w:char="F06F"/>
      </w:r>
      <w:r w:rsidRPr="002442A2">
        <w:rPr>
          <w:sz w:val="16"/>
          <w:szCs w:val="20"/>
        </w:rPr>
        <w:t xml:space="preserve"> No</w:t>
      </w:r>
      <w:r w:rsidRPr="002442A2">
        <w:rPr>
          <w:sz w:val="16"/>
          <w:szCs w:val="20"/>
        </w:rPr>
        <w:tab/>
      </w:r>
      <w:r w:rsidRPr="002442A2">
        <w:rPr>
          <w:sz w:val="16"/>
          <w:szCs w:val="20"/>
        </w:rPr>
        <w:sym w:font="Wingdings" w:char="F06F"/>
      </w:r>
      <w:r w:rsidRPr="002442A2">
        <w:rPr>
          <w:sz w:val="16"/>
          <w:szCs w:val="20"/>
        </w:rPr>
        <w:t xml:space="preserve"> Don’t Know</w:t>
      </w:r>
    </w:p>
    <w:p w:rsidR="001A1B7A" w:rsidRPr="002442A2" w:rsidRDefault="001A1B7A" w:rsidP="001A1B7A">
      <w:pPr>
        <w:tabs>
          <w:tab w:val="center" w:pos="4680"/>
          <w:tab w:val="right" w:pos="9360"/>
        </w:tabs>
        <w:rPr>
          <w:sz w:val="16"/>
          <w:szCs w:val="20"/>
        </w:rPr>
      </w:pPr>
      <w:r w:rsidRPr="002442A2">
        <w:rPr>
          <w:sz w:val="16"/>
          <w:szCs w:val="20"/>
        </w:rPr>
        <w:t>Will there be Lost Time? (Beyond the day of injury)</w:t>
      </w:r>
      <w:r w:rsidRPr="002442A2">
        <w:rPr>
          <w:sz w:val="16"/>
          <w:szCs w:val="20"/>
        </w:rPr>
        <w:tab/>
        <w:t xml:space="preserve">                                          </w:t>
      </w:r>
      <w:r w:rsidRPr="002442A2">
        <w:rPr>
          <w:sz w:val="16"/>
          <w:szCs w:val="20"/>
        </w:rPr>
        <w:sym w:font="Wingdings" w:char="F06F"/>
      </w:r>
      <w:r w:rsidRPr="002442A2">
        <w:rPr>
          <w:sz w:val="16"/>
          <w:szCs w:val="20"/>
        </w:rPr>
        <w:t xml:space="preserve"> Yes       </w:t>
      </w:r>
      <w:r w:rsidRPr="002442A2">
        <w:rPr>
          <w:sz w:val="16"/>
          <w:szCs w:val="20"/>
        </w:rPr>
        <w:sym w:font="Wingdings" w:char="F06F"/>
      </w:r>
      <w:r w:rsidRPr="002442A2">
        <w:rPr>
          <w:sz w:val="16"/>
          <w:szCs w:val="20"/>
        </w:rPr>
        <w:t xml:space="preserve"> No        </w:t>
      </w:r>
      <w:r w:rsidRPr="002442A2">
        <w:rPr>
          <w:sz w:val="16"/>
          <w:szCs w:val="20"/>
        </w:rPr>
        <w:sym w:font="Wingdings" w:char="F06F"/>
      </w:r>
      <w:r w:rsidRPr="002442A2">
        <w:rPr>
          <w:sz w:val="16"/>
          <w:szCs w:val="20"/>
        </w:rPr>
        <w:t xml:space="preserve"> Don’t Know</w:t>
      </w:r>
    </w:p>
    <w:p w:rsidR="001A1B7A" w:rsidRPr="002442A2" w:rsidRDefault="001A1B7A" w:rsidP="001A1B7A">
      <w:pPr>
        <w:tabs>
          <w:tab w:val="center" w:pos="4680"/>
          <w:tab w:val="right" w:pos="9360"/>
        </w:tabs>
        <w:rPr>
          <w:sz w:val="20"/>
          <w:szCs w:val="20"/>
        </w:rPr>
      </w:pPr>
      <w:r w:rsidRPr="002442A2">
        <w:rPr>
          <w:sz w:val="20"/>
          <w:szCs w:val="20"/>
        </w:rPr>
        <w:t xml:space="preserve">   </w:t>
      </w:r>
    </w:p>
    <w:tbl>
      <w:tblPr>
        <w:tblW w:w="1010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70"/>
        <w:gridCol w:w="990"/>
        <w:gridCol w:w="270"/>
        <w:gridCol w:w="727"/>
        <w:gridCol w:w="353"/>
        <w:gridCol w:w="1065"/>
        <w:gridCol w:w="425"/>
        <w:gridCol w:w="40"/>
        <w:gridCol w:w="90"/>
        <w:gridCol w:w="1657"/>
        <w:gridCol w:w="1048"/>
        <w:gridCol w:w="715"/>
        <w:gridCol w:w="1553"/>
      </w:tblGrid>
      <w:tr w:rsidR="001A1B7A" w:rsidRPr="002442A2" w:rsidTr="00EC0908">
        <w:trPr>
          <w:cantSplit/>
          <w:trHeight w:val="278"/>
        </w:trPr>
        <w:tc>
          <w:tcPr>
            <w:tcW w:w="10103" w:type="dxa"/>
            <w:gridSpan w:val="13"/>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2"/>
                <w:szCs w:val="22"/>
              </w:rPr>
            </w:pPr>
            <w:r w:rsidRPr="002442A2">
              <w:rPr>
                <w:b/>
                <w:sz w:val="22"/>
                <w:szCs w:val="22"/>
              </w:rPr>
              <w:t>WORKER INFORMATION</w:t>
            </w:r>
          </w:p>
        </w:tc>
      </w:tr>
      <w:tr w:rsidR="001A1B7A" w:rsidRPr="002442A2" w:rsidTr="00EC0908">
        <w:trPr>
          <w:cantSplit/>
          <w:trHeight w:val="490"/>
        </w:trPr>
        <w:tc>
          <w:tcPr>
            <w:tcW w:w="2430" w:type="dxa"/>
            <w:gridSpan w:val="3"/>
            <w:tcBorders>
              <w:top w:val="single" w:sz="12" w:space="0" w:color="auto"/>
              <w:left w:val="single" w:sz="12" w:space="0" w:color="auto"/>
            </w:tcBorders>
          </w:tcPr>
          <w:p w:rsidR="001A1B7A" w:rsidRPr="002442A2" w:rsidRDefault="001A1B7A" w:rsidP="00EC0908">
            <w:pPr>
              <w:rPr>
                <w:b/>
                <w:sz w:val="16"/>
                <w:szCs w:val="20"/>
              </w:rPr>
            </w:pPr>
            <w:r w:rsidRPr="002442A2">
              <w:rPr>
                <w:b/>
                <w:sz w:val="16"/>
                <w:szCs w:val="20"/>
              </w:rPr>
              <w:t>LAST NAME</w:t>
            </w:r>
          </w:p>
        </w:tc>
        <w:tc>
          <w:tcPr>
            <w:tcW w:w="2145" w:type="dxa"/>
            <w:gridSpan w:val="3"/>
            <w:tcBorders>
              <w:top w:val="single" w:sz="12" w:space="0" w:color="auto"/>
            </w:tcBorders>
          </w:tcPr>
          <w:p w:rsidR="001A1B7A" w:rsidRPr="002442A2" w:rsidRDefault="001A1B7A" w:rsidP="00EC0908">
            <w:pPr>
              <w:rPr>
                <w:b/>
                <w:sz w:val="16"/>
                <w:szCs w:val="20"/>
              </w:rPr>
            </w:pPr>
            <w:r w:rsidRPr="002442A2">
              <w:rPr>
                <w:b/>
                <w:sz w:val="16"/>
                <w:szCs w:val="20"/>
              </w:rPr>
              <w:t>FIRST NAME</w:t>
            </w:r>
          </w:p>
        </w:tc>
        <w:tc>
          <w:tcPr>
            <w:tcW w:w="5528" w:type="dxa"/>
            <w:gridSpan w:val="7"/>
            <w:tcBorders>
              <w:top w:val="single" w:sz="12" w:space="0" w:color="auto"/>
              <w:right w:val="single" w:sz="12" w:space="0" w:color="auto"/>
            </w:tcBorders>
          </w:tcPr>
          <w:p w:rsidR="001A1B7A" w:rsidRPr="002442A2" w:rsidRDefault="001A1B7A" w:rsidP="00EC0908">
            <w:pPr>
              <w:rPr>
                <w:sz w:val="16"/>
                <w:szCs w:val="20"/>
              </w:rPr>
            </w:pPr>
            <w:r w:rsidRPr="002442A2">
              <w:rPr>
                <w:b/>
                <w:sz w:val="16"/>
                <w:szCs w:val="20"/>
              </w:rPr>
              <w:t xml:space="preserve">LOCATION  </w:t>
            </w:r>
            <w:r w:rsidRPr="002442A2">
              <w:rPr>
                <w:sz w:val="16"/>
                <w:szCs w:val="20"/>
              </w:rPr>
              <w:t xml:space="preserve">   </w:t>
            </w:r>
          </w:p>
          <w:p w:rsidR="001A1B7A" w:rsidRPr="002442A2" w:rsidRDefault="001A1B7A" w:rsidP="00EC0908">
            <w:pPr>
              <w:rPr>
                <w:b/>
                <w:sz w:val="16"/>
                <w:szCs w:val="20"/>
              </w:rPr>
            </w:pPr>
            <w:r w:rsidRPr="002442A2">
              <w:rPr>
                <w:sz w:val="16"/>
                <w:szCs w:val="20"/>
              </w:rPr>
              <w:sym w:font="Wingdings" w:char="F06F"/>
            </w:r>
            <w:r w:rsidRPr="002442A2">
              <w:rPr>
                <w:sz w:val="16"/>
                <w:szCs w:val="20"/>
              </w:rPr>
              <w:t xml:space="preserve"> Please Specify: ___________________________</w:t>
            </w:r>
          </w:p>
        </w:tc>
      </w:tr>
      <w:tr w:rsidR="001A1B7A" w:rsidRPr="002442A2" w:rsidTr="00EC0908">
        <w:trPr>
          <w:cantSplit/>
          <w:trHeight w:val="573"/>
        </w:trPr>
        <w:tc>
          <w:tcPr>
            <w:tcW w:w="2430" w:type="dxa"/>
            <w:gridSpan w:val="3"/>
            <w:tcBorders>
              <w:left w:val="single" w:sz="12" w:space="0" w:color="auto"/>
              <w:bottom w:val="single" w:sz="12" w:space="0" w:color="auto"/>
            </w:tcBorders>
          </w:tcPr>
          <w:p w:rsidR="001A1B7A" w:rsidRPr="002442A2" w:rsidRDefault="001A1B7A" w:rsidP="00EC0908">
            <w:pPr>
              <w:rPr>
                <w:b/>
                <w:sz w:val="16"/>
                <w:szCs w:val="20"/>
              </w:rPr>
            </w:pPr>
            <w:r w:rsidRPr="002442A2">
              <w:rPr>
                <w:b/>
                <w:sz w:val="16"/>
                <w:szCs w:val="20"/>
              </w:rPr>
              <w:t>JOB TITLE</w:t>
            </w:r>
          </w:p>
        </w:tc>
        <w:tc>
          <w:tcPr>
            <w:tcW w:w="2145" w:type="dxa"/>
            <w:gridSpan w:val="3"/>
            <w:tcBorders>
              <w:bottom w:val="single" w:sz="12" w:space="0" w:color="auto"/>
            </w:tcBorders>
          </w:tcPr>
          <w:p w:rsidR="001A1B7A" w:rsidRPr="002442A2" w:rsidRDefault="001A1B7A" w:rsidP="00EC0908">
            <w:pPr>
              <w:rPr>
                <w:b/>
                <w:sz w:val="16"/>
                <w:szCs w:val="20"/>
              </w:rPr>
            </w:pPr>
            <w:r w:rsidRPr="002442A2">
              <w:rPr>
                <w:b/>
                <w:sz w:val="16"/>
                <w:szCs w:val="20"/>
              </w:rPr>
              <w:t>LENGTH OF TIME IN THIS POSITION</w:t>
            </w:r>
          </w:p>
        </w:tc>
        <w:tc>
          <w:tcPr>
            <w:tcW w:w="5528" w:type="dxa"/>
            <w:gridSpan w:val="7"/>
            <w:tcBorders>
              <w:bottom w:val="single" w:sz="12" w:space="0" w:color="auto"/>
              <w:right w:val="single" w:sz="12" w:space="0" w:color="auto"/>
            </w:tcBorders>
          </w:tcPr>
          <w:p w:rsidR="001A1B7A" w:rsidRPr="002442A2" w:rsidRDefault="001A1B7A" w:rsidP="00EC0908">
            <w:pPr>
              <w:rPr>
                <w:rFonts w:ascii="Calibri" w:eastAsia="Calibri" w:hAnsi="Calibri"/>
                <w:sz w:val="22"/>
                <w:szCs w:val="22"/>
              </w:rPr>
            </w:pPr>
            <w:r w:rsidRPr="002442A2">
              <w:rPr>
                <w:b/>
                <w:sz w:val="16"/>
                <w:szCs w:val="20"/>
              </w:rPr>
              <w:t xml:space="preserve">DEPARTMENT  </w:t>
            </w:r>
          </w:p>
          <w:p w:rsidR="001A1B7A" w:rsidRPr="002442A2" w:rsidRDefault="001A1B7A" w:rsidP="00EC0908">
            <w:pPr>
              <w:tabs>
                <w:tab w:val="center" w:pos="4680"/>
                <w:tab w:val="right" w:pos="9360"/>
              </w:tabs>
              <w:rPr>
                <w:sz w:val="16"/>
                <w:szCs w:val="20"/>
              </w:rPr>
            </w:pPr>
            <w:r w:rsidRPr="002442A2">
              <w:rPr>
                <w:sz w:val="16"/>
                <w:szCs w:val="20"/>
              </w:rPr>
              <w:sym w:font="Wingdings" w:char="F06F"/>
            </w:r>
            <w:r w:rsidRPr="002442A2">
              <w:rPr>
                <w:sz w:val="16"/>
                <w:szCs w:val="20"/>
              </w:rPr>
              <w:t xml:space="preserve"> Please Specify: ____________________________</w:t>
            </w:r>
          </w:p>
          <w:p w:rsidR="001A1B7A" w:rsidRPr="002442A2" w:rsidRDefault="001A1B7A" w:rsidP="00EC0908">
            <w:pPr>
              <w:tabs>
                <w:tab w:val="center" w:pos="4680"/>
                <w:tab w:val="right" w:pos="9360"/>
              </w:tabs>
              <w:rPr>
                <w:bCs/>
                <w:sz w:val="16"/>
                <w:szCs w:val="20"/>
              </w:rPr>
            </w:pPr>
          </w:p>
        </w:tc>
      </w:tr>
      <w:tr w:rsidR="001A1B7A" w:rsidRPr="002442A2" w:rsidTr="00EC0908">
        <w:trPr>
          <w:cantSplit/>
          <w:trHeight w:val="167"/>
        </w:trPr>
        <w:tc>
          <w:tcPr>
            <w:tcW w:w="10103" w:type="dxa"/>
            <w:gridSpan w:val="13"/>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2"/>
                <w:szCs w:val="22"/>
              </w:rPr>
            </w:pPr>
            <w:r w:rsidRPr="002442A2">
              <w:rPr>
                <w:b/>
                <w:sz w:val="22"/>
                <w:szCs w:val="22"/>
              </w:rPr>
              <w:t>DATES AND DETAILS</w:t>
            </w:r>
          </w:p>
        </w:tc>
      </w:tr>
      <w:tr w:rsidR="001A1B7A" w:rsidRPr="002442A2" w:rsidTr="00EC0908">
        <w:trPr>
          <w:cantSplit/>
          <w:trHeight w:val="865"/>
        </w:trPr>
        <w:tc>
          <w:tcPr>
            <w:tcW w:w="10103" w:type="dxa"/>
            <w:gridSpan w:val="13"/>
            <w:tcBorders>
              <w:top w:val="single" w:sz="12" w:space="0" w:color="auto"/>
              <w:left w:val="single" w:sz="12" w:space="0" w:color="auto"/>
              <w:right w:val="single" w:sz="12" w:space="0" w:color="auto"/>
            </w:tcBorders>
          </w:tcPr>
          <w:p w:rsidR="001A1B7A" w:rsidRPr="002442A2" w:rsidRDefault="001A1B7A" w:rsidP="00EC0908">
            <w:pPr>
              <w:rPr>
                <w:bCs/>
                <w:sz w:val="16"/>
                <w:szCs w:val="20"/>
              </w:rPr>
            </w:pPr>
            <w:r w:rsidRPr="002442A2">
              <w:rPr>
                <w:sz w:val="18"/>
                <w:szCs w:val="20"/>
              </w:rPr>
              <w:sym w:font="Wingdings" w:char="F06F"/>
            </w:r>
            <w:r w:rsidRPr="002442A2">
              <w:rPr>
                <w:sz w:val="18"/>
                <w:szCs w:val="20"/>
              </w:rPr>
              <w:t xml:space="preserve"> </w:t>
            </w:r>
            <w:r w:rsidRPr="002442A2">
              <w:rPr>
                <w:b/>
                <w:sz w:val="18"/>
                <w:szCs w:val="20"/>
              </w:rPr>
              <w:t xml:space="preserve">ILLNESS   </w:t>
            </w:r>
            <w:r w:rsidRPr="002442A2">
              <w:rPr>
                <w:sz w:val="18"/>
                <w:szCs w:val="20"/>
              </w:rPr>
              <w:t xml:space="preserve">   </w:t>
            </w:r>
            <w:r w:rsidRPr="002442A2">
              <w:rPr>
                <w:sz w:val="18"/>
                <w:szCs w:val="20"/>
              </w:rPr>
              <w:sym w:font="Wingdings" w:char="F06F"/>
            </w:r>
            <w:r w:rsidRPr="002442A2">
              <w:rPr>
                <w:sz w:val="18"/>
                <w:szCs w:val="20"/>
              </w:rPr>
              <w:t xml:space="preserve"> </w:t>
            </w:r>
            <w:r w:rsidRPr="002442A2">
              <w:rPr>
                <w:b/>
                <w:bCs/>
                <w:sz w:val="18"/>
                <w:szCs w:val="20"/>
              </w:rPr>
              <w:t>INJURY</w:t>
            </w:r>
            <w:r w:rsidRPr="002442A2">
              <w:rPr>
                <w:sz w:val="18"/>
                <w:szCs w:val="20"/>
              </w:rPr>
              <w:t xml:space="preserve">    </w:t>
            </w:r>
            <w:r w:rsidRPr="002442A2">
              <w:rPr>
                <w:sz w:val="18"/>
                <w:szCs w:val="20"/>
              </w:rPr>
              <w:sym w:font="Wingdings" w:char="F06F"/>
            </w:r>
            <w:r w:rsidRPr="002442A2">
              <w:rPr>
                <w:sz w:val="18"/>
                <w:szCs w:val="20"/>
              </w:rPr>
              <w:t xml:space="preserve"> </w:t>
            </w:r>
            <w:r w:rsidRPr="002442A2">
              <w:rPr>
                <w:b/>
                <w:bCs/>
                <w:sz w:val="18"/>
                <w:szCs w:val="20"/>
              </w:rPr>
              <w:t>C</w:t>
            </w:r>
            <w:r w:rsidRPr="002442A2">
              <w:rPr>
                <w:b/>
                <w:sz w:val="18"/>
                <w:szCs w:val="20"/>
              </w:rPr>
              <w:t xml:space="preserve">RITICAL INJURY/FATALITY? </w:t>
            </w:r>
            <w:r w:rsidRPr="002442A2">
              <w:rPr>
                <w:bCs/>
                <w:sz w:val="16"/>
                <w:szCs w:val="20"/>
              </w:rPr>
              <w:t>(If a Critical Injury is suspected refer to the H &amp;S Handbook)</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w:t>
            </w:r>
            <w:r w:rsidRPr="002442A2">
              <w:rPr>
                <w:b/>
                <w:sz w:val="18"/>
                <w:szCs w:val="20"/>
              </w:rPr>
              <w:t xml:space="preserve">INCIDENT </w:t>
            </w:r>
            <w:r w:rsidRPr="002442A2">
              <w:rPr>
                <w:sz w:val="18"/>
                <w:szCs w:val="20"/>
              </w:rPr>
              <w:t xml:space="preserve">  Indicate type of incident and complete all applicable sections of this report.</w:t>
            </w:r>
          </w:p>
          <w:p w:rsidR="001A1B7A" w:rsidRPr="002442A2" w:rsidRDefault="001A1B7A" w:rsidP="00EC0908">
            <w:pPr>
              <w:rPr>
                <w:sz w:val="18"/>
                <w:szCs w:val="20"/>
              </w:rPr>
            </w:pPr>
            <w:r w:rsidRPr="002442A2">
              <w:rPr>
                <w:sz w:val="18"/>
                <w:szCs w:val="20"/>
              </w:rPr>
              <w:t xml:space="preserve">     </w:t>
            </w:r>
            <w:r w:rsidRPr="002442A2">
              <w:rPr>
                <w:sz w:val="18"/>
                <w:szCs w:val="20"/>
              </w:rPr>
              <w:sym w:font="Wingdings" w:char="F06F"/>
            </w:r>
            <w:r w:rsidRPr="002442A2">
              <w:rPr>
                <w:sz w:val="18"/>
                <w:szCs w:val="20"/>
              </w:rPr>
              <w:t xml:space="preserve">  Property Damage ($1,000 or more)</w:t>
            </w:r>
            <w:r w:rsidRPr="002442A2">
              <w:rPr>
                <w:sz w:val="18"/>
                <w:szCs w:val="20"/>
              </w:rPr>
              <w:tab/>
              <w:t xml:space="preserve">   </w:t>
            </w:r>
            <w:r w:rsidRPr="002442A2">
              <w:rPr>
                <w:sz w:val="18"/>
                <w:szCs w:val="20"/>
              </w:rPr>
              <w:sym w:font="Wingdings" w:char="F06F"/>
            </w:r>
            <w:r w:rsidRPr="002442A2">
              <w:rPr>
                <w:sz w:val="18"/>
                <w:szCs w:val="20"/>
              </w:rPr>
              <w:t xml:space="preserve">  Near Accident with serious injury potential (Critical or Lost Time)</w:t>
            </w:r>
          </w:p>
          <w:p w:rsidR="001A1B7A" w:rsidRPr="002442A2" w:rsidRDefault="001A1B7A" w:rsidP="00EC0908">
            <w:pPr>
              <w:rPr>
                <w:b/>
                <w:sz w:val="18"/>
                <w:szCs w:val="22"/>
              </w:rPr>
            </w:pPr>
            <w:r w:rsidRPr="002442A2">
              <w:rPr>
                <w:sz w:val="18"/>
                <w:szCs w:val="20"/>
              </w:rPr>
              <w:t xml:space="preserve">     </w:t>
            </w:r>
            <w:r w:rsidRPr="002442A2">
              <w:rPr>
                <w:sz w:val="18"/>
                <w:szCs w:val="20"/>
              </w:rPr>
              <w:sym w:font="Wingdings" w:char="F06F"/>
            </w:r>
            <w:r w:rsidRPr="002442A2">
              <w:rPr>
                <w:sz w:val="18"/>
                <w:szCs w:val="20"/>
              </w:rPr>
              <w:t xml:space="preserve">  Fire / explosion </w:t>
            </w:r>
            <w:r w:rsidRPr="002442A2">
              <w:rPr>
                <w:sz w:val="18"/>
                <w:szCs w:val="20"/>
              </w:rPr>
              <w:tab/>
            </w:r>
            <w:r w:rsidRPr="002442A2">
              <w:rPr>
                <w:sz w:val="18"/>
                <w:szCs w:val="20"/>
              </w:rPr>
              <w:tab/>
            </w:r>
            <w:r w:rsidRPr="002442A2">
              <w:rPr>
                <w:sz w:val="18"/>
                <w:szCs w:val="20"/>
              </w:rPr>
              <w:tab/>
              <w:t xml:space="preserve">   </w:t>
            </w:r>
            <w:r w:rsidRPr="002442A2">
              <w:rPr>
                <w:sz w:val="18"/>
                <w:szCs w:val="20"/>
              </w:rPr>
              <w:sym w:font="Wingdings" w:char="F06F"/>
            </w:r>
            <w:r w:rsidRPr="002442A2">
              <w:rPr>
                <w:sz w:val="18"/>
                <w:szCs w:val="20"/>
              </w:rPr>
              <w:t xml:space="preserve">  Chemical spill / release </w:t>
            </w:r>
          </w:p>
        </w:tc>
      </w:tr>
      <w:tr w:rsidR="001A1B7A" w:rsidRPr="002442A2" w:rsidTr="00EC0908">
        <w:trPr>
          <w:cantSplit/>
          <w:trHeight w:val="605"/>
        </w:trPr>
        <w:tc>
          <w:tcPr>
            <w:tcW w:w="5040" w:type="dxa"/>
            <w:gridSpan w:val="8"/>
            <w:tcBorders>
              <w:left w:val="single" w:sz="12" w:space="0" w:color="auto"/>
            </w:tcBorders>
          </w:tcPr>
          <w:p w:rsidR="001A1B7A" w:rsidRPr="002442A2" w:rsidRDefault="001A1B7A" w:rsidP="00EC0908">
            <w:pPr>
              <w:rPr>
                <w:sz w:val="18"/>
                <w:szCs w:val="18"/>
              </w:rPr>
            </w:pPr>
            <w:r w:rsidRPr="002442A2">
              <w:rPr>
                <w:bCs/>
                <w:sz w:val="18"/>
                <w:szCs w:val="18"/>
              </w:rPr>
              <w:t>Date and Hour of</w:t>
            </w:r>
            <w:r w:rsidRPr="002442A2">
              <w:rPr>
                <w:sz w:val="18"/>
                <w:szCs w:val="18"/>
              </w:rPr>
              <w:t xml:space="preserve">      day / month / year         Time  </w:t>
            </w:r>
          </w:p>
          <w:p w:rsidR="001A1B7A" w:rsidRPr="002442A2" w:rsidRDefault="001A1B7A" w:rsidP="00EC0908">
            <w:pPr>
              <w:rPr>
                <w:sz w:val="18"/>
                <w:szCs w:val="18"/>
              </w:rPr>
            </w:pPr>
            <w:r w:rsidRPr="002442A2">
              <w:rPr>
                <w:bCs/>
                <w:sz w:val="18"/>
                <w:szCs w:val="18"/>
              </w:rPr>
              <w:t>Injury/Awareness of</w:t>
            </w:r>
            <w:r w:rsidRPr="002442A2">
              <w:rPr>
                <w:sz w:val="18"/>
                <w:szCs w:val="18"/>
              </w:rPr>
              <w:t xml:space="preserve">                                                  </w:t>
            </w:r>
            <w:r w:rsidRPr="002442A2">
              <w:rPr>
                <w:sz w:val="18"/>
                <w:szCs w:val="20"/>
              </w:rPr>
              <w:sym w:font="Wingdings" w:char="F06F"/>
            </w:r>
            <w:r w:rsidRPr="002442A2">
              <w:rPr>
                <w:sz w:val="18"/>
                <w:szCs w:val="20"/>
              </w:rPr>
              <w:t xml:space="preserve"> AM</w:t>
            </w:r>
          </w:p>
          <w:p w:rsidR="001A1B7A" w:rsidRPr="002442A2" w:rsidRDefault="001A1B7A" w:rsidP="00EC0908">
            <w:pPr>
              <w:rPr>
                <w:sz w:val="18"/>
                <w:szCs w:val="20"/>
              </w:rPr>
            </w:pPr>
            <w:r w:rsidRPr="002442A2">
              <w:rPr>
                <w:bCs/>
                <w:sz w:val="18"/>
                <w:szCs w:val="18"/>
              </w:rPr>
              <w:t>Illness/Incident</w:t>
            </w:r>
            <w:r w:rsidRPr="002442A2">
              <w:rPr>
                <w:sz w:val="18"/>
                <w:szCs w:val="18"/>
              </w:rPr>
              <w:t xml:space="preserve">                                                          </w:t>
            </w:r>
            <w:r w:rsidRPr="002442A2">
              <w:rPr>
                <w:sz w:val="18"/>
                <w:szCs w:val="20"/>
              </w:rPr>
              <w:sym w:font="Wingdings" w:char="F06F"/>
            </w:r>
            <w:r w:rsidRPr="002442A2">
              <w:rPr>
                <w:sz w:val="18"/>
                <w:szCs w:val="20"/>
              </w:rPr>
              <w:t xml:space="preserve"> PM</w:t>
            </w:r>
          </w:p>
        </w:tc>
        <w:tc>
          <w:tcPr>
            <w:tcW w:w="5063" w:type="dxa"/>
            <w:gridSpan w:val="5"/>
            <w:vMerge w:val="restart"/>
            <w:tcBorders>
              <w:right w:val="single" w:sz="12" w:space="0" w:color="auto"/>
            </w:tcBorders>
          </w:tcPr>
          <w:p w:rsidR="001A1B7A" w:rsidRPr="002442A2" w:rsidRDefault="001A1B7A" w:rsidP="00EC0908">
            <w:pPr>
              <w:rPr>
                <w:bCs/>
                <w:sz w:val="18"/>
                <w:szCs w:val="20"/>
              </w:rPr>
            </w:pPr>
            <w:r w:rsidRPr="002442A2">
              <w:rPr>
                <w:bCs/>
                <w:sz w:val="18"/>
                <w:szCs w:val="20"/>
              </w:rPr>
              <w:t>Who was the injury / illness/ incident reported to?</w:t>
            </w:r>
          </w:p>
          <w:p w:rsidR="001A1B7A" w:rsidRPr="002442A2" w:rsidRDefault="001A1B7A" w:rsidP="00EC0908">
            <w:pPr>
              <w:rPr>
                <w:sz w:val="18"/>
                <w:szCs w:val="20"/>
              </w:rPr>
            </w:pPr>
            <w:r w:rsidRPr="002442A2">
              <w:rPr>
                <w:sz w:val="18"/>
                <w:szCs w:val="20"/>
              </w:rPr>
              <w:t xml:space="preserve">Name: </w:t>
            </w:r>
          </w:p>
          <w:p w:rsidR="001A1B7A" w:rsidRPr="002442A2" w:rsidRDefault="001A1B7A" w:rsidP="00EC0908">
            <w:pPr>
              <w:rPr>
                <w:sz w:val="18"/>
                <w:szCs w:val="20"/>
              </w:rPr>
            </w:pPr>
          </w:p>
          <w:p w:rsidR="001A1B7A" w:rsidRPr="002442A2" w:rsidRDefault="001A1B7A" w:rsidP="00EC0908">
            <w:pPr>
              <w:rPr>
                <w:sz w:val="18"/>
                <w:szCs w:val="20"/>
              </w:rPr>
            </w:pPr>
            <w:r w:rsidRPr="002442A2">
              <w:rPr>
                <w:sz w:val="18"/>
                <w:szCs w:val="20"/>
              </w:rPr>
              <w:t>Position:</w:t>
            </w:r>
          </w:p>
          <w:p w:rsidR="001A1B7A" w:rsidRPr="002442A2" w:rsidRDefault="001A1B7A" w:rsidP="00EC0908">
            <w:pPr>
              <w:rPr>
                <w:sz w:val="18"/>
                <w:szCs w:val="20"/>
              </w:rPr>
            </w:pPr>
          </w:p>
          <w:p w:rsidR="001A1B7A" w:rsidRPr="002442A2" w:rsidRDefault="001A1B7A" w:rsidP="00EC0908">
            <w:pPr>
              <w:rPr>
                <w:sz w:val="18"/>
                <w:szCs w:val="20"/>
              </w:rPr>
            </w:pPr>
            <w:r w:rsidRPr="002442A2">
              <w:rPr>
                <w:sz w:val="18"/>
                <w:szCs w:val="20"/>
              </w:rPr>
              <w:t xml:space="preserve">Telephone:                                          Ext. </w:t>
            </w:r>
          </w:p>
        </w:tc>
      </w:tr>
      <w:tr w:rsidR="001A1B7A" w:rsidRPr="002442A2" w:rsidTr="00EC0908">
        <w:trPr>
          <w:cantSplit/>
          <w:trHeight w:val="529"/>
        </w:trPr>
        <w:tc>
          <w:tcPr>
            <w:tcW w:w="5040" w:type="dxa"/>
            <w:gridSpan w:val="8"/>
            <w:tcBorders>
              <w:left w:val="single" w:sz="12" w:space="0" w:color="auto"/>
              <w:bottom w:val="single" w:sz="8" w:space="0" w:color="auto"/>
            </w:tcBorders>
          </w:tcPr>
          <w:p w:rsidR="001A1B7A" w:rsidRPr="002442A2" w:rsidRDefault="001A1B7A" w:rsidP="00EC0908">
            <w:pPr>
              <w:rPr>
                <w:sz w:val="18"/>
                <w:szCs w:val="18"/>
              </w:rPr>
            </w:pPr>
            <w:r w:rsidRPr="002442A2">
              <w:rPr>
                <w:bCs/>
                <w:sz w:val="18"/>
                <w:szCs w:val="18"/>
              </w:rPr>
              <w:t>Date and Hour</w:t>
            </w:r>
            <w:r w:rsidRPr="002442A2">
              <w:rPr>
                <w:sz w:val="18"/>
                <w:szCs w:val="18"/>
              </w:rPr>
              <w:t xml:space="preserve">          day / month / year          Time  </w:t>
            </w:r>
          </w:p>
          <w:p w:rsidR="001A1B7A" w:rsidRPr="002442A2" w:rsidRDefault="001A1B7A" w:rsidP="00EC0908">
            <w:pPr>
              <w:rPr>
                <w:sz w:val="18"/>
                <w:szCs w:val="18"/>
              </w:rPr>
            </w:pPr>
            <w:r w:rsidRPr="002442A2">
              <w:rPr>
                <w:bCs/>
                <w:sz w:val="18"/>
                <w:szCs w:val="18"/>
              </w:rPr>
              <w:t xml:space="preserve">reported to  </w:t>
            </w:r>
            <w:r w:rsidRPr="002442A2">
              <w:rPr>
                <w:sz w:val="18"/>
                <w:szCs w:val="18"/>
              </w:rPr>
              <w:t xml:space="preserve">                                                                </w:t>
            </w:r>
            <w:r w:rsidRPr="002442A2">
              <w:rPr>
                <w:sz w:val="18"/>
                <w:szCs w:val="20"/>
              </w:rPr>
              <w:sym w:font="Wingdings" w:char="F06F"/>
            </w:r>
            <w:r w:rsidRPr="002442A2">
              <w:rPr>
                <w:sz w:val="18"/>
                <w:szCs w:val="20"/>
              </w:rPr>
              <w:t xml:space="preserve"> AM</w:t>
            </w:r>
          </w:p>
          <w:p w:rsidR="001A1B7A" w:rsidRPr="002442A2" w:rsidRDefault="001A1B7A" w:rsidP="00EC0908">
            <w:pPr>
              <w:rPr>
                <w:sz w:val="18"/>
                <w:szCs w:val="20"/>
              </w:rPr>
            </w:pPr>
            <w:r w:rsidRPr="002442A2">
              <w:rPr>
                <w:bCs/>
                <w:sz w:val="18"/>
                <w:szCs w:val="18"/>
              </w:rPr>
              <w:t>the Employer</w:t>
            </w:r>
            <w:r w:rsidRPr="002442A2">
              <w:rPr>
                <w:b/>
                <w:sz w:val="18"/>
                <w:szCs w:val="18"/>
              </w:rPr>
              <w:t xml:space="preserve"> </w:t>
            </w:r>
            <w:r w:rsidRPr="002442A2">
              <w:rPr>
                <w:sz w:val="18"/>
                <w:szCs w:val="18"/>
              </w:rPr>
              <w:t xml:space="preserve">                                                             </w:t>
            </w:r>
            <w:r w:rsidRPr="002442A2">
              <w:rPr>
                <w:sz w:val="18"/>
                <w:szCs w:val="20"/>
              </w:rPr>
              <w:sym w:font="Wingdings" w:char="F06F"/>
            </w:r>
            <w:r w:rsidRPr="002442A2">
              <w:rPr>
                <w:sz w:val="18"/>
                <w:szCs w:val="20"/>
              </w:rPr>
              <w:t xml:space="preserve"> PM</w:t>
            </w:r>
          </w:p>
        </w:tc>
        <w:tc>
          <w:tcPr>
            <w:tcW w:w="5063" w:type="dxa"/>
            <w:gridSpan w:val="5"/>
            <w:vMerge/>
            <w:tcBorders>
              <w:bottom w:val="single" w:sz="8" w:space="0" w:color="auto"/>
              <w:right w:val="single" w:sz="12" w:space="0" w:color="auto"/>
            </w:tcBorders>
          </w:tcPr>
          <w:p w:rsidR="001A1B7A" w:rsidRPr="002442A2" w:rsidRDefault="001A1B7A" w:rsidP="00EC0908">
            <w:pPr>
              <w:rPr>
                <w:sz w:val="18"/>
                <w:szCs w:val="20"/>
              </w:rPr>
            </w:pPr>
          </w:p>
        </w:tc>
      </w:tr>
      <w:tr w:rsidR="001A1B7A" w:rsidRPr="002442A2" w:rsidTr="00EC0908">
        <w:trPr>
          <w:cantSplit/>
          <w:trHeight w:val="272"/>
        </w:trPr>
        <w:tc>
          <w:tcPr>
            <w:tcW w:w="10103" w:type="dxa"/>
            <w:gridSpan w:val="13"/>
            <w:tcBorders>
              <w:top w:val="single" w:sz="8" w:space="0" w:color="auto"/>
              <w:left w:val="single" w:sz="12" w:space="0" w:color="auto"/>
              <w:bottom w:val="nil"/>
              <w:right w:val="single" w:sz="12" w:space="0" w:color="auto"/>
            </w:tcBorders>
          </w:tcPr>
          <w:p w:rsidR="001A1B7A" w:rsidRPr="002442A2" w:rsidRDefault="001A1B7A" w:rsidP="00EC0908">
            <w:pPr>
              <w:rPr>
                <w:bCs/>
                <w:sz w:val="18"/>
                <w:szCs w:val="20"/>
              </w:rPr>
            </w:pPr>
            <w:r w:rsidRPr="002442A2">
              <w:rPr>
                <w:bCs/>
                <w:sz w:val="18"/>
                <w:szCs w:val="20"/>
              </w:rPr>
              <w:t>Normal working hours on day last worked (usually the day of injury):</w:t>
            </w:r>
          </w:p>
          <w:p w:rsidR="001A1B7A" w:rsidRPr="002442A2" w:rsidRDefault="001A1B7A" w:rsidP="00EC0908">
            <w:pPr>
              <w:rPr>
                <w:bCs/>
                <w:sz w:val="18"/>
                <w:szCs w:val="20"/>
              </w:rPr>
            </w:pPr>
          </w:p>
        </w:tc>
      </w:tr>
      <w:tr w:rsidR="001A1B7A" w:rsidRPr="002442A2" w:rsidTr="00EC0908">
        <w:trPr>
          <w:cantSplit/>
          <w:trHeight w:val="272"/>
        </w:trPr>
        <w:tc>
          <w:tcPr>
            <w:tcW w:w="3157" w:type="dxa"/>
            <w:gridSpan w:val="4"/>
            <w:tcBorders>
              <w:top w:val="single" w:sz="8" w:space="0" w:color="auto"/>
              <w:left w:val="single" w:sz="12" w:space="0" w:color="auto"/>
              <w:bottom w:val="nil"/>
              <w:right w:val="single" w:sz="8" w:space="0" w:color="auto"/>
            </w:tcBorders>
          </w:tcPr>
          <w:p w:rsidR="001A1B7A" w:rsidRPr="002442A2" w:rsidRDefault="001A1B7A" w:rsidP="00EC0908">
            <w:pPr>
              <w:rPr>
                <w:bCs/>
                <w:sz w:val="18"/>
                <w:szCs w:val="20"/>
              </w:rPr>
            </w:pPr>
            <w:r w:rsidRPr="002442A2">
              <w:rPr>
                <w:bCs/>
                <w:sz w:val="18"/>
                <w:szCs w:val="20"/>
              </w:rPr>
              <w:t>Was the injury / illness / incident:</w:t>
            </w:r>
          </w:p>
        </w:tc>
        <w:tc>
          <w:tcPr>
            <w:tcW w:w="6946" w:type="dxa"/>
            <w:gridSpan w:val="9"/>
            <w:tcBorders>
              <w:top w:val="single" w:sz="8" w:space="0" w:color="auto"/>
              <w:left w:val="single" w:sz="8" w:space="0" w:color="auto"/>
              <w:bottom w:val="nil"/>
              <w:right w:val="single" w:sz="12" w:space="0" w:color="auto"/>
            </w:tcBorders>
          </w:tcPr>
          <w:p w:rsidR="001A1B7A" w:rsidRPr="002442A2" w:rsidRDefault="001A1B7A" w:rsidP="00EC0908">
            <w:pPr>
              <w:rPr>
                <w:bCs/>
                <w:sz w:val="18"/>
                <w:szCs w:val="20"/>
              </w:rPr>
            </w:pPr>
            <w:r w:rsidRPr="002442A2">
              <w:rPr>
                <w:bCs/>
                <w:sz w:val="18"/>
                <w:szCs w:val="20"/>
              </w:rPr>
              <w:t>Type of injury / illness / incident</w:t>
            </w:r>
            <w:r w:rsidRPr="002442A2">
              <w:rPr>
                <w:b/>
                <w:sz w:val="18"/>
                <w:szCs w:val="20"/>
              </w:rPr>
              <w:t>:</w:t>
            </w:r>
            <w:proofErr w:type="gramStart"/>
            <w:r w:rsidRPr="002442A2">
              <w:rPr>
                <w:b/>
                <w:sz w:val="18"/>
                <w:szCs w:val="20"/>
              </w:rPr>
              <w:t xml:space="preserve">   (</w:t>
            </w:r>
            <w:proofErr w:type="gramEnd"/>
            <w:r w:rsidRPr="002442A2">
              <w:rPr>
                <w:b/>
                <w:sz w:val="18"/>
                <w:szCs w:val="20"/>
              </w:rPr>
              <w:t>Please check all that apply)</w:t>
            </w:r>
          </w:p>
        </w:tc>
      </w:tr>
      <w:tr w:rsidR="001A1B7A" w:rsidRPr="002442A2" w:rsidTr="00EC0908">
        <w:trPr>
          <w:cantSplit/>
          <w:trHeight w:val="622"/>
        </w:trPr>
        <w:tc>
          <w:tcPr>
            <w:tcW w:w="3157" w:type="dxa"/>
            <w:gridSpan w:val="4"/>
            <w:tcBorders>
              <w:top w:val="nil"/>
              <w:left w:val="single" w:sz="12" w:space="0" w:color="auto"/>
              <w:bottom w:val="single" w:sz="8" w:space="0" w:color="auto"/>
              <w:right w:val="single" w:sz="8" w:space="0" w:color="auto"/>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Sudden Specific Event / Occurrence</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Gradually Occurring Over Time</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Occupational Disease</w:t>
            </w:r>
          </w:p>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Fatality</w:t>
            </w:r>
          </w:p>
        </w:tc>
        <w:tc>
          <w:tcPr>
            <w:tcW w:w="1843" w:type="dxa"/>
            <w:gridSpan w:val="3"/>
            <w:tcBorders>
              <w:top w:val="nil"/>
              <w:left w:val="single" w:sz="8" w:space="0" w:color="auto"/>
              <w:bottom w:val="single" w:sz="8" w:space="0" w:color="auto"/>
              <w:right w:val="nil"/>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Struck / Caught</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Overexertion</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Repetition</w:t>
            </w:r>
          </w:p>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Fire / Explosion</w:t>
            </w:r>
          </w:p>
        </w:tc>
        <w:tc>
          <w:tcPr>
            <w:tcW w:w="2835" w:type="dxa"/>
            <w:gridSpan w:val="4"/>
            <w:tcBorders>
              <w:top w:val="nil"/>
              <w:left w:val="nil"/>
              <w:bottom w:val="single" w:sz="8" w:space="0" w:color="auto"/>
              <w:right w:val="nil"/>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Fall</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w:t>
            </w:r>
            <w:r w:rsidRPr="002442A2">
              <w:rPr>
                <w:sz w:val="16"/>
                <w:szCs w:val="18"/>
              </w:rPr>
              <w:t>Harmful Substances/Environmental</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Assault</w:t>
            </w:r>
          </w:p>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Other: </w:t>
            </w:r>
          </w:p>
        </w:tc>
        <w:tc>
          <w:tcPr>
            <w:tcW w:w="2268" w:type="dxa"/>
            <w:gridSpan w:val="2"/>
            <w:tcBorders>
              <w:top w:val="nil"/>
              <w:left w:val="nil"/>
              <w:bottom w:val="single" w:sz="8" w:space="0" w:color="auto"/>
              <w:right w:val="single" w:sz="12" w:space="0" w:color="auto"/>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Slip/Trip</w:t>
            </w:r>
          </w:p>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Motor Vehicle Incident </w:t>
            </w:r>
          </w:p>
        </w:tc>
      </w:tr>
      <w:tr w:rsidR="001A1B7A" w:rsidRPr="002442A2" w:rsidTr="00EC0908">
        <w:trPr>
          <w:trHeight w:val="170"/>
        </w:trPr>
        <w:tc>
          <w:tcPr>
            <w:tcW w:w="10103" w:type="dxa"/>
            <w:gridSpan w:val="13"/>
            <w:tcBorders>
              <w:top w:val="single" w:sz="8" w:space="0" w:color="auto"/>
              <w:left w:val="single" w:sz="12" w:space="0" w:color="auto"/>
              <w:bottom w:val="nil"/>
              <w:right w:val="single" w:sz="12" w:space="0" w:color="auto"/>
            </w:tcBorders>
          </w:tcPr>
          <w:p w:rsidR="001A1B7A" w:rsidRPr="002442A2" w:rsidRDefault="001A1B7A" w:rsidP="00EC0908">
            <w:pPr>
              <w:rPr>
                <w:b/>
                <w:sz w:val="18"/>
                <w:szCs w:val="20"/>
              </w:rPr>
            </w:pPr>
            <w:r w:rsidRPr="002442A2">
              <w:rPr>
                <w:bCs/>
                <w:sz w:val="18"/>
                <w:szCs w:val="20"/>
              </w:rPr>
              <w:t xml:space="preserve">Area of Injury (Body </w:t>
            </w:r>
            <w:proofErr w:type="gramStart"/>
            <w:r w:rsidRPr="002442A2">
              <w:rPr>
                <w:bCs/>
                <w:sz w:val="18"/>
                <w:szCs w:val="20"/>
              </w:rPr>
              <w:t>Part)</w:t>
            </w:r>
            <w:r w:rsidRPr="002442A2">
              <w:rPr>
                <w:b/>
                <w:sz w:val="18"/>
                <w:szCs w:val="20"/>
              </w:rPr>
              <w:t xml:space="preserve">  (</w:t>
            </w:r>
            <w:proofErr w:type="gramEnd"/>
            <w:r w:rsidRPr="002442A2">
              <w:rPr>
                <w:b/>
                <w:sz w:val="18"/>
                <w:szCs w:val="20"/>
              </w:rPr>
              <w:t>please check all that apply)</w:t>
            </w:r>
          </w:p>
        </w:tc>
      </w:tr>
      <w:tr w:rsidR="001A1B7A" w:rsidRPr="002442A2" w:rsidTr="00EC0908">
        <w:trPr>
          <w:cantSplit/>
          <w:trHeight w:hRule="exact" w:val="171"/>
        </w:trPr>
        <w:tc>
          <w:tcPr>
            <w:tcW w:w="1170" w:type="dxa"/>
            <w:tcBorders>
              <w:top w:val="nil"/>
              <w:left w:val="single" w:sz="12" w:space="0" w:color="auto"/>
              <w:bottom w:val="nil"/>
              <w:right w:val="nil"/>
            </w:tcBorders>
          </w:tcPr>
          <w:p w:rsidR="001A1B7A" w:rsidRPr="002442A2" w:rsidRDefault="001A1B7A" w:rsidP="00EC0908">
            <w:pPr>
              <w:rPr>
                <w:sz w:val="18"/>
                <w:szCs w:val="20"/>
              </w:rPr>
            </w:pPr>
            <w:r w:rsidRPr="002442A2">
              <w:rPr>
                <w:sz w:val="16"/>
                <w:szCs w:val="20"/>
              </w:rPr>
              <w:sym w:font="Wingdings" w:char="F06F"/>
            </w:r>
            <w:r w:rsidRPr="002442A2">
              <w:rPr>
                <w:sz w:val="16"/>
                <w:szCs w:val="20"/>
              </w:rPr>
              <w:t xml:space="preserve"> </w:t>
            </w:r>
            <w:r w:rsidRPr="002442A2">
              <w:rPr>
                <w:sz w:val="18"/>
                <w:szCs w:val="18"/>
              </w:rPr>
              <w:t xml:space="preserve"> Head             </w:t>
            </w:r>
          </w:p>
          <w:p w:rsidR="001A1B7A" w:rsidRPr="002442A2" w:rsidRDefault="001A1B7A" w:rsidP="00EC0908">
            <w:pPr>
              <w:rPr>
                <w:sz w:val="18"/>
                <w:szCs w:val="20"/>
              </w:rPr>
            </w:pPr>
          </w:p>
        </w:tc>
        <w:tc>
          <w:tcPr>
            <w:tcW w:w="990" w:type="dxa"/>
            <w:tcBorders>
              <w:top w:val="nil"/>
              <w:left w:val="nil"/>
              <w:bottom w:val="nil"/>
              <w:right w:val="nil"/>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Teeth   </w:t>
            </w:r>
          </w:p>
        </w:tc>
        <w:tc>
          <w:tcPr>
            <w:tcW w:w="1350" w:type="dxa"/>
            <w:gridSpan w:val="3"/>
            <w:tcBorders>
              <w:top w:val="nil"/>
              <w:left w:val="nil"/>
              <w:bottom w:val="nil"/>
              <w:right w:val="single" w:sz="8" w:space="0" w:color="auto"/>
            </w:tcBorders>
          </w:tcPr>
          <w:p w:rsidR="001A1B7A" w:rsidRPr="002442A2" w:rsidRDefault="001A1B7A" w:rsidP="00EC0908">
            <w:pPr>
              <w:rPr>
                <w:sz w:val="18"/>
                <w:szCs w:val="18"/>
              </w:rPr>
            </w:pPr>
            <w:r w:rsidRPr="002442A2">
              <w:rPr>
                <w:sz w:val="16"/>
                <w:szCs w:val="20"/>
              </w:rPr>
              <w:sym w:font="Wingdings" w:char="F06F"/>
            </w:r>
            <w:r w:rsidRPr="002442A2">
              <w:rPr>
                <w:sz w:val="16"/>
                <w:szCs w:val="20"/>
              </w:rPr>
              <w:t xml:space="preserve"> </w:t>
            </w:r>
            <w:r w:rsidRPr="002442A2">
              <w:rPr>
                <w:sz w:val="18"/>
                <w:szCs w:val="18"/>
              </w:rPr>
              <w:t xml:space="preserve"> </w:t>
            </w:r>
            <w:r w:rsidRPr="002442A2">
              <w:rPr>
                <w:w w:val="80"/>
                <w:kern w:val="16"/>
                <w:sz w:val="18"/>
                <w:szCs w:val="18"/>
              </w:rPr>
              <w:t>Upper back</w:t>
            </w:r>
            <w:r w:rsidRPr="002442A2">
              <w:rPr>
                <w:sz w:val="17"/>
                <w:szCs w:val="18"/>
              </w:rPr>
              <w:t xml:space="preserve"> </w:t>
            </w:r>
            <w:r w:rsidRPr="002442A2">
              <w:rPr>
                <w:sz w:val="18"/>
                <w:szCs w:val="18"/>
              </w:rPr>
              <w:t xml:space="preserve">                                          </w:t>
            </w:r>
          </w:p>
        </w:tc>
        <w:tc>
          <w:tcPr>
            <w:tcW w:w="1620" w:type="dxa"/>
            <w:gridSpan w:val="4"/>
            <w:tcBorders>
              <w:top w:val="nil"/>
              <w:left w:val="single" w:sz="8" w:space="0" w:color="auto"/>
              <w:bottom w:val="nil"/>
              <w:right w:val="single" w:sz="8" w:space="0" w:color="auto"/>
            </w:tcBorders>
          </w:tcPr>
          <w:p w:rsidR="001A1B7A" w:rsidRPr="002442A2" w:rsidRDefault="001A1B7A" w:rsidP="00EC0908">
            <w:pPr>
              <w:jc w:val="both"/>
              <w:rPr>
                <w:sz w:val="18"/>
                <w:szCs w:val="18"/>
              </w:rPr>
            </w:pPr>
            <w:r w:rsidRPr="002442A2">
              <w:rPr>
                <w:sz w:val="18"/>
                <w:szCs w:val="18"/>
              </w:rPr>
              <w:t xml:space="preserve"> Left:           Right:                                                                                        </w:t>
            </w:r>
          </w:p>
        </w:tc>
        <w:tc>
          <w:tcPr>
            <w:tcW w:w="1657" w:type="dxa"/>
            <w:tcBorders>
              <w:top w:val="nil"/>
              <w:left w:val="single" w:sz="8" w:space="0" w:color="auto"/>
              <w:bottom w:val="nil"/>
              <w:right w:val="single" w:sz="8" w:space="0" w:color="auto"/>
            </w:tcBorders>
          </w:tcPr>
          <w:p w:rsidR="001A1B7A" w:rsidRPr="002442A2" w:rsidRDefault="001A1B7A" w:rsidP="00EC0908">
            <w:pPr>
              <w:rPr>
                <w:sz w:val="18"/>
                <w:szCs w:val="18"/>
              </w:rPr>
            </w:pPr>
            <w:r w:rsidRPr="002442A2">
              <w:rPr>
                <w:sz w:val="18"/>
                <w:szCs w:val="18"/>
              </w:rPr>
              <w:t xml:space="preserve"> Left:           Right:                                                                                        </w:t>
            </w:r>
          </w:p>
        </w:tc>
        <w:tc>
          <w:tcPr>
            <w:tcW w:w="1763" w:type="dxa"/>
            <w:gridSpan w:val="2"/>
            <w:tcBorders>
              <w:top w:val="nil"/>
              <w:left w:val="single" w:sz="8" w:space="0" w:color="auto"/>
              <w:bottom w:val="nil"/>
              <w:right w:val="single" w:sz="8" w:space="0" w:color="auto"/>
            </w:tcBorders>
          </w:tcPr>
          <w:p w:rsidR="001A1B7A" w:rsidRPr="002442A2" w:rsidRDefault="001A1B7A" w:rsidP="00EC0908">
            <w:pPr>
              <w:rPr>
                <w:sz w:val="18"/>
                <w:szCs w:val="18"/>
              </w:rPr>
            </w:pPr>
            <w:r w:rsidRPr="002442A2">
              <w:rPr>
                <w:sz w:val="18"/>
                <w:szCs w:val="18"/>
              </w:rPr>
              <w:t xml:space="preserve"> Left:             Right:                                                                                        </w:t>
            </w:r>
          </w:p>
        </w:tc>
        <w:tc>
          <w:tcPr>
            <w:tcW w:w="1553" w:type="dxa"/>
            <w:tcBorders>
              <w:top w:val="nil"/>
              <w:left w:val="single" w:sz="8" w:space="0" w:color="auto"/>
              <w:bottom w:val="nil"/>
              <w:right w:val="single" w:sz="12" w:space="0" w:color="auto"/>
            </w:tcBorders>
          </w:tcPr>
          <w:p w:rsidR="001A1B7A" w:rsidRPr="002442A2" w:rsidRDefault="001A1B7A" w:rsidP="00EC0908">
            <w:pPr>
              <w:rPr>
                <w:sz w:val="18"/>
                <w:szCs w:val="18"/>
              </w:rPr>
            </w:pPr>
            <w:r w:rsidRPr="002442A2">
              <w:rPr>
                <w:sz w:val="18"/>
                <w:szCs w:val="18"/>
              </w:rPr>
              <w:t xml:space="preserve"> Left:          Right: Right:                                                                                        </w:t>
            </w:r>
          </w:p>
        </w:tc>
      </w:tr>
      <w:tr w:rsidR="001A1B7A" w:rsidRPr="002442A2" w:rsidTr="00EC0908">
        <w:trPr>
          <w:cantSplit/>
          <w:trHeight w:hRule="exact" w:val="170"/>
        </w:trPr>
        <w:tc>
          <w:tcPr>
            <w:tcW w:w="1170" w:type="dxa"/>
            <w:tcBorders>
              <w:top w:val="nil"/>
              <w:left w:val="single" w:sz="12" w:space="0" w:color="auto"/>
              <w:bottom w:val="nil"/>
              <w:right w:val="nil"/>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Face            </w:t>
            </w:r>
          </w:p>
        </w:tc>
        <w:tc>
          <w:tcPr>
            <w:tcW w:w="990" w:type="dxa"/>
            <w:tcBorders>
              <w:top w:val="nil"/>
              <w:left w:val="nil"/>
              <w:bottom w:val="nil"/>
              <w:right w:val="nil"/>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Neck</w:t>
            </w:r>
          </w:p>
        </w:tc>
        <w:tc>
          <w:tcPr>
            <w:tcW w:w="1350" w:type="dxa"/>
            <w:gridSpan w:val="3"/>
            <w:tcBorders>
              <w:top w:val="nil"/>
              <w:left w:val="nil"/>
              <w:bottom w:val="nil"/>
              <w:right w:val="single" w:sz="8" w:space="0" w:color="auto"/>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Lower back                </w:t>
            </w:r>
          </w:p>
        </w:tc>
        <w:tc>
          <w:tcPr>
            <w:tcW w:w="1620" w:type="dxa"/>
            <w:gridSpan w:val="4"/>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Shoulder       </w:t>
            </w:r>
            <w:r w:rsidRPr="002442A2">
              <w:rPr>
                <w:sz w:val="16"/>
                <w:szCs w:val="20"/>
              </w:rPr>
              <w:sym w:font="Wingdings" w:char="F06F"/>
            </w:r>
          </w:p>
        </w:tc>
        <w:tc>
          <w:tcPr>
            <w:tcW w:w="1657" w:type="dxa"/>
            <w:tcBorders>
              <w:top w:val="nil"/>
              <w:left w:val="single" w:sz="8" w:space="0" w:color="auto"/>
              <w:bottom w:val="nil"/>
              <w:right w:val="single" w:sz="8"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Wrist        </w:t>
            </w:r>
            <w:r w:rsidRPr="002442A2">
              <w:rPr>
                <w:sz w:val="16"/>
                <w:szCs w:val="20"/>
              </w:rPr>
              <w:sym w:font="Wingdings" w:char="F06F"/>
            </w:r>
          </w:p>
        </w:tc>
        <w:tc>
          <w:tcPr>
            <w:tcW w:w="1763" w:type="dxa"/>
            <w:gridSpan w:val="2"/>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Hip           </w:t>
            </w:r>
            <w:r w:rsidRPr="002442A2">
              <w:rPr>
                <w:sz w:val="16"/>
                <w:szCs w:val="20"/>
              </w:rPr>
              <w:sym w:font="Wingdings" w:char="F06F"/>
            </w:r>
          </w:p>
        </w:tc>
        <w:tc>
          <w:tcPr>
            <w:tcW w:w="1553" w:type="dxa"/>
            <w:tcBorders>
              <w:top w:val="nil"/>
              <w:left w:val="single" w:sz="8" w:space="0" w:color="auto"/>
              <w:bottom w:val="nil"/>
              <w:right w:val="single" w:sz="12"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8"/>
                <w:szCs w:val="18"/>
              </w:rPr>
              <w:t xml:space="preserve">  Ankle  </w:t>
            </w:r>
            <w:r w:rsidRPr="002442A2">
              <w:rPr>
                <w:sz w:val="16"/>
                <w:szCs w:val="20"/>
              </w:rPr>
              <w:sym w:font="Wingdings" w:char="F06F"/>
            </w:r>
          </w:p>
        </w:tc>
      </w:tr>
      <w:tr w:rsidR="001A1B7A" w:rsidRPr="002442A2" w:rsidTr="00EC0908">
        <w:trPr>
          <w:cantSplit/>
          <w:trHeight w:hRule="exact" w:val="180"/>
        </w:trPr>
        <w:tc>
          <w:tcPr>
            <w:tcW w:w="1170" w:type="dxa"/>
            <w:tcBorders>
              <w:top w:val="nil"/>
              <w:left w:val="single" w:sz="12" w:space="0" w:color="auto"/>
              <w:bottom w:val="nil"/>
              <w:right w:val="nil"/>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Eye(</w:t>
            </w:r>
            <w:proofErr w:type="gramStart"/>
            <w:r w:rsidRPr="002442A2">
              <w:rPr>
                <w:sz w:val="18"/>
                <w:szCs w:val="18"/>
              </w:rPr>
              <w:t xml:space="preserve">s)   </w:t>
            </w:r>
            <w:proofErr w:type="gramEnd"/>
            <w:r w:rsidRPr="002442A2">
              <w:rPr>
                <w:sz w:val="18"/>
                <w:szCs w:val="18"/>
              </w:rPr>
              <w:t xml:space="preserve">      </w:t>
            </w:r>
          </w:p>
        </w:tc>
        <w:tc>
          <w:tcPr>
            <w:tcW w:w="990" w:type="dxa"/>
            <w:tcBorders>
              <w:top w:val="nil"/>
              <w:left w:val="nil"/>
              <w:bottom w:val="nil"/>
              <w:right w:val="nil"/>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Chest     </w:t>
            </w:r>
          </w:p>
        </w:tc>
        <w:tc>
          <w:tcPr>
            <w:tcW w:w="1350" w:type="dxa"/>
            <w:gridSpan w:val="3"/>
            <w:tcBorders>
              <w:top w:val="nil"/>
              <w:left w:val="nil"/>
              <w:bottom w:val="nil"/>
              <w:right w:val="single" w:sz="8" w:space="0" w:color="auto"/>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Abdomen    </w:t>
            </w:r>
          </w:p>
        </w:tc>
        <w:tc>
          <w:tcPr>
            <w:tcW w:w="1620" w:type="dxa"/>
            <w:gridSpan w:val="4"/>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Arm              </w:t>
            </w:r>
            <w:r w:rsidRPr="002442A2">
              <w:rPr>
                <w:sz w:val="16"/>
                <w:szCs w:val="20"/>
              </w:rPr>
              <w:sym w:font="Wingdings" w:char="F06F"/>
            </w:r>
          </w:p>
        </w:tc>
        <w:tc>
          <w:tcPr>
            <w:tcW w:w="1657" w:type="dxa"/>
            <w:tcBorders>
              <w:top w:val="nil"/>
              <w:left w:val="single" w:sz="8" w:space="0" w:color="auto"/>
              <w:bottom w:val="nil"/>
              <w:right w:val="single" w:sz="8"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Hand        </w:t>
            </w:r>
            <w:r w:rsidRPr="002442A2">
              <w:rPr>
                <w:sz w:val="16"/>
                <w:szCs w:val="20"/>
              </w:rPr>
              <w:sym w:font="Wingdings" w:char="F06F"/>
            </w:r>
          </w:p>
        </w:tc>
        <w:tc>
          <w:tcPr>
            <w:tcW w:w="1763" w:type="dxa"/>
            <w:gridSpan w:val="2"/>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Thigh         </w:t>
            </w:r>
            <w:r w:rsidRPr="002442A2">
              <w:rPr>
                <w:sz w:val="16"/>
                <w:szCs w:val="20"/>
              </w:rPr>
              <w:sym w:font="Wingdings" w:char="F06F"/>
            </w:r>
          </w:p>
        </w:tc>
        <w:tc>
          <w:tcPr>
            <w:tcW w:w="1553" w:type="dxa"/>
            <w:tcBorders>
              <w:top w:val="nil"/>
              <w:left w:val="single" w:sz="8" w:space="0" w:color="auto"/>
              <w:bottom w:val="nil"/>
              <w:right w:val="single" w:sz="12"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8"/>
                <w:szCs w:val="18"/>
              </w:rPr>
              <w:t xml:space="preserve">   Foot   </w:t>
            </w:r>
            <w:r w:rsidRPr="002442A2">
              <w:rPr>
                <w:sz w:val="16"/>
                <w:szCs w:val="20"/>
              </w:rPr>
              <w:sym w:font="Wingdings" w:char="F06F"/>
            </w:r>
          </w:p>
        </w:tc>
      </w:tr>
      <w:tr w:rsidR="001A1B7A" w:rsidRPr="002442A2" w:rsidTr="00EC0908">
        <w:trPr>
          <w:cantSplit/>
          <w:trHeight w:hRule="exact" w:val="170"/>
        </w:trPr>
        <w:tc>
          <w:tcPr>
            <w:tcW w:w="1170" w:type="dxa"/>
            <w:tcBorders>
              <w:top w:val="nil"/>
              <w:left w:val="single" w:sz="12" w:space="0" w:color="auto"/>
              <w:bottom w:val="nil"/>
              <w:right w:val="nil"/>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Ear(</w:t>
            </w:r>
            <w:proofErr w:type="gramStart"/>
            <w:r w:rsidRPr="002442A2">
              <w:rPr>
                <w:sz w:val="18"/>
                <w:szCs w:val="18"/>
              </w:rPr>
              <w:t xml:space="preserve">s)   </w:t>
            </w:r>
            <w:proofErr w:type="gramEnd"/>
            <w:r w:rsidRPr="002442A2">
              <w:rPr>
                <w:sz w:val="18"/>
                <w:szCs w:val="18"/>
              </w:rPr>
              <w:t xml:space="preserve">                              </w:t>
            </w:r>
          </w:p>
        </w:tc>
        <w:tc>
          <w:tcPr>
            <w:tcW w:w="990" w:type="dxa"/>
            <w:tcBorders>
              <w:top w:val="nil"/>
              <w:left w:val="nil"/>
              <w:bottom w:val="nil"/>
              <w:right w:val="nil"/>
            </w:tcBorders>
          </w:tcPr>
          <w:p w:rsidR="001A1B7A" w:rsidRPr="002442A2" w:rsidRDefault="001A1B7A" w:rsidP="00EC0908">
            <w:pPr>
              <w:rPr>
                <w:b/>
                <w:sz w:val="18"/>
                <w:szCs w:val="20"/>
              </w:rPr>
            </w:pPr>
          </w:p>
        </w:tc>
        <w:tc>
          <w:tcPr>
            <w:tcW w:w="1350" w:type="dxa"/>
            <w:gridSpan w:val="3"/>
            <w:tcBorders>
              <w:top w:val="nil"/>
              <w:left w:val="nil"/>
              <w:bottom w:val="nil"/>
              <w:right w:val="single" w:sz="8" w:space="0" w:color="auto"/>
            </w:tcBorders>
          </w:tcPr>
          <w:p w:rsidR="001A1B7A" w:rsidRPr="002442A2" w:rsidRDefault="001A1B7A" w:rsidP="00EC0908">
            <w:pPr>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Pelvis</w:t>
            </w:r>
          </w:p>
        </w:tc>
        <w:tc>
          <w:tcPr>
            <w:tcW w:w="1620" w:type="dxa"/>
            <w:gridSpan w:val="4"/>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Elbow           </w:t>
            </w:r>
            <w:r w:rsidRPr="002442A2">
              <w:rPr>
                <w:sz w:val="16"/>
                <w:szCs w:val="20"/>
              </w:rPr>
              <w:sym w:font="Wingdings" w:char="F06F"/>
            </w:r>
            <w:r w:rsidRPr="002442A2">
              <w:rPr>
                <w:sz w:val="16"/>
                <w:szCs w:val="20"/>
              </w:rPr>
              <w:t xml:space="preserve"> </w:t>
            </w:r>
          </w:p>
        </w:tc>
        <w:tc>
          <w:tcPr>
            <w:tcW w:w="1657" w:type="dxa"/>
            <w:tcBorders>
              <w:top w:val="nil"/>
              <w:left w:val="single" w:sz="8" w:space="0" w:color="auto"/>
              <w:bottom w:val="nil"/>
              <w:right w:val="single" w:sz="8"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Finger(</w:t>
            </w:r>
            <w:proofErr w:type="gramStart"/>
            <w:r w:rsidRPr="002442A2">
              <w:rPr>
                <w:sz w:val="18"/>
                <w:szCs w:val="18"/>
              </w:rPr>
              <w:t>s)</w:t>
            </w:r>
            <w:r w:rsidRPr="002442A2">
              <w:rPr>
                <w:sz w:val="16"/>
                <w:szCs w:val="20"/>
              </w:rPr>
              <w:t xml:space="preserve">   </w:t>
            </w:r>
            <w:proofErr w:type="gramEnd"/>
            <w:r w:rsidRPr="002442A2">
              <w:rPr>
                <w:sz w:val="16"/>
                <w:szCs w:val="20"/>
              </w:rPr>
              <w:t xml:space="preserve"> </w:t>
            </w:r>
            <w:r w:rsidRPr="002442A2">
              <w:rPr>
                <w:sz w:val="16"/>
                <w:szCs w:val="20"/>
              </w:rPr>
              <w:sym w:font="Wingdings" w:char="F06F"/>
            </w:r>
          </w:p>
        </w:tc>
        <w:tc>
          <w:tcPr>
            <w:tcW w:w="1763" w:type="dxa"/>
            <w:gridSpan w:val="2"/>
            <w:tcBorders>
              <w:top w:val="nil"/>
              <w:left w:val="single" w:sz="8" w:space="0" w:color="auto"/>
              <w:bottom w:val="nil"/>
              <w:right w:val="single" w:sz="8" w:space="0" w:color="auto"/>
            </w:tcBorders>
          </w:tcPr>
          <w:p w:rsidR="001A1B7A" w:rsidRPr="002442A2" w:rsidRDefault="001A1B7A" w:rsidP="00EC0908">
            <w:pPr>
              <w:jc w:val="both"/>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Knee         </w:t>
            </w:r>
            <w:r w:rsidRPr="002442A2">
              <w:rPr>
                <w:sz w:val="16"/>
                <w:szCs w:val="20"/>
              </w:rPr>
              <w:sym w:font="Wingdings" w:char="F06F"/>
            </w:r>
          </w:p>
        </w:tc>
        <w:tc>
          <w:tcPr>
            <w:tcW w:w="1553" w:type="dxa"/>
            <w:tcBorders>
              <w:top w:val="nil"/>
              <w:left w:val="single" w:sz="8" w:space="0" w:color="auto"/>
              <w:bottom w:val="nil"/>
              <w:right w:val="single" w:sz="12" w:space="0" w:color="auto"/>
            </w:tcBorders>
          </w:tcPr>
          <w:p w:rsidR="001A1B7A" w:rsidRPr="002442A2" w:rsidRDefault="001A1B7A" w:rsidP="00EC0908">
            <w:pPr>
              <w:rPr>
                <w:b/>
                <w:sz w:val="18"/>
                <w:szCs w:val="20"/>
              </w:rPr>
            </w:pPr>
            <w:r w:rsidRPr="002442A2">
              <w:rPr>
                <w:sz w:val="18"/>
                <w:szCs w:val="18"/>
              </w:rPr>
              <w:t xml:space="preserve">    </w:t>
            </w:r>
            <w:r w:rsidRPr="002442A2">
              <w:rPr>
                <w:sz w:val="16"/>
                <w:szCs w:val="20"/>
              </w:rPr>
              <w:sym w:font="Wingdings" w:char="F06F"/>
            </w:r>
            <w:r w:rsidRPr="002442A2">
              <w:rPr>
                <w:sz w:val="18"/>
                <w:szCs w:val="18"/>
              </w:rPr>
              <w:t xml:space="preserve">   Toe    </w:t>
            </w:r>
            <w:r w:rsidRPr="002442A2">
              <w:rPr>
                <w:sz w:val="16"/>
                <w:szCs w:val="20"/>
              </w:rPr>
              <w:sym w:font="Wingdings" w:char="F06F"/>
            </w:r>
          </w:p>
        </w:tc>
      </w:tr>
      <w:tr w:rsidR="001A1B7A" w:rsidRPr="002442A2" w:rsidTr="00EC0908">
        <w:trPr>
          <w:cantSplit/>
          <w:trHeight w:hRule="exact" w:val="227"/>
        </w:trPr>
        <w:tc>
          <w:tcPr>
            <w:tcW w:w="1170" w:type="dxa"/>
            <w:tcBorders>
              <w:top w:val="nil"/>
              <w:left w:val="single" w:sz="12" w:space="0" w:color="auto"/>
              <w:bottom w:val="single" w:sz="8" w:space="0" w:color="auto"/>
              <w:right w:val="nil"/>
            </w:tcBorders>
          </w:tcPr>
          <w:p w:rsidR="001A1B7A" w:rsidRPr="002442A2" w:rsidRDefault="001A1B7A" w:rsidP="00EC0908">
            <w:pPr>
              <w:rPr>
                <w:bCs/>
                <w:sz w:val="18"/>
                <w:szCs w:val="20"/>
              </w:rPr>
            </w:pPr>
            <w:r w:rsidRPr="002442A2">
              <w:rPr>
                <w:sz w:val="16"/>
                <w:szCs w:val="20"/>
              </w:rPr>
              <w:sym w:font="Wingdings" w:char="F06F"/>
            </w:r>
            <w:r w:rsidRPr="002442A2">
              <w:rPr>
                <w:sz w:val="16"/>
                <w:szCs w:val="20"/>
              </w:rPr>
              <w:t xml:space="preserve"> </w:t>
            </w:r>
            <w:r w:rsidRPr="002442A2">
              <w:rPr>
                <w:sz w:val="18"/>
                <w:szCs w:val="18"/>
              </w:rPr>
              <w:t xml:space="preserve"> </w:t>
            </w:r>
            <w:r w:rsidRPr="002442A2">
              <w:rPr>
                <w:bCs/>
                <w:sz w:val="18"/>
                <w:szCs w:val="20"/>
              </w:rPr>
              <w:t>Other:</w:t>
            </w:r>
          </w:p>
        </w:tc>
        <w:tc>
          <w:tcPr>
            <w:tcW w:w="2340" w:type="dxa"/>
            <w:gridSpan w:val="4"/>
            <w:tcBorders>
              <w:top w:val="nil"/>
              <w:left w:val="nil"/>
              <w:bottom w:val="single" w:sz="8" w:space="0" w:color="auto"/>
              <w:right w:val="nil"/>
            </w:tcBorders>
          </w:tcPr>
          <w:p w:rsidR="001A1B7A" w:rsidRPr="002442A2" w:rsidRDefault="001A1B7A" w:rsidP="00EC0908">
            <w:pPr>
              <w:rPr>
                <w:b/>
                <w:sz w:val="18"/>
                <w:szCs w:val="20"/>
              </w:rPr>
            </w:pPr>
          </w:p>
        </w:tc>
        <w:tc>
          <w:tcPr>
            <w:tcW w:w="1620" w:type="dxa"/>
            <w:gridSpan w:val="4"/>
            <w:tcBorders>
              <w:top w:val="nil"/>
              <w:left w:val="nil"/>
              <w:bottom w:val="single" w:sz="8" w:space="0" w:color="auto"/>
              <w:right w:val="nil"/>
            </w:tcBorders>
          </w:tcPr>
          <w:p w:rsidR="001A1B7A" w:rsidRPr="002442A2" w:rsidRDefault="001A1B7A" w:rsidP="00EC0908">
            <w:pPr>
              <w:jc w:val="both"/>
              <w:rPr>
                <w:b/>
                <w:sz w:val="18"/>
                <w:szCs w:val="20"/>
              </w:rPr>
            </w:pPr>
            <w:r w:rsidRPr="002442A2">
              <w:rPr>
                <w:sz w:val="16"/>
                <w:szCs w:val="20"/>
              </w:rPr>
              <w:sym w:font="Wingdings" w:char="F06F"/>
            </w:r>
            <w:r w:rsidRPr="002442A2">
              <w:rPr>
                <w:sz w:val="16"/>
                <w:szCs w:val="20"/>
              </w:rPr>
              <w:t xml:space="preserve"> </w:t>
            </w:r>
            <w:r w:rsidRPr="002442A2">
              <w:rPr>
                <w:sz w:val="18"/>
                <w:szCs w:val="18"/>
              </w:rPr>
              <w:t xml:space="preserve">  Forearm        </w:t>
            </w:r>
            <w:r w:rsidRPr="002442A2">
              <w:rPr>
                <w:sz w:val="16"/>
                <w:szCs w:val="20"/>
              </w:rPr>
              <w:sym w:font="Wingdings" w:char="F06F"/>
            </w:r>
            <w:r w:rsidRPr="002442A2">
              <w:rPr>
                <w:sz w:val="16"/>
                <w:szCs w:val="20"/>
              </w:rPr>
              <w:t xml:space="preserve"> </w:t>
            </w:r>
          </w:p>
        </w:tc>
        <w:tc>
          <w:tcPr>
            <w:tcW w:w="1657" w:type="dxa"/>
            <w:tcBorders>
              <w:top w:val="nil"/>
              <w:left w:val="nil"/>
              <w:bottom w:val="single" w:sz="8" w:space="0" w:color="auto"/>
              <w:right w:val="nil"/>
            </w:tcBorders>
          </w:tcPr>
          <w:p w:rsidR="001A1B7A" w:rsidRPr="002442A2" w:rsidRDefault="001A1B7A" w:rsidP="00EC0908">
            <w:pPr>
              <w:jc w:val="center"/>
              <w:rPr>
                <w:b/>
                <w:sz w:val="18"/>
                <w:szCs w:val="20"/>
              </w:rPr>
            </w:pPr>
          </w:p>
        </w:tc>
        <w:tc>
          <w:tcPr>
            <w:tcW w:w="1763" w:type="dxa"/>
            <w:gridSpan w:val="2"/>
            <w:tcBorders>
              <w:top w:val="nil"/>
              <w:left w:val="nil"/>
              <w:bottom w:val="single" w:sz="8" w:space="0" w:color="auto"/>
              <w:right w:val="nil"/>
            </w:tcBorders>
          </w:tcPr>
          <w:p w:rsidR="001A1B7A" w:rsidRPr="002442A2" w:rsidRDefault="001A1B7A" w:rsidP="00EC0908">
            <w:pPr>
              <w:tabs>
                <w:tab w:val="left" w:pos="1475"/>
              </w:tabs>
              <w:ind w:right="72"/>
              <w:jc w:val="both"/>
              <w:rPr>
                <w:b/>
                <w:sz w:val="18"/>
                <w:szCs w:val="20"/>
              </w:rPr>
            </w:pPr>
            <w:r w:rsidRPr="002442A2">
              <w:rPr>
                <w:sz w:val="18"/>
                <w:szCs w:val="18"/>
              </w:rPr>
              <w:t xml:space="preserve">  </w:t>
            </w:r>
            <w:r w:rsidRPr="002442A2">
              <w:rPr>
                <w:sz w:val="16"/>
                <w:szCs w:val="20"/>
              </w:rPr>
              <w:sym w:font="Wingdings" w:char="F06F"/>
            </w:r>
            <w:r w:rsidRPr="002442A2">
              <w:rPr>
                <w:sz w:val="16"/>
                <w:szCs w:val="20"/>
              </w:rPr>
              <w:t xml:space="preserve">  </w:t>
            </w:r>
            <w:r w:rsidRPr="002442A2">
              <w:rPr>
                <w:sz w:val="18"/>
                <w:szCs w:val="18"/>
              </w:rPr>
              <w:t xml:space="preserve"> Lower Leg</w:t>
            </w:r>
            <w:r w:rsidRPr="002442A2">
              <w:rPr>
                <w:sz w:val="16"/>
                <w:szCs w:val="20"/>
              </w:rPr>
              <w:t xml:space="preserve">   </w:t>
            </w:r>
            <w:r w:rsidRPr="002442A2">
              <w:rPr>
                <w:sz w:val="16"/>
                <w:szCs w:val="20"/>
              </w:rPr>
              <w:sym w:font="Wingdings" w:char="F06F"/>
            </w:r>
          </w:p>
        </w:tc>
        <w:tc>
          <w:tcPr>
            <w:tcW w:w="1553" w:type="dxa"/>
            <w:tcBorders>
              <w:top w:val="nil"/>
              <w:left w:val="nil"/>
              <w:bottom w:val="single" w:sz="8" w:space="0" w:color="auto"/>
              <w:right w:val="single" w:sz="12" w:space="0" w:color="auto"/>
            </w:tcBorders>
          </w:tcPr>
          <w:p w:rsidR="001A1B7A" w:rsidRPr="002442A2" w:rsidRDefault="001A1B7A" w:rsidP="00EC0908">
            <w:pPr>
              <w:jc w:val="center"/>
              <w:rPr>
                <w:b/>
                <w:sz w:val="18"/>
                <w:szCs w:val="20"/>
              </w:rPr>
            </w:pPr>
          </w:p>
        </w:tc>
      </w:tr>
      <w:tr w:rsidR="001A1B7A" w:rsidRPr="002442A2" w:rsidTr="00EC0908">
        <w:trPr>
          <w:trHeight w:val="2590"/>
        </w:trPr>
        <w:tc>
          <w:tcPr>
            <w:tcW w:w="10103" w:type="dxa"/>
            <w:gridSpan w:val="13"/>
            <w:tcBorders>
              <w:top w:val="single" w:sz="8" w:space="0" w:color="auto"/>
              <w:left w:val="single" w:sz="12" w:space="0" w:color="auto"/>
              <w:bottom w:val="single" w:sz="12" w:space="0" w:color="auto"/>
              <w:right w:val="single" w:sz="8" w:space="0" w:color="auto"/>
            </w:tcBorders>
          </w:tcPr>
          <w:p w:rsidR="001A1B7A" w:rsidRPr="002442A2" w:rsidRDefault="001A1B7A" w:rsidP="00EC0908">
            <w:pPr>
              <w:rPr>
                <w:sz w:val="18"/>
                <w:szCs w:val="20"/>
              </w:rPr>
            </w:pPr>
            <w:r w:rsidRPr="002442A2">
              <w:rPr>
                <w:b/>
                <w:bCs/>
                <w:sz w:val="18"/>
                <w:szCs w:val="20"/>
              </w:rPr>
              <w:t>Describe what happened</w:t>
            </w:r>
            <w:r w:rsidRPr="002442A2">
              <w:rPr>
                <w:sz w:val="18"/>
                <w:szCs w:val="20"/>
              </w:rPr>
              <w:t xml:space="preserve"> to cause the injury/illness/incident and what the worker was doing at the time (lifting a 50 lb. box, s </w:t>
            </w:r>
          </w:p>
          <w:p w:rsidR="001A1B7A" w:rsidRPr="002442A2" w:rsidRDefault="001A1B7A" w:rsidP="00EC0908">
            <w:pPr>
              <w:rPr>
                <w:sz w:val="18"/>
                <w:szCs w:val="20"/>
              </w:rPr>
            </w:pPr>
            <w:r w:rsidRPr="002442A2">
              <w:rPr>
                <w:b/>
                <w:bCs/>
                <w:sz w:val="18"/>
                <w:szCs w:val="20"/>
              </w:rPr>
              <w:t>Include what the injury is and any details</w:t>
            </w:r>
            <w:r w:rsidRPr="002442A2">
              <w:rPr>
                <w:sz w:val="18"/>
                <w:szCs w:val="20"/>
              </w:rPr>
              <w:t xml:space="preserve"> of equipment, materials, environmental conditions (work area, temperature, noise, chemical, gas, fumes, other person) that may have been involved.   (For a condition that occurred gradually over time, a description of the physical activity required to do the work will be needed.)</w:t>
            </w:r>
          </w:p>
          <w:p w:rsidR="001A1B7A" w:rsidRPr="002442A2" w:rsidRDefault="001A1B7A" w:rsidP="00EC0908">
            <w:pPr>
              <w:tabs>
                <w:tab w:val="center" w:pos="4680"/>
                <w:tab w:val="right" w:pos="9360"/>
              </w:tabs>
              <w:rPr>
                <w:sz w:val="20"/>
                <w:szCs w:val="20"/>
              </w:rPr>
            </w:pPr>
          </w:p>
        </w:tc>
      </w:tr>
    </w:tbl>
    <w:p w:rsidR="001A1B7A" w:rsidRDefault="001A1B7A" w:rsidP="004E55D4"/>
    <w:p w:rsidR="001A1B7A" w:rsidRDefault="001A1B7A" w:rsidP="004E55D4"/>
    <w:p w:rsidR="001A1B7A" w:rsidRDefault="001A1B7A" w:rsidP="004E55D4"/>
    <w:p w:rsidR="001A1B7A" w:rsidRDefault="001A1B7A" w:rsidP="004E55D4"/>
    <w:p w:rsidR="003C4569" w:rsidRDefault="003C4569" w:rsidP="004E55D4"/>
    <w:p w:rsidR="003C4569" w:rsidRDefault="003C4569" w:rsidP="004E55D4"/>
    <w:p w:rsidR="001A1B7A" w:rsidRDefault="001A1B7A" w:rsidP="004E55D4"/>
    <w:p w:rsidR="001A1B7A" w:rsidRDefault="001A1B7A" w:rsidP="004E55D4"/>
    <w:tbl>
      <w:tblPr>
        <w:tblW w:w="10046"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2"/>
        <w:gridCol w:w="4375"/>
        <w:gridCol w:w="513"/>
        <w:gridCol w:w="3901"/>
        <w:gridCol w:w="1115"/>
      </w:tblGrid>
      <w:tr w:rsidR="001A1B7A" w:rsidRPr="002442A2" w:rsidTr="003C4569">
        <w:trPr>
          <w:gridBefore w:val="1"/>
          <w:wBefore w:w="142" w:type="dxa"/>
          <w:cantSplit/>
          <w:trHeight w:val="278"/>
        </w:trPr>
        <w:tc>
          <w:tcPr>
            <w:tcW w:w="9904" w:type="dxa"/>
            <w:gridSpan w:val="4"/>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2"/>
                <w:szCs w:val="22"/>
              </w:rPr>
            </w:pPr>
            <w:r w:rsidRPr="002442A2">
              <w:rPr>
                <w:sz w:val="20"/>
                <w:szCs w:val="20"/>
              </w:rPr>
              <w:lastRenderedPageBreak/>
              <w:br w:type="page"/>
            </w:r>
            <w:r w:rsidRPr="002442A2">
              <w:rPr>
                <w:b/>
                <w:sz w:val="22"/>
                <w:szCs w:val="22"/>
              </w:rPr>
              <w:t>DATES AND DETAILS CONTINUED</w:t>
            </w:r>
          </w:p>
        </w:tc>
      </w:tr>
      <w:tr w:rsidR="001A1B7A" w:rsidRPr="002442A2" w:rsidTr="003C4569">
        <w:trPr>
          <w:gridBefore w:val="1"/>
          <w:wBefore w:w="142" w:type="dxa"/>
          <w:trHeight w:val="394"/>
        </w:trPr>
        <w:tc>
          <w:tcPr>
            <w:tcW w:w="4888" w:type="dxa"/>
            <w:gridSpan w:val="2"/>
            <w:tcBorders>
              <w:top w:val="single" w:sz="12" w:space="0" w:color="auto"/>
              <w:left w:val="single" w:sz="12" w:space="0" w:color="auto"/>
            </w:tcBorders>
          </w:tcPr>
          <w:p w:rsidR="001A1B7A" w:rsidRPr="002442A2" w:rsidRDefault="001A1B7A" w:rsidP="00EC0908">
            <w:pPr>
              <w:rPr>
                <w:sz w:val="18"/>
                <w:szCs w:val="20"/>
              </w:rPr>
            </w:pPr>
            <w:r w:rsidRPr="002442A2">
              <w:rPr>
                <w:sz w:val="18"/>
                <w:szCs w:val="20"/>
              </w:rPr>
              <w:t xml:space="preserve">Did the injury/illness/incident happen on </w:t>
            </w:r>
            <w:proofErr w:type="spellStart"/>
            <w:r w:rsidR="000E2D78">
              <w:rPr>
                <w:sz w:val="18"/>
                <w:szCs w:val="20"/>
              </w:rPr>
              <w:t>Synterra</w:t>
            </w:r>
            <w:proofErr w:type="spellEnd"/>
            <w:r w:rsidRPr="002442A2">
              <w:rPr>
                <w:sz w:val="18"/>
                <w:szCs w:val="20"/>
              </w:rPr>
              <w:t xml:space="preserve"> or Contractor premises (owned, leased or maintained)?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c>
          <w:tcPr>
            <w:tcW w:w="5016" w:type="dxa"/>
            <w:gridSpan w:val="2"/>
            <w:tcBorders>
              <w:top w:val="single" w:sz="12" w:space="0" w:color="auto"/>
              <w:right w:val="single" w:sz="12" w:space="0" w:color="auto"/>
            </w:tcBorders>
          </w:tcPr>
          <w:p w:rsidR="001A1B7A" w:rsidRPr="002442A2" w:rsidRDefault="001A1B7A" w:rsidP="00EC0908">
            <w:pPr>
              <w:rPr>
                <w:sz w:val="18"/>
                <w:szCs w:val="20"/>
              </w:rPr>
            </w:pPr>
            <w:r w:rsidRPr="002442A2">
              <w:rPr>
                <w:sz w:val="18"/>
                <w:szCs w:val="20"/>
              </w:rPr>
              <w:t>Specify where (site, terminal, stage, parking lot etc.).</w:t>
            </w:r>
          </w:p>
        </w:tc>
      </w:tr>
      <w:tr w:rsidR="001A1B7A" w:rsidRPr="002442A2" w:rsidTr="003C4569">
        <w:trPr>
          <w:gridBefore w:val="1"/>
          <w:wBefore w:w="142" w:type="dxa"/>
          <w:trHeight w:val="386"/>
        </w:trPr>
        <w:tc>
          <w:tcPr>
            <w:tcW w:w="4888" w:type="dxa"/>
            <w:gridSpan w:val="2"/>
            <w:tcBorders>
              <w:left w:val="single" w:sz="12" w:space="0" w:color="auto"/>
            </w:tcBorders>
          </w:tcPr>
          <w:p w:rsidR="001A1B7A" w:rsidRPr="002442A2" w:rsidRDefault="001A1B7A" w:rsidP="00EC0908">
            <w:pPr>
              <w:rPr>
                <w:sz w:val="18"/>
                <w:szCs w:val="20"/>
              </w:rPr>
            </w:pPr>
            <w:r w:rsidRPr="002442A2">
              <w:rPr>
                <w:sz w:val="18"/>
                <w:szCs w:val="20"/>
              </w:rPr>
              <w:t xml:space="preserve">Did the injury/illness/incident happen outside the </w:t>
            </w:r>
            <w:smartTag w:uri="urn:schemas-microsoft-com:office:smarttags" w:element="place">
              <w:smartTag w:uri="urn:schemas-microsoft-com:office:smarttags" w:element="PlaceType">
                <w:r w:rsidRPr="002442A2">
                  <w:rPr>
                    <w:sz w:val="18"/>
                    <w:szCs w:val="20"/>
                  </w:rPr>
                  <w:t>Province</w:t>
                </w:r>
              </w:smartTag>
              <w:r w:rsidRPr="002442A2">
                <w:rPr>
                  <w:sz w:val="18"/>
                  <w:szCs w:val="20"/>
                </w:rPr>
                <w:t xml:space="preserve"> of </w:t>
              </w:r>
              <w:smartTag w:uri="urn:schemas-microsoft-com:office:smarttags" w:element="PlaceName">
                <w:r w:rsidRPr="002442A2">
                  <w:rPr>
                    <w:sz w:val="18"/>
                    <w:szCs w:val="20"/>
                  </w:rPr>
                  <w:t>Ontario</w:t>
                </w:r>
              </w:smartTag>
            </w:smartTag>
            <w:r w:rsidRPr="002442A2">
              <w:rPr>
                <w:sz w:val="18"/>
                <w:szCs w:val="20"/>
              </w:rPr>
              <w:t xml:space="preserve">?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c>
          <w:tcPr>
            <w:tcW w:w="5016" w:type="dxa"/>
            <w:gridSpan w:val="2"/>
            <w:tcBorders>
              <w:right w:val="single" w:sz="12" w:space="0" w:color="auto"/>
            </w:tcBorders>
          </w:tcPr>
          <w:p w:rsidR="001A1B7A" w:rsidRPr="002442A2" w:rsidRDefault="001A1B7A" w:rsidP="00EC0908">
            <w:pPr>
              <w:rPr>
                <w:sz w:val="18"/>
                <w:szCs w:val="20"/>
              </w:rPr>
            </w:pPr>
            <w:r w:rsidRPr="002442A2">
              <w:rPr>
                <w:sz w:val="18"/>
                <w:szCs w:val="20"/>
              </w:rPr>
              <w:t xml:space="preserve">If </w:t>
            </w:r>
            <w:r w:rsidRPr="002442A2">
              <w:rPr>
                <w:b/>
                <w:sz w:val="18"/>
                <w:szCs w:val="20"/>
              </w:rPr>
              <w:t>yes</w:t>
            </w:r>
            <w:r w:rsidRPr="002442A2">
              <w:rPr>
                <w:sz w:val="18"/>
                <w:szCs w:val="20"/>
              </w:rPr>
              <w:t>, where (city, province/state, country).</w:t>
            </w:r>
          </w:p>
        </w:tc>
      </w:tr>
      <w:tr w:rsidR="001A1B7A" w:rsidRPr="002442A2" w:rsidTr="003C4569">
        <w:trPr>
          <w:gridBefore w:val="1"/>
          <w:wBefore w:w="142" w:type="dxa"/>
          <w:trHeight w:val="661"/>
        </w:trPr>
        <w:tc>
          <w:tcPr>
            <w:tcW w:w="4888" w:type="dxa"/>
            <w:gridSpan w:val="2"/>
            <w:tcBorders>
              <w:left w:val="single" w:sz="12" w:space="0" w:color="auto"/>
            </w:tcBorders>
          </w:tcPr>
          <w:p w:rsidR="001A1B7A" w:rsidRPr="002442A2" w:rsidRDefault="001A1B7A" w:rsidP="00EC0908">
            <w:pPr>
              <w:rPr>
                <w:sz w:val="18"/>
                <w:szCs w:val="20"/>
              </w:rPr>
            </w:pPr>
            <w:r w:rsidRPr="002442A2">
              <w:rPr>
                <w:sz w:val="18"/>
                <w:szCs w:val="20"/>
              </w:rPr>
              <w:t xml:space="preserve">Are you aware of any witnesses or other workers involved in this injury/illness/incident?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c>
          <w:tcPr>
            <w:tcW w:w="5016" w:type="dxa"/>
            <w:gridSpan w:val="2"/>
            <w:tcBorders>
              <w:right w:val="single" w:sz="12" w:space="0" w:color="auto"/>
            </w:tcBorders>
          </w:tcPr>
          <w:p w:rsidR="001A1B7A" w:rsidRPr="002442A2" w:rsidRDefault="001A1B7A" w:rsidP="00EC0908">
            <w:pPr>
              <w:rPr>
                <w:sz w:val="18"/>
                <w:szCs w:val="20"/>
              </w:rPr>
            </w:pPr>
            <w:r w:rsidRPr="002442A2">
              <w:rPr>
                <w:sz w:val="18"/>
                <w:szCs w:val="20"/>
              </w:rPr>
              <w:t xml:space="preserve">If </w:t>
            </w:r>
            <w:r w:rsidRPr="002442A2">
              <w:rPr>
                <w:b/>
                <w:sz w:val="18"/>
                <w:szCs w:val="20"/>
              </w:rPr>
              <w:t>yes</w:t>
            </w:r>
            <w:r w:rsidRPr="002442A2">
              <w:rPr>
                <w:sz w:val="18"/>
                <w:szCs w:val="20"/>
              </w:rPr>
              <w:t>, provide name(s) and position(s).</w:t>
            </w:r>
          </w:p>
          <w:p w:rsidR="001A1B7A" w:rsidRPr="002442A2" w:rsidRDefault="001A1B7A" w:rsidP="00EC0908">
            <w:pPr>
              <w:numPr>
                <w:ilvl w:val="0"/>
                <w:numId w:val="59"/>
              </w:numPr>
              <w:spacing w:after="200" w:line="276" w:lineRule="auto"/>
              <w:rPr>
                <w:sz w:val="18"/>
                <w:szCs w:val="20"/>
              </w:rPr>
            </w:pPr>
            <w:r w:rsidRPr="002442A2">
              <w:rPr>
                <w:sz w:val="18"/>
                <w:szCs w:val="20"/>
              </w:rPr>
              <w:t>____________________________________________</w:t>
            </w:r>
          </w:p>
          <w:p w:rsidR="001A1B7A" w:rsidRPr="002442A2" w:rsidRDefault="001A1B7A" w:rsidP="00EC0908">
            <w:pPr>
              <w:numPr>
                <w:ilvl w:val="0"/>
                <w:numId w:val="59"/>
              </w:numPr>
              <w:spacing w:after="200" w:line="276" w:lineRule="auto"/>
              <w:rPr>
                <w:sz w:val="18"/>
                <w:szCs w:val="20"/>
              </w:rPr>
            </w:pPr>
            <w:r w:rsidRPr="002442A2">
              <w:rPr>
                <w:sz w:val="18"/>
                <w:szCs w:val="20"/>
              </w:rPr>
              <w:t>____________________________________________</w:t>
            </w:r>
          </w:p>
        </w:tc>
      </w:tr>
      <w:tr w:rsidR="001A1B7A" w:rsidRPr="002442A2" w:rsidTr="003C4569">
        <w:trPr>
          <w:gridBefore w:val="1"/>
          <w:wBefore w:w="142" w:type="dxa"/>
          <w:trHeight w:val="543"/>
        </w:trPr>
        <w:tc>
          <w:tcPr>
            <w:tcW w:w="4888" w:type="dxa"/>
            <w:gridSpan w:val="2"/>
            <w:tcBorders>
              <w:left w:val="single" w:sz="12" w:space="0" w:color="auto"/>
            </w:tcBorders>
          </w:tcPr>
          <w:p w:rsidR="001A1B7A" w:rsidRPr="002442A2" w:rsidRDefault="001A1B7A" w:rsidP="00EC0908">
            <w:pPr>
              <w:rPr>
                <w:sz w:val="18"/>
                <w:szCs w:val="20"/>
              </w:rPr>
            </w:pPr>
            <w:r w:rsidRPr="002442A2">
              <w:rPr>
                <w:sz w:val="18"/>
                <w:szCs w:val="20"/>
              </w:rPr>
              <w:t xml:space="preserve">Was any individual, not working for </w:t>
            </w:r>
            <w:proofErr w:type="spellStart"/>
            <w:r w:rsidR="005B610E">
              <w:rPr>
                <w:sz w:val="18"/>
                <w:szCs w:val="20"/>
              </w:rPr>
              <w:t>Synterra</w:t>
            </w:r>
            <w:proofErr w:type="spellEnd"/>
            <w:r w:rsidRPr="002442A2">
              <w:rPr>
                <w:sz w:val="18"/>
                <w:szCs w:val="20"/>
              </w:rPr>
              <w:t>, partially or totally responsible for the injury/illness/ incident?</w:t>
            </w:r>
          </w:p>
          <w:p w:rsidR="001A1B7A" w:rsidRPr="002442A2" w:rsidRDefault="001A1B7A" w:rsidP="00EC0908">
            <w:pPr>
              <w:rPr>
                <w:sz w:val="18"/>
                <w:szCs w:val="20"/>
              </w:rPr>
            </w:pPr>
            <w:r w:rsidRPr="002442A2">
              <w:rPr>
                <w:sz w:val="18"/>
                <w:szCs w:val="20"/>
              </w:rPr>
              <w:t xml:space="preserve">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c>
          <w:tcPr>
            <w:tcW w:w="5016" w:type="dxa"/>
            <w:gridSpan w:val="2"/>
            <w:tcBorders>
              <w:right w:val="single" w:sz="12" w:space="0" w:color="auto"/>
            </w:tcBorders>
          </w:tcPr>
          <w:p w:rsidR="001A1B7A" w:rsidRPr="002442A2" w:rsidRDefault="001A1B7A" w:rsidP="00EC0908">
            <w:pPr>
              <w:rPr>
                <w:sz w:val="18"/>
                <w:szCs w:val="20"/>
              </w:rPr>
            </w:pPr>
            <w:r w:rsidRPr="002442A2">
              <w:rPr>
                <w:sz w:val="18"/>
                <w:szCs w:val="20"/>
              </w:rPr>
              <w:t xml:space="preserve">If </w:t>
            </w:r>
            <w:r w:rsidRPr="002442A2">
              <w:rPr>
                <w:b/>
                <w:sz w:val="18"/>
                <w:szCs w:val="20"/>
              </w:rPr>
              <w:t>yes</w:t>
            </w:r>
            <w:r w:rsidRPr="002442A2">
              <w:rPr>
                <w:sz w:val="18"/>
                <w:szCs w:val="20"/>
              </w:rPr>
              <w:t>, provide name and phone number.</w:t>
            </w:r>
          </w:p>
          <w:p w:rsidR="001A1B7A" w:rsidRPr="002442A2" w:rsidRDefault="001A1B7A" w:rsidP="00EC0908">
            <w:pPr>
              <w:rPr>
                <w:sz w:val="18"/>
                <w:szCs w:val="20"/>
              </w:rPr>
            </w:pPr>
          </w:p>
        </w:tc>
      </w:tr>
      <w:tr w:rsidR="001A1B7A" w:rsidRPr="002442A2" w:rsidTr="003C4569">
        <w:trPr>
          <w:gridBefore w:val="1"/>
          <w:wBefore w:w="142" w:type="dxa"/>
          <w:trHeight w:val="325"/>
        </w:trPr>
        <w:tc>
          <w:tcPr>
            <w:tcW w:w="4888" w:type="dxa"/>
            <w:gridSpan w:val="2"/>
            <w:tcBorders>
              <w:left w:val="single" w:sz="12" w:space="0" w:color="auto"/>
            </w:tcBorders>
          </w:tcPr>
          <w:p w:rsidR="001A1B7A" w:rsidRPr="002442A2" w:rsidRDefault="001A1B7A" w:rsidP="00EC0908">
            <w:pPr>
              <w:rPr>
                <w:sz w:val="18"/>
                <w:szCs w:val="20"/>
              </w:rPr>
            </w:pPr>
            <w:r w:rsidRPr="002442A2">
              <w:rPr>
                <w:sz w:val="18"/>
                <w:szCs w:val="20"/>
              </w:rPr>
              <w:t xml:space="preserve">Are you aware of any prior similar or related problem, injury or condition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c>
          <w:tcPr>
            <w:tcW w:w="5016" w:type="dxa"/>
            <w:gridSpan w:val="2"/>
            <w:tcBorders>
              <w:right w:val="single" w:sz="12" w:space="0" w:color="auto"/>
            </w:tcBorders>
          </w:tcPr>
          <w:p w:rsidR="001A1B7A" w:rsidRPr="002442A2" w:rsidRDefault="001A1B7A" w:rsidP="00EC0908">
            <w:pPr>
              <w:rPr>
                <w:sz w:val="18"/>
                <w:szCs w:val="20"/>
              </w:rPr>
            </w:pPr>
            <w:r w:rsidRPr="002442A2">
              <w:rPr>
                <w:sz w:val="18"/>
                <w:szCs w:val="20"/>
              </w:rPr>
              <w:t xml:space="preserve">If </w:t>
            </w:r>
            <w:r w:rsidRPr="002442A2">
              <w:rPr>
                <w:b/>
                <w:sz w:val="18"/>
                <w:szCs w:val="20"/>
              </w:rPr>
              <w:t>yes</w:t>
            </w:r>
            <w:r w:rsidRPr="002442A2">
              <w:rPr>
                <w:sz w:val="18"/>
                <w:szCs w:val="20"/>
              </w:rPr>
              <w:t>, please explain.</w:t>
            </w:r>
          </w:p>
        </w:tc>
      </w:tr>
      <w:tr w:rsidR="001A1B7A" w:rsidRPr="002442A2" w:rsidTr="003C4569">
        <w:trPr>
          <w:gridBefore w:val="1"/>
          <w:wBefore w:w="142" w:type="dxa"/>
          <w:trHeight w:val="403"/>
        </w:trPr>
        <w:tc>
          <w:tcPr>
            <w:tcW w:w="9904" w:type="dxa"/>
            <w:gridSpan w:val="4"/>
            <w:tcBorders>
              <w:left w:val="single" w:sz="12" w:space="0" w:color="auto"/>
              <w:bottom w:val="single" w:sz="12" w:space="0" w:color="auto"/>
              <w:right w:val="single" w:sz="12" w:space="0" w:color="auto"/>
            </w:tcBorders>
          </w:tcPr>
          <w:p w:rsidR="001A1B7A" w:rsidRPr="002442A2" w:rsidRDefault="001A1B7A" w:rsidP="00EC0908">
            <w:pPr>
              <w:rPr>
                <w:sz w:val="18"/>
                <w:szCs w:val="20"/>
              </w:rPr>
            </w:pPr>
            <w:r w:rsidRPr="002442A2">
              <w:rPr>
                <w:b/>
                <w:sz w:val="18"/>
                <w:szCs w:val="20"/>
              </w:rPr>
              <w:t>FOR WSIB CLAIMS ONLY</w:t>
            </w:r>
            <w:r w:rsidRPr="002442A2">
              <w:rPr>
                <w:sz w:val="18"/>
                <w:szCs w:val="20"/>
              </w:rPr>
              <w:t>:  If you have concerns about this claim, attach a written submission to this form.</w:t>
            </w:r>
          </w:p>
          <w:p w:rsidR="001A1B7A" w:rsidRPr="002442A2" w:rsidRDefault="001A1B7A" w:rsidP="00EC0908">
            <w:pPr>
              <w:rPr>
                <w:sz w:val="18"/>
                <w:szCs w:val="20"/>
              </w:rPr>
            </w:pPr>
            <w:r w:rsidRPr="002442A2">
              <w:rPr>
                <w:sz w:val="18"/>
                <w:szCs w:val="20"/>
              </w:rPr>
              <w:t xml:space="preserve">Submission attached?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w:t>
            </w:r>
          </w:p>
        </w:tc>
      </w:tr>
      <w:tr w:rsidR="001A1B7A" w:rsidRPr="002442A2" w:rsidTr="003C4569">
        <w:trPr>
          <w:gridBefore w:val="1"/>
          <w:wBefore w:w="142" w:type="dxa"/>
          <w:cantSplit/>
          <w:trHeight w:val="240"/>
        </w:trPr>
        <w:tc>
          <w:tcPr>
            <w:tcW w:w="9904" w:type="dxa"/>
            <w:gridSpan w:val="4"/>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2"/>
                <w:szCs w:val="22"/>
              </w:rPr>
            </w:pPr>
            <w:r w:rsidRPr="002442A2">
              <w:rPr>
                <w:b/>
                <w:sz w:val="22"/>
                <w:szCs w:val="22"/>
              </w:rPr>
              <w:t xml:space="preserve">HEALTH CARE </w:t>
            </w:r>
            <w:r w:rsidRPr="002442A2">
              <w:rPr>
                <w:b/>
                <w:sz w:val="20"/>
                <w:szCs w:val="20"/>
              </w:rPr>
              <w:t>(For an Incident, skip to Investigation)</w:t>
            </w:r>
          </w:p>
        </w:tc>
      </w:tr>
      <w:tr w:rsidR="001A1B7A" w:rsidRPr="002442A2" w:rsidTr="003C4569">
        <w:trPr>
          <w:gridBefore w:val="1"/>
          <w:wBefore w:w="142" w:type="dxa"/>
          <w:trHeight w:val="469"/>
        </w:trPr>
        <w:tc>
          <w:tcPr>
            <w:tcW w:w="4888" w:type="dxa"/>
            <w:gridSpan w:val="2"/>
            <w:tcBorders>
              <w:top w:val="single" w:sz="12" w:space="0" w:color="auto"/>
              <w:left w:val="single" w:sz="12" w:space="0" w:color="auto"/>
            </w:tcBorders>
          </w:tcPr>
          <w:p w:rsidR="001A1B7A" w:rsidRPr="002442A2" w:rsidRDefault="001A1B7A" w:rsidP="00EC0908">
            <w:pPr>
              <w:rPr>
                <w:sz w:val="18"/>
                <w:szCs w:val="20"/>
              </w:rPr>
            </w:pPr>
            <w:r w:rsidRPr="002442A2">
              <w:rPr>
                <w:sz w:val="18"/>
                <w:szCs w:val="20"/>
              </w:rPr>
              <w:t xml:space="preserve">Did the worker receive health care?            </w:t>
            </w:r>
            <w:r w:rsidRPr="002442A2">
              <w:rPr>
                <w:sz w:val="18"/>
                <w:szCs w:val="18"/>
              </w:rPr>
              <w:t>day / month / year</w:t>
            </w:r>
            <w:r w:rsidRPr="002442A2">
              <w:rPr>
                <w:sz w:val="18"/>
                <w:szCs w:val="20"/>
              </w:rPr>
              <w:t xml:space="preserve">                             </w:t>
            </w:r>
            <w:r w:rsidRPr="002442A2">
              <w:rPr>
                <w:sz w:val="18"/>
                <w:szCs w:val="20"/>
              </w:rPr>
              <w:sym w:font="Wingdings" w:char="F06F"/>
            </w:r>
            <w:r w:rsidRPr="002442A2">
              <w:rPr>
                <w:sz w:val="18"/>
                <w:szCs w:val="20"/>
              </w:rPr>
              <w:t xml:space="preserve"> Yes      </w:t>
            </w:r>
            <w:r w:rsidRPr="002442A2">
              <w:rPr>
                <w:sz w:val="18"/>
                <w:szCs w:val="20"/>
              </w:rPr>
              <w:sym w:font="Wingdings" w:char="F06F"/>
            </w:r>
            <w:r w:rsidRPr="002442A2">
              <w:rPr>
                <w:sz w:val="18"/>
                <w:szCs w:val="20"/>
              </w:rPr>
              <w:t xml:space="preserve"> No           If </w:t>
            </w:r>
            <w:r w:rsidRPr="002442A2">
              <w:rPr>
                <w:b/>
                <w:sz w:val="18"/>
                <w:szCs w:val="20"/>
              </w:rPr>
              <w:t>yes</w:t>
            </w:r>
            <w:r w:rsidRPr="002442A2">
              <w:rPr>
                <w:sz w:val="18"/>
                <w:szCs w:val="20"/>
              </w:rPr>
              <w:t>, when:</w:t>
            </w:r>
          </w:p>
        </w:tc>
        <w:tc>
          <w:tcPr>
            <w:tcW w:w="5016" w:type="dxa"/>
            <w:gridSpan w:val="2"/>
            <w:tcBorders>
              <w:top w:val="single" w:sz="12" w:space="0" w:color="auto"/>
              <w:right w:val="single" w:sz="12" w:space="0" w:color="auto"/>
            </w:tcBorders>
          </w:tcPr>
          <w:p w:rsidR="001A1B7A" w:rsidRPr="002442A2" w:rsidRDefault="001A1B7A" w:rsidP="00EC0908">
            <w:pPr>
              <w:rPr>
                <w:sz w:val="18"/>
                <w:szCs w:val="20"/>
              </w:rPr>
            </w:pPr>
            <w:r w:rsidRPr="002442A2">
              <w:rPr>
                <w:sz w:val="18"/>
                <w:szCs w:val="20"/>
              </w:rPr>
              <w:t xml:space="preserve">When did the employer learn that the        </w:t>
            </w:r>
            <w:r w:rsidRPr="002442A2">
              <w:rPr>
                <w:sz w:val="18"/>
                <w:szCs w:val="18"/>
              </w:rPr>
              <w:t>day / month / year</w:t>
            </w:r>
          </w:p>
          <w:p w:rsidR="001A1B7A" w:rsidRPr="002442A2" w:rsidRDefault="001A1B7A" w:rsidP="00EC0908">
            <w:pPr>
              <w:rPr>
                <w:sz w:val="18"/>
                <w:szCs w:val="20"/>
              </w:rPr>
            </w:pPr>
            <w:r w:rsidRPr="002442A2">
              <w:rPr>
                <w:sz w:val="18"/>
                <w:szCs w:val="20"/>
              </w:rPr>
              <w:t>worker received health care?</w:t>
            </w:r>
          </w:p>
        </w:tc>
      </w:tr>
      <w:tr w:rsidR="001A1B7A" w:rsidRPr="002442A2" w:rsidTr="003C4569">
        <w:trPr>
          <w:gridBefore w:val="1"/>
          <w:wBefore w:w="142" w:type="dxa"/>
          <w:cantSplit/>
          <w:trHeight w:hRule="exact" w:val="1140"/>
        </w:trPr>
        <w:tc>
          <w:tcPr>
            <w:tcW w:w="9904" w:type="dxa"/>
            <w:gridSpan w:val="4"/>
            <w:tcBorders>
              <w:left w:val="single" w:sz="12" w:space="0" w:color="auto"/>
              <w:bottom w:val="single" w:sz="12" w:space="0" w:color="auto"/>
              <w:right w:val="single" w:sz="12" w:space="0" w:color="auto"/>
            </w:tcBorders>
          </w:tcPr>
          <w:p w:rsidR="001A1B7A" w:rsidRPr="002442A2" w:rsidRDefault="001A1B7A" w:rsidP="00EC0908">
            <w:pPr>
              <w:rPr>
                <w:sz w:val="18"/>
                <w:szCs w:val="20"/>
              </w:rPr>
            </w:pPr>
            <w:r w:rsidRPr="002442A2">
              <w:rPr>
                <w:sz w:val="18"/>
                <w:szCs w:val="20"/>
              </w:rPr>
              <w:t>Where was the worker treated for this injury? (Please check all that apply)</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On-site first aid    </w:t>
            </w:r>
            <w:r w:rsidRPr="002442A2">
              <w:rPr>
                <w:sz w:val="18"/>
                <w:szCs w:val="20"/>
              </w:rPr>
              <w:sym w:font="Wingdings" w:char="F06F"/>
            </w:r>
            <w:r w:rsidRPr="002442A2">
              <w:rPr>
                <w:sz w:val="18"/>
                <w:szCs w:val="20"/>
              </w:rPr>
              <w:t xml:space="preserve"> Ambulance   </w:t>
            </w:r>
            <w:r w:rsidRPr="002442A2">
              <w:rPr>
                <w:sz w:val="18"/>
                <w:szCs w:val="20"/>
              </w:rPr>
              <w:sym w:font="Wingdings" w:char="F06F"/>
            </w:r>
            <w:r w:rsidRPr="002442A2">
              <w:rPr>
                <w:sz w:val="18"/>
                <w:szCs w:val="20"/>
              </w:rPr>
              <w:t xml:space="preserve"> Emergency dept.  </w:t>
            </w:r>
            <w:r w:rsidRPr="002442A2">
              <w:rPr>
                <w:sz w:val="18"/>
                <w:szCs w:val="20"/>
              </w:rPr>
              <w:sym w:font="Wingdings" w:char="F06F"/>
            </w:r>
            <w:r w:rsidRPr="002442A2">
              <w:rPr>
                <w:sz w:val="18"/>
                <w:szCs w:val="20"/>
              </w:rPr>
              <w:t xml:space="preserve"> Admitted to hospital  </w:t>
            </w:r>
            <w:r w:rsidRPr="002442A2">
              <w:rPr>
                <w:sz w:val="18"/>
                <w:szCs w:val="20"/>
              </w:rPr>
              <w:sym w:font="Wingdings" w:char="F06F"/>
            </w:r>
            <w:r w:rsidRPr="002442A2">
              <w:rPr>
                <w:sz w:val="18"/>
                <w:szCs w:val="20"/>
              </w:rPr>
              <w:t xml:space="preserve"> Health professional office  </w:t>
            </w:r>
            <w:r w:rsidRPr="002442A2">
              <w:rPr>
                <w:sz w:val="18"/>
                <w:szCs w:val="20"/>
              </w:rPr>
              <w:sym w:font="Wingdings" w:char="F06F"/>
            </w:r>
            <w:r w:rsidRPr="002442A2">
              <w:rPr>
                <w:sz w:val="18"/>
                <w:szCs w:val="20"/>
              </w:rPr>
              <w:t xml:space="preserve"> Clinic</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Other: __________________________________________________________________________________________</w:t>
            </w:r>
          </w:p>
          <w:p w:rsidR="001A1B7A" w:rsidRPr="002442A2" w:rsidRDefault="001A1B7A" w:rsidP="00EC0908">
            <w:pPr>
              <w:rPr>
                <w:sz w:val="18"/>
                <w:szCs w:val="20"/>
              </w:rPr>
            </w:pPr>
            <w:r w:rsidRPr="002442A2">
              <w:rPr>
                <w:sz w:val="18"/>
                <w:szCs w:val="20"/>
              </w:rPr>
              <w:t>Health professional or facility who treated this worker (if known):</w:t>
            </w:r>
          </w:p>
          <w:p w:rsidR="001A1B7A" w:rsidRPr="002442A2" w:rsidRDefault="001A1B7A" w:rsidP="00EC0908">
            <w:pPr>
              <w:rPr>
                <w:sz w:val="18"/>
                <w:szCs w:val="20"/>
              </w:rPr>
            </w:pPr>
            <w:r w:rsidRPr="002442A2">
              <w:rPr>
                <w:sz w:val="18"/>
                <w:szCs w:val="20"/>
              </w:rPr>
              <w:t>Name: ____________________________ Address: ____________________________ Phone #: ____________________</w:t>
            </w:r>
          </w:p>
          <w:p w:rsidR="001A1B7A" w:rsidRPr="002442A2" w:rsidRDefault="001A1B7A" w:rsidP="00EC0908">
            <w:pPr>
              <w:rPr>
                <w:sz w:val="18"/>
                <w:szCs w:val="20"/>
              </w:rPr>
            </w:pPr>
          </w:p>
          <w:p w:rsidR="001A1B7A" w:rsidRPr="002442A2" w:rsidRDefault="001A1B7A" w:rsidP="00EC0908">
            <w:pPr>
              <w:rPr>
                <w:sz w:val="18"/>
                <w:szCs w:val="20"/>
              </w:rPr>
            </w:pPr>
          </w:p>
        </w:tc>
      </w:tr>
      <w:tr w:rsidR="001A1B7A" w:rsidRPr="002442A2" w:rsidTr="003C4569">
        <w:trPr>
          <w:gridBefore w:val="1"/>
          <w:wBefore w:w="142" w:type="dxa"/>
          <w:cantSplit/>
          <w:trHeight w:val="240"/>
        </w:trPr>
        <w:tc>
          <w:tcPr>
            <w:tcW w:w="9904" w:type="dxa"/>
            <w:gridSpan w:val="4"/>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2"/>
                <w:szCs w:val="22"/>
              </w:rPr>
            </w:pPr>
            <w:r w:rsidRPr="002442A2">
              <w:rPr>
                <w:b/>
                <w:sz w:val="22"/>
                <w:szCs w:val="22"/>
              </w:rPr>
              <w:t xml:space="preserve">LOST TIME – NO LOST TIME </w:t>
            </w:r>
            <w:r w:rsidRPr="002442A2">
              <w:rPr>
                <w:b/>
                <w:sz w:val="20"/>
                <w:szCs w:val="20"/>
              </w:rPr>
              <w:t>(For an Incident, skip to Investigation)</w:t>
            </w:r>
          </w:p>
        </w:tc>
      </w:tr>
      <w:tr w:rsidR="001A1B7A" w:rsidRPr="002442A2" w:rsidTr="003C4569">
        <w:trPr>
          <w:gridBefore w:val="1"/>
          <w:wBefore w:w="142" w:type="dxa"/>
          <w:trHeight w:val="520"/>
        </w:trPr>
        <w:tc>
          <w:tcPr>
            <w:tcW w:w="9904" w:type="dxa"/>
            <w:gridSpan w:val="4"/>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sz w:val="18"/>
                <w:szCs w:val="20"/>
              </w:rPr>
            </w:pPr>
            <w:r w:rsidRPr="002442A2">
              <w:rPr>
                <w:sz w:val="18"/>
                <w:szCs w:val="20"/>
              </w:rPr>
              <w:t>After the day of the injury / awareness of illness, this worker:  (choose one)</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Returned to his/her </w:t>
            </w:r>
            <w:r w:rsidRPr="002442A2">
              <w:rPr>
                <w:b/>
                <w:sz w:val="18"/>
                <w:szCs w:val="20"/>
              </w:rPr>
              <w:t>regula</w:t>
            </w:r>
            <w:r w:rsidRPr="002442A2">
              <w:rPr>
                <w:sz w:val="18"/>
                <w:szCs w:val="20"/>
              </w:rPr>
              <w:t xml:space="preserve">r job and </w:t>
            </w:r>
            <w:r w:rsidRPr="002442A2">
              <w:rPr>
                <w:b/>
                <w:sz w:val="18"/>
                <w:szCs w:val="20"/>
              </w:rPr>
              <w:t>has not</w:t>
            </w:r>
            <w:r w:rsidRPr="002442A2">
              <w:rPr>
                <w:sz w:val="18"/>
                <w:szCs w:val="20"/>
              </w:rPr>
              <w:t xml:space="preserve"> lost any time and / or earnings.</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Returned to </w:t>
            </w:r>
            <w:r w:rsidRPr="002442A2">
              <w:rPr>
                <w:b/>
                <w:sz w:val="18"/>
                <w:szCs w:val="20"/>
              </w:rPr>
              <w:t>modified</w:t>
            </w:r>
            <w:r w:rsidRPr="002442A2">
              <w:rPr>
                <w:sz w:val="18"/>
                <w:szCs w:val="20"/>
              </w:rPr>
              <w:t xml:space="preserve"> work and </w:t>
            </w:r>
            <w:r w:rsidRPr="002442A2">
              <w:rPr>
                <w:b/>
                <w:sz w:val="18"/>
                <w:szCs w:val="20"/>
              </w:rPr>
              <w:t>has not</w:t>
            </w:r>
            <w:r w:rsidRPr="002442A2">
              <w:rPr>
                <w:sz w:val="18"/>
                <w:szCs w:val="20"/>
              </w:rPr>
              <w:t xml:space="preserve"> lost any time and / or earnings.</w:t>
            </w:r>
          </w:p>
          <w:p w:rsidR="001A1B7A" w:rsidRPr="002442A2" w:rsidRDefault="001A1B7A" w:rsidP="00EC0908">
            <w:pPr>
              <w:rPr>
                <w:sz w:val="18"/>
                <w:szCs w:val="20"/>
              </w:rPr>
            </w:pPr>
            <w:r w:rsidRPr="002442A2">
              <w:rPr>
                <w:sz w:val="18"/>
                <w:szCs w:val="20"/>
              </w:rPr>
              <w:sym w:font="Wingdings" w:char="F06F"/>
            </w:r>
            <w:r w:rsidRPr="002442A2">
              <w:rPr>
                <w:sz w:val="18"/>
                <w:szCs w:val="20"/>
              </w:rPr>
              <w:t xml:space="preserve"> </w:t>
            </w:r>
            <w:r w:rsidRPr="002442A2">
              <w:rPr>
                <w:b/>
                <w:sz w:val="18"/>
                <w:szCs w:val="20"/>
              </w:rPr>
              <w:t>Has</w:t>
            </w:r>
            <w:r w:rsidRPr="002442A2">
              <w:rPr>
                <w:sz w:val="18"/>
                <w:szCs w:val="20"/>
              </w:rPr>
              <w:t xml:space="preserve"> lost time and / or earnings.</w:t>
            </w:r>
          </w:p>
          <w:p w:rsidR="001A1B7A" w:rsidRPr="002442A2" w:rsidRDefault="001A1B7A" w:rsidP="00EC0908">
            <w:pPr>
              <w:rPr>
                <w:sz w:val="18"/>
                <w:szCs w:val="20"/>
              </w:rPr>
            </w:pPr>
            <w:r w:rsidRPr="002442A2">
              <w:rPr>
                <w:sz w:val="18"/>
                <w:szCs w:val="20"/>
              </w:rPr>
              <w:t xml:space="preserve">                   ↓                                   </w:t>
            </w:r>
            <w:r w:rsidRPr="002442A2">
              <w:rPr>
                <w:sz w:val="18"/>
                <w:szCs w:val="18"/>
              </w:rPr>
              <w:t xml:space="preserve">day / month / year                                                                     day / month / year      </w:t>
            </w:r>
            <w:r w:rsidRPr="002442A2">
              <w:rPr>
                <w:sz w:val="18"/>
                <w:szCs w:val="20"/>
              </w:rPr>
              <w:sym w:font="Wingdings" w:char="F06F"/>
            </w:r>
            <w:r w:rsidRPr="002442A2">
              <w:rPr>
                <w:sz w:val="18"/>
                <w:szCs w:val="20"/>
              </w:rPr>
              <w:t xml:space="preserve"> regular work</w:t>
            </w:r>
          </w:p>
          <w:p w:rsidR="001A1B7A" w:rsidRPr="002442A2" w:rsidRDefault="001A1B7A" w:rsidP="00EC0908">
            <w:pPr>
              <w:rPr>
                <w:sz w:val="18"/>
                <w:szCs w:val="20"/>
              </w:rPr>
            </w:pPr>
            <w:r w:rsidRPr="002442A2">
              <w:rPr>
                <w:sz w:val="18"/>
                <w:szCs w:val="20"/>
              </w:rPr>
              <w:t xml:space="preserve">Provide date when first lost time:                                 Date worker returned to work (if known)                                     </w:t>
            </w:r>
            <w:r w:rsidRPr="002442A2">
              <w:rPr>
                <w:sz w:val="18"/>
                <w:szCs w:val="20"/>
              </w:rPr>
              <w:sym w:font="Wingdings" w:char="F06F"/>
            </w:r>
            <w:r w:rsidRPr="002442A2">
              <w:rPr>
                <w:sz w:val="18"/>
                <w:szCs w:val="20"/>
              </w:rPr>
              <w:t xml:space="preserve"> modified work</w:t>
            </w:r>
          </w:p>
        </w:tc>
      </w:tr>
      <w:tr w:rsidR="001A1B7A" w:rsidRPr="002442A2" w:rsidTr="003C4569">
        <w:trPr>
          <w:gridBefore w:val="1"/>
          <w:wBefore w:w="142" w:type="dxa"/>
          <w:cantSplit/>
          <w:trHeight w:val="240"/>
        </w:trPr>
        <w:tc>
          <w:tcPr>
            <w:tcW w:w="9904" w:type="dxa"/>
            <w:gridSpan w:val="4"/>
            <w:tcBorders>
              <w:top w:val="single" w:sz="12" w:space="0" w:color="auto"/>
              <w:left w:val="single" w:sz="12" w:space="0" w:color="auto"/>
              <w:bottom w:val="single" w:sz="12" w:space="0" w:color="auto"/>
              <w:right w:val="single" w:sz="12" w:space="0" w:color="auto"/>
            </w:tcBorders>
          </w:tcPr>
          <w:p w:rsidR="001A1B7A" w:rsidRPr="002442A2" w:rsidRDefault="001A1B7A" w:rsidP="00EC0908">
            <w:pPr>
              <w:rPr>
                <w:b/>
                <w:sz w:val="20"/>
                <w:szCs w:val="20"/>
              </w:rPr>
            </w:pPr>
            <w:r w:rsidRPr="002442A2">
              <w:rPr>
                <w:b/>
                <w:sz w:val="20"/>
                <w:szCs w:val="20"/>
              </w:rPr>
              <w:t>INJURY/INCIDENT INVESTIGATION (</w:t>
            </w:r>
            <w:r w:rsidRPr="002442A2">
              <w:rPr>
                <w:sz w:val="20"/>
                <w:szCs w:val="20"/>
              </w:rPr>
              <w:t>Attach a separate sheet if needed.)</w:t>
            </w:r>
          </w:p>
        </w:tc>
      </w:tr>
      <w:tr w:rsidR="001A1B7A" w:rsidRPr="002442A2" w:rsidTr="003C4569">
        <w:trPr>
          <w:gridBefore w:val="1"/>
          <w:wBefore w:w="142" w:type="dxa"/>
        </w:trPr>
        <w:tc>
          <w:tcPr>
            <w:tcW w:w="9904" w:type="dxa"/>
            <w:gridSpan w:val="4"/>
            <w:tcBorders>
              <w:top w:val="single" w:sz="12" w:space="0" w:color="auto"/>
              <w:left w:val="single" w:sz="12" w:space="0" w:color="auto"/>
              <w:right w:val="single" w:sz="12" w:space="0" w:color="auto"/>
            </w:tcBorders>
          </w:tcPr>
          <w:p w:rsidR="001A1B7A" w:rsidRPr="002442A2" w:rsidRDefault="001A1B7A" w:rsidP="00EC0908">
            <w:pPr>
              <w:tabs>
                <w:tab w:val="center" w:pos="4680"/>
                <w:tab w:val="right" w:pos="9360"/>
              </w:tabs>
              <w:rPr>
                <w:i/>
                <w:sz w:val="18"/>
                <w:szCs w:val="20"/>
              </w:rPr>
            </w:pPr>
            <w:r w:rsidRPr="002442A2">
              <w:rPr>
                <w:i/>
                <w:sz w:val="18"/>
                <w:szCs w:val="20"/>
              </w:rPr>
              <w:t>The supervisor must investigate the injury/incident with the worker (if possible) and all witnesses. The report must be submitted within one day of the injury/incident.  If an investigation is not possible in time, submit this form immediately and submit the investigation section as soon as possible.</w:t>
            </w:r>
          </w:p>
        </w:tc>
      </w:tr>
      <w:tr w:rsidR="001A1B7A" w:rsidRPr="002442A2" w:rsidTr="003C4569">
        <w:trPr>
          <w:gridBefore w:val="1"/>
          <w:wBefore w:w="142" w:type="dxa"/>
          <w:trHeight w:val="2473"/>
        </w:trPr>
        <w:tc>
          <w:tcPr>
            <w:tcW w:w="9904" w:type="dxa"/>
            <w:gridSpan w:val="4"/>
            <w:tcBorders>
              <w:left w:val="single" w:sz="12" w:space="0" w:color="auto"/>
              <w:right w:val="single" w:sz="12" w:space="0" w:color="auto"/>
            </w:tcBorders>
          </w:tcPr>
          <w:p w:rsidR="001A1B7A" w:rsidRPr="002442A2" w:rsidRDefault="001A1B7A" w:rsidP="00EC0908">
            <w:pPr>
              <w:rPr>
                <w:sz w:val="18"/>
                <w:szCs w:val="20"/>
              </w:rPr>
            </w:pPr>
            <w:r w:rsidRPr="002442A2">
              <w:rPr>
                <w:sz w:val="18"/>
                <w:szCs w:val="20"/>
              </w:rPr>
              <w:t>Identify immediate/direct causes (hazardous conditions and unsafe actions).  Contributing factors, including people, equipment, materials, environment and process must be considered.</w:t>
            </w:r>
          </w:p>
          <w:p w:rsidR="001A1B7A" w:rsidRPr="002442A2" w:rsidRDefault="001A1B7A" w:rsidP="00EC0908">
            <w:pPr>
              <w:tabs>
                <w:tab w:val="center" w:pos="4680"/>
                <w:tab w:val="right" w:pos="9360"/>
              </w:tabs>
              <w:rPr>
                <w:sz w:val="18"/>
                <w:szCs w:val="20"/>
              </w:rPr>
            </w:pPr>
          </w:p>
          <w:p w:rsidR="001A1B7A" w:rsidRPr="002442A2" w:rsidRDefault="001A1B7A" w:rsidP="00EC0908">
            <w:pPr>
              <w:tabs>
                <w:tab w:val="center" w:pos="4680"/>
                <w:tab w:val="right" w:pos="9360"/>
              </w:tabs>
              <w:rPr>
                <w:sz w:val="18"/>
                <w:szCs w:val="20"/>
              </w:rPr>
            </w:pPr>
          </w:p>
          <w:p w:rsidR="001A1B7A" w:rsidRPr="002442A2" w:rsidRDefault="001A1B7A" w:rsidP="00EC0908">
            <w:pPr>
              <w:tabs>
                <w:tab w:val="center" w:pos="4680"/>
                <w:tab w:val="right" w:pos="9360"/>
              </w:tabs>
              <w:rPr>
                <w:sz w:val="18"/>
                <w:szCs w:val="20"/>
              </w:rPr>
            </w:pPr>
            <w:r w:rsidRPr="002442A2">
              <w:rPr>
                <w:sz w:val="18"/>
                <w:szCs w:val="20"/>
              </w:rPr>
              <w:t>Identify basic/underlying causes (reasons for hazardous conditions and unsafe actions to exist.)</w:t>
            </w:r>
          </w:p>
          <w:p w:rsidR="001A1B7A" w:rsidRPr="002442A2" w:rsidRDefault="001A1B7A" w:rsidP="00EC0908">
            <w:pPr>
              <w:tabs>
                <w:tab w:val="center" w:pos="4680"/>
                <w:tab w:val="right" w:pos="9360"/>
              </w:tabs>
              <w:rPr>
                <w:sz w:val="18"/>
                <w:szCs w:val="20"/>
              </w:rPr>
            </w:pPr>
          </w:p>
          <w:p w:rsidR="001A1B7A" w:rsidRPr="002442A2" w:rsidRDefault="001A1B7A" w:rsidP="00EC0908">
            <w:pPr>
              <w:tabs>
                <w:tab w:val="center" w:pos="4680"/>
                <w:tab w:val="right" w:pos="9360"/>
              </w:tabs>
              <w:rPr>
                <w:sz w:val="18"/>
                <w:szCs w:val="20"/>
              </w:rPr>
            </w:pPr>
          </w:p>
          <w:p w:rsidR="001A1B7A" w:rsidRPr="002442A2" w:rsidRDefault="001A1B7A" w:rsidP="00EC0908">
            <w:pPr>
              <w:rPr>
                <w:sz w:val="18"/>
                <w:szCs w:val="20"/>
              </w:rPr>
            </w:pPr>
            <w:r w:rsidRPr="002442A2">
              <w:rPr>
                <w:sz w:val="18"/>
                <w:szCs w:val="20"/>
              </w:rPr>
              <w:t>Describe recommended actions to prevent recurrence (actions taken and actions planned but not yet carried out).</w:t>
            </w:r>
          </w:p>
          <w:p w:rsidR="001A1B7A" w:rsidRPr="002442A2" w:rsidRDefault="001A1B7A" w:rsidP="00EC0908">
            <w:pPr>
              <w:rPr>
                <w:sz w:val="18"/>
                <w:szCs w:val="20"/>
              </w:rPr>
            </w:pPr>
            <w:r w:rsidRPr="002442A2">
              <w:rPr>
                <w:sz w:val="18"/>
                <w:szCs w:val="20"/>
              </w:rPr>
              <w:t>Consider training, new equipment and changes in procedure.</w:t>
            </w:r>
          </w:p>
          <w:p w:rsidR="001A1B7A" w:rsidRPr="002442A2" w:rsidRDefault="001A1B7A" w:rsidP="00EC0908">
            <w:pPr>
              <w:rPr>
                <w:sz w:val="18"/>
                <w:szCs w:val="20"/>
              </w:rPr>
            </w:pPr>
          </w:p>
          <w:p w:rsidR="001A1B7A" w:rsidRPr="002442A2" w:rsidRDefault="001A1B7A" w:rsidP="00EC0908">
            <w:pPr>
              <w:rPr>
                <w:sz w:val="18"/>
                <w:szCs w:val="20"/>
              </w:rPr>
            </w:pPr>
          </w:p>
          <w:p w:rsidR="001A1B7A" w:rsidRPr="002442A2" w:rsidRDefault="001A1B7A" w:rsidP="00EC0908">
            <w:pPr>
              <w:rPr>
                <w:sz w:val="18"/>
                <w:szCs w:val="20"/>
              </w:rPr>
            </w:pPr>
          </w:p>
          <w:p w:rsidR="001A1B7A" w:rsidRPr="002442A2" w:rsidRDefault="001A1B7A" w:rsidP="00EC0908">
            <w:pPr>
              <w:rPr>
                <w:sz w:val="20"/>
                <w:szCs w:val="20"/>
              </w:rPr>
            </w:pPr>
            <w:r w:rsidRPr="002442A2">
              <w:rPr>
                <w:sz w:val="20"/>
                <w:szCs w:val="20"/>
              </w:rPr>
              <w:t>___________________________   _______________________   _____________________________    ____________</w:t>
            </w:r>
          </w:p>
          <w:p w:rsidR="001A1B7A" w:rsidRPr="002442A2" w:rsidRDefault="001A1B7A" w:rsidP="00EC0908">
            <w:pPr>
              <w:tabs>
                <w:tab w:val="center" w:pos="4680"/>
                <w:tab w:val="right" w:pos="9360"/>
              </w:tabs>
              <w:rPr>
                <w:sz w:val="20"/>
                <w:szCs w:val="20"/>
              </w:rPr>
            </w:pPr>
            <w:r w:rsidRPr="002442A2">
              <w:rPr>
                <w:sz w:val="20"/>
                <w:szCs w:val="20"/>
              </w:rPr>
              <w:t>Signature of Supervisor/Manager    Signature of Worker</w:t>
            </w:r>
            <w:r w:rsidRPr="002442A2">
              <w:rPr>
                <w:sz w:val="20"/>
                <w:szCs w:val="20"/>
              </w:rPr>
              <w:tab/>
              <w:t xml:space="preserve">    </w:t>
            </w:r>
            <w:r w:rsidRPr="002442A2">
              <w:rPr>
                <w:sz w:val="20"/>
                <w:szCs w:val="20"/>
              </w:rPr>
              <w:tab/>
              <w:t xml:space="preserve">          Signature of JHSC Worker Member   Date of Report</w:t>
            </w:r>
          </w:p>
          <w:p w:rsidR="001A1B7A" w:rsidRPr="002442A2" w:rsidRDefault="001A1B7A" w:rsidP="00EC0908">
            <w:pPr>
              <w:rPr>
                <w:b/>
                <w:bCs/>
                <w:sz w:val="16"/>
                <w:szCs w:val="20"/>
              </w:rPr>
            </w:pPr>
            <w:r w:rsidRPr="002442A2">
              <w:rPr>
                <w:sz w:val="20"/>
                <w:szCs w:val="20"/>
              </w:rPr>
              <w:tab/>
            </w:r>
            <w:r w:rsidRPr="002442A2">
              <w:rPr>
                <w:sz w:val="20"/>
                <w:szCs w:val="20"/>
              </w:rPr>
              <w:tab/>
            </w:r>
            <w:r w:rsidRPr="002442A2">
              <w:rPr>
                <w:sz w:val="20"/>
                <w:szCs w:val="20"/>
              </w:rPr>
              <w:tab/>
            </w:r>
            <w:r w:rsidRPr="002442A2">
              <w:rPr>
                <w:sz w:val="20"/>
                <w:szCs w:val="20"/>
              </w:rPr>
              <w:tab/>
            </w:r>
            <w:r w:rsidRPr="002442A2">
              <w:rPr>
                <w:sz w:val="20"/>
                <w:szCs w:val="20"/>
              </w:rPr>
              <w:tab/>
            </w:r>
            <w:r w:rsidRPr="002442A2">
              <w:rPr>
                <w:sz w:val="20"/>
                <w:szCs w:val="20"/>
              </w:rPr>
              <w:tab/>
              <w:t xml:space="preserve">                           </w:t>
            </w:r>
            <w:r w:rsidRPr="002442A2">
              <w:rPr>
                <w:b/>
                <w:bCs/>
                <w:sz w:val="16"/>
                <w:szCs w:val="20"/>
              </w:rPr>
              <w:t>(Critical Injury / Fatality only)</w:t>
            </w:r>
          </w:p>
          <w:p w:rsidR="001A1B7A" w:rsidRPr="002442A2" w:rsidRDefault="001A1B7A" w:rsidP="00EC0908">
            <w:pPr>
              <w:tabs>
                <w:tab w:val="left" w:pos="7065"/>
              </w:tabs>
              <w:rPr>
                <w:b/>
                <w:sz w:val="16"/>
                <w:szCs w:val="20"/>
              </w:rPr>
            </w:pPr>
            <w:r w:rsidRPr="002442A2">
              <w:rPr>
                <w:b/>
                <w:sz w:val="16"/>
                <w:szCs w:val="20"/>
                <w:u w:val="single"/>
              </w:rPr>
              <w:t>DISTRIBUTION</w:t>
            </w:r>
            <w:r w:rsidRPr="002442A2">
              <w:rPr>
                <w:b/>
                <w:sz w:val="16"/>
                <w:szCs w:val="20"/>
              </w:rPr>
              <w:t xml:space="preserve"> (Within one day, by the Supervisor/Manager):</w:t>
            </w:r>
            <w:r w:rsidRPr="002442A2">
              <w:rPr>
                <w:b/>
                <w:sz w:val="16"/>
                <w:szCs w:val="20"/>
              </w:rPr>
              <w:tab/>
            </w:r>
          </w:p>
          <w:p w:rsidR="001A1B7A" w:rsidRPr="002442A2" w:rsidRDefault="001A1B7A" w:rsidP="00EC0908">
            <w:pPr>
              <w:rPr>
                <w:sz w:val="16"/>
                <w:szCs w:val="20"/>
              </w:rPr>
            </w:pPr>
            <w:r w:rsidRPr="002442A2">
              <w:rPr>
                <w:sz w:val="16"/>
                <w:szCs w:val="20"/>
              </w:rPr>
              <w:sym w:font="Wingdings" w:char="F06F"/>
            </w:r>
            <w:r w:rsidRPr="002442A2">
              <w:rPr>
                <w:sz w:val="16"/>
                <w:szCs w:val="20"/>
              </w:rPr>
              <w:t xml:space="preserve"> ORIGINAL TO DIRECTOR OF HUMAN RESOURCES</w:t>
            </w:r>
            <w:r w:rsidRPr="002442A2">
              <w:rPr>
                <w:sz w:val="16"/>
                <w:szCs w:val="20"/>
              </w:rPr>
              <w:tab/>
            </w:r>
          </w:p>
          <w:p w:rsidR="001A1B7A" w:rsidRPr="002442A2" w:rsidRDefault="001A1B7A" w:rsidP="00EC0908">
            <w:pPr>
              <w:rPr>
                <w:sz w:val="16"/>
                <w:szCs w:val="20"/>
              </w:rPr>
            </w:pPr>
            <w:r w:rsidRPr="002442A2">
              <w:rPr>
                <w:sz w:val="16"/>
                <w:szCs w:val="20"/>
              </w:rPr>
              <w:sym w:font="Wingdings" w:char="F06F"/>
            </w:r>
            <w:r w:rsidRPr="002442A2">
              <w:rPr>
                <w:sz w:val="16"/>
                <w:szCs w:val="20"/>
              </w:rPr>
              <w:t xml:space="preserve"> ATTACHMENTS? (Photos, site sketch, measurements, statements etc.)</w:t>
            </w:r>
          </w:p>
          <w:p w:rsidR="001A1B7A" w:rsidRPr="002442A2" w:rsidRDefault="001A1B7A" w:rsidP="00EC0908">
            <w:pPr>
              <w:rPr>
                <w:sz w:val="18"/>
                <w:szCs w:val="20"/>
              </w:rPr>
            </w:pPr>
            <w:r w:rsidRPr="002442A2">
              <w:rPr>
                <w:sz w:val="16"/>
                <w:szCs w:val="20"/>
              </w:rPr>
              <w:sym w:font="Wingdings" w:char="F06F"/>
            </w:r>
            <w:r w:rsidRPr="002442A2">
              <w:rPr>
                <w:sz w:val="16"/>
                <w:szCs w:val="20"/>
              </w:rPr>
              <w:t xml:space="preserve"> COPY TO SUPERVISOR’S/MANAGER’S FILE</w:t>
            </w:r>
          </w:p>
          <w:p w:rsidR="001A1B7A" w:rsidRPr="002442A2" w:rsidRDefault="001A1B7A" w:rsidP="00EC0908">
            <w:pPr>
              <w:tabs>
                <w:tab w:val="center" w:pos="4680"/>
                <w:tab w:val="right" w:pos="9360"/>
              </w:tabs>
              <w:rPr>
                <w:sz w:val="18"/>
                <w:szCs w:val="20"/>
              </w:rPr>
            </w:pPr>
          </w:p>
        </w:tc>
      </w:tr>
      <w:tr w:rsidR="001A1B7A" w:rsidRPr="004D2DC4" w:rsidTr="003C4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5" w:type="dxa"/>
          <w:trHeight w:val="242"/>
        </w:trPr>
        <w:tc>
          <w:tcPr>
            <w:tcW w:w="4517" w:type="dxa"/>
            <w:gridSpan w:val="2"/>
            <w:shd w:val="clear" w:color="auto" w:fill="D9D9D9"/>
          </w:tcPr>
          <w:p w:rsidR="001A1B7A" w:rsidRPr="004D2DC4" w:rsidRDefault="001A1B7A" w:rsidP="00EC0908">
            <w:pPr>
              <w:spacing w:after="200" w:line="276" w:lineRule="auto"/>
              <w:ind w:left="73"/>
              <w:rPr>
                <w:rFonts w:ascii="Calibri" w:eastAsia="Calibri" w:hAnsi="Calibri"/>
                <w:b/>
                <w:sz w:val="22"/>
                <w:szCs w:val="22"/>
              </w:rPr>
            </w:pPr>
            <w:bookmarkStart w:id="10" w:name="_Hlk3204809"/>
            <w:proofErr w:type="spellStart"/>
            <w:r>
              <w:rPr>
                <w:rFonts w:ascii="Calibri" w:eastAsia="Calibri" w:hAnsi="Calibri"/>
                <w:b/>
                <w:sz w:val="22"/>
                <w:szCs w:val="22"/>
              </w:rPr>
              <w:lastRenderedPageBreak/>
              <w:t>Synterra</w:t>
            </w:r>
            <w:proofErr w:type="spellEnd"/>
            <w:r w:rsidRPr="004D2DC4">
              <w:rPr>
                <w:rFonts w:ascii="Calibri" w:eastAsia="Calibri" w:hAnsi="Calibri"/>
                <w:b/>
                <w:sz w:val="22"/>
                <w:szCs w:val="22"/>
              </w:rPr>
              <w:t xml:space="preserve"> Security</w:t>
            </w:r>
            <w:r>
              <w:rPr>
                <w:rFonts w:ascii="Calibri" w:eastAsia="Calibri" w:hAnsi="Calibri"/>
                <w:b/>
                <w:sz w:val="22"/>
                <w:szCs w:val="22"/>
              </w:rPr>
              <w:t xml:space="preserve"> Solutions LP</w:t>
            </w:r>
          </w:p>
          <w:p w:rsidR="001A1B7A" w:rsidRPr="004D2DC4" w:rsidRDefault="001A1B7A"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First Aid</w:t>
            </w:r>
          </w:p>
        </w:tc>
        <w:tc>
          <w:tcPr>
            <w:tcW w:w="4414" w:type="dxa"/>
            <w:gridSpan w:val="2"/>
            <w:shd w:val="clear" w:color="auto" w:fill="D9D9D9"/>
          </w:tcPr>
          <w:p w:rsidR="001A1B7A" w:rsidRPr="004D2DC4" w:rsidRDefault="001A1B7A"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Policy and Procedures</w:t>
            </w:r>
          </w:p>
          <w:p w:rsidR="001A1B7A" w:rsidRPr="004D2DC4" w:rsidRDefault="001A1B7A"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Issue Date: 13/09</w:t>
            </w:r>
          </w:p>
        </w:tc>
      </w:tr>
      <w:tr w:rsidR="003C4569" w:rsidRPr="004D2DC4" w:rsidTr="003C4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5" w:type="dxa"/>
          <w:trHeight w:val="242"/>
        </w:trPr>
        <w:tc>
          <w:tcPr>
            <w:tcW w:w="4517" w:type="dxa"/>
            <w:gridSpan w:val="2"/>
            <w:shd w:val="clear" w:color="auto" w:fill="D9D9D9"/>
          </w:tcPr>
          <w:p w:rsidR="003C4569" w:rsidRDefault="003C4569" w:rsidP="00EC0908">
            <w:pPr>
              <w:spacing w:after="200" w:line="276" w:lineRule="auto"/>
              <w:ind w:left="73"/>
              <w:rPr>
                <w:rFonts w:ascii="Calibri" w:eastAsia="Calibri" w:hAnsi="Calibri"/>
                <w:b/>
                <w:sz w:val="22"/>
                <w:szCs w:val="22"/>
              </w:rPr>
            </w:pPr>
          </w:p>
        </w:tc>
        <w:tc>
          <w:tcPr>
            <w:tcW w:w="4414" w:type="dxa"/>
            <w:gridSpan w:val="2"/>
            <w:shd w:val="clear" w:color="auto" w:fill="D9D9D9"/>
          </w:tcPr>
          <w:p w:rsidR="003C4569" w:rsidRPr="004D2DC4" w:rsidRDefault="00984B2F"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Review/ Revise Date: 0</w:t>
            </w:r>
            <w:r>
              <w:rPr>
                <w:rFonts w:ascii="Calibri" w:eastAsia="Calibri" w:hAnsi="Calibri"/>
                <w:b/>
                <w:sz w:val="22"/>
                <w:szCs w:val="22"/>
              </w:rPr>
              <w:t>2</w:t>
            </w:r>
            <w:r w:rsidRPr="004D2DC4">
              <w:rPr>
                <w:rFonts w:ascii="Calibri" w:eastAsia="Calibri" w:hAnsi="Calibri"/>
                <w:b/>
                <w:sz w:val="22"/>
                <w:szCs w:val="22"/>
              </w:rPr>
              <w:t>/1</w:t>
            </w:r>
            <w:r>
              <w:rPr>
                <w:rFonts w:ascii="Calibri" w:eastAsia="Calibri" w:hAnsi="Calibri"/>
                <w:b/>
                <w:sz w:val="22"/>
                <w:szCs w:val="22"/>
              </w:rPr>
              <w:t>9</w:t>
            </w:r>
          </w:p>
        </w:tc>
      </w:tr>
      <w:tr w:rsidR="001A1B7A" w:rsidRPr="004D2DC4" w:rsidTr="003C4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5" w:type="dxa"/>
          <w:trHeight w:val="424"/>
        </w:trPr>
        <w:tc>
          <w:tcPr>
            <w:tcW w:w="4517" w:type="dxa"/>
            <w:gridSpan w:val="2"/>
            <w:shd w:val="clear" w:color="auto" w:fill="D9D9D9"/>
          </w:tcPr>
          <w:p w:rsidR="001A1B7A" w:rsidRPr="004D2DC4" w:rsidRDefault="001A1B7A"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 xml:space="preserve">Approved By:  </w:t>
            </w:r>
            <w:r w:rsidR="00984B2F">
              <w:rPr>
                <w:rFonts w:ascii="Calibri" w:eastAsia="Calibri" w:hAnsi="Calibri"/>
                <w:b/>
                <w:sz w:val="22"/>
                <w:szCs w:val="22"/>
              </w:rPr>
              <w:t>Scott McIntosh</w:t>
            </w:r>
          </w:p>
        </w:tc>
        <w:tc>
          <w:tcPr>
            <w:tcW w:w="4414" w:type="dxa"/>
            <w:gridSpan w:val="2"/>
            <w:shd w:val="clear" w:color="auto" w:fill="D9D9D9"/>
          </w:tcPr>
          <w:p w:rsidR="001A1B7A" w:rsidRPr="004D2DC4" w:rsidRDefault="00984B2F" w:rsidP="00EC0908">
            <w:pPr>
              <w:spacing w:after="200" w:line="276" w:lineRule="auto"/>
              <w:ind w:left="73"/>
              <w:rPr>
                <w:rFonts w:ascii="Calibri" w:eastAsia="Calibri" w:hAnsi="Calibri"/>
                <w:b/>
                <w:sz w:val="22"/>
                <w:szCs w:val="22"/>
              </w:rPr>
            </w:pPr>
            <w:r>
              <w:rPr>
                <w:rFonts w:ascii="Calibri" w:eastAsia="Calibri" w:hAnsi="Calibri"/>
                <w:b/>
                <w:sz w:val="22"/>
                <w:szCs w:val="22"/>
              </w:rPr>
              <w:t>Vice President</w:t>
            </w:r>
          </w:p>
        </w:tc>
      </w:tr>
      <w:tr w:rsidR="001A1B7A" w:rsidRPr="004D2DC4" w:rsidTr="003C4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5" w:type="dxa"/>
          <w:trHeight w:val="436"/>
        </w:trPr>
        <w:tc>
          <w:tcPr>
            <w:tcW w:w="8931" w:type="dxa"/>
            <w:gridSpan w:val="4"/>
            <w:shd w:val="clear" w:color="auto" w:fill="D9D9D9"/>
          </w:tcPr>
          <w:p w:rsidR="001A1B7A" w:rsidRPr="004D2DC4" w:rsidRDefault="001A1B7A" w:rsidP="00EC0908">
            <w:pPr>
              <w:spacing w:after="200" w:line="276" w:lineRule="auto"/>
              <w:ind w:left="73"/>
              <w:rPr>
                <w:rFonts w:ascii="Calibri" w:eastAsia="Calibri" w:hAnsi="Calibri"/>
                <w:b/>
                <w:sz w:val="22"/>
                <w:szCs w:val="22"/>
              </w:rPr>
            </w:pPr>
            <w:r w:rsidRPr="004D2DC4">
              <w:rPr>
                <w:rFonts w:ascii="Calibri" w:eastAsia="Calibri" w:hAnsi="Calibri"/>
                <w:b/>
                <w:sz w:val="22"/>
                <w:szCs w:val="22"/>
              </w:rPr>
              <w:t>Location: All facilities and Job sites</w:t>
            </w:r>
          </w:p>
        </w:tc>
      </w:tr>
    </w:tbl>
    <w:p w:rsidR="001A1B7A" w:rsidRPr="004D2DC4" w:rsidRDefault="001A1B7A" w:rsidP="001A1B7A">
      <w:pPr>
        <w:rPr>
          <w:b/>
          <w:color w:val="333333"/>
          <w:sz w:val="28"/>
          <w:szCs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4D2DC4" w:rsidTr="00EC0908">
        <w:trPr>
          <w:trHeight w:val="339"/>
        </w:trPr>
        <w:tc>
          <w:tcPr>
            <w:tcW w:w="9000" w:type="dxa"/>
            <w:shd w:val="clear" w:color="auto" w:fill="D9D9D9"/>
          </w:tcPr>
          <w:p w:rsidR="001A1B7A" w:rsidRPr="004D2DC4" w:rsidRDefault="001A1B7A" w:rsidP="00EC0908">
            <w:pPr>
              <w:spacing w:after="200" w:line="276" w:lineRule="auto"/>
              <w:ind w:left="-12"/>
              <w:rPr>
                <w:rFonts w:ascii="Calibri" w:eastAsia="Calibri" w:hAnsi="Calibri"/>
                <w:b/>
                <w:sz w:val="22"/>
                <w:szCs w:val="22"/>
              </w:rPr>
            </w:pPr>
            <w:r w:rsidRPr="004D2DC4">
              <w:rPr>
                <w:rFonts w:ascii="Calibri" w:eastAsia="Calibri" w:hAnsi="Calibri"/>
                <w:b/>
                <w:sz w:val="22"/>
                <w:szCs w:val="22"/>
              </w:rPr>
              <w:t>POLICY STATEMENT</w:t>
            </w:r>
          </w:p>
        </w:tc>
      </w:tr>
    </w:tbl>
    <w:p w:rsidR="001A1B7A" w:rsidRPr="004D2DC4" w:rsidRDefault="001A1B7A" w:rsidP="001A1B7A">
      <w:pPr>
        <w:rPr>
          <w:color w:val="333333"/>
          <w:sz w:val="22"/>
          <w:szCs w:val="22"/>
        </w:rPr>
      </w:pPr>
    </w:p>
    <w:p w:rsidR="001A1B7A" w:rsidRPr="004D2DC4" w:rsidRDefault="00104439" w:rsidP="001A1B7A">
      <w:pPr>
        <w:rPr>
          <w:color w:val="333333"/>
          <w:sz w:val="22"/>
          <w:szCs w:val="22"/>
        </w:rPr>
      </w:pPr>
      <w:proofErr w:type="spellStart"/>
      <w:r>
        <w:rPr>
          <w:color w:val="333333"/>
          <w:sz w:val="22"/>
          <w:szCs w:val="22"/>
        </w:rPr>
        <w:t>Synterra</w:t>
      </w:r>
      <w:proofErr w:type="spellEnd"/>
      <w:r>
        <w:rPr>
          <w:color w:val="333333"/>
          <w:sz w:val="22"/>
          <w:szCs w:val="22"/>
        </w:rPr>
        <w:t xml:space="preserve"> Security Solutions LP recognizes its obligation and responsibilities </w:t>
      </w:r>
      <w:r w:rsidR="003576FF">
        <w:rPr>
          <w:color w:val="333333"/>
          <w:sz w:val="22"/>
          <w:szCs w:val="22"/>
        </w:rPr>
        <w:t xml:space="preserve">with regard to providing and maintaining first aid supplies/equipment, stations, records and training employees in all work locations and as such will meet the minimum required standards of the Workers Safety and Insurance Board (WSIB).  Work locations include the Office Lunch room and company vehicles. All workers on a site are to follow onsite procedures for </w:t>
      </w:r>
      <w:r w:rsidR="001A1B7A" w:rsidRPr="004D2DC4">
        <w:rPr>
          <w:color w:val="333333"/>
          <w:sz w:val="22"/>
          <w:szCs w:val="22"/>
        </w:rPr>
        <w:t>First Aid</w:t>
      </w:r>
      <w:r w:rsidR="003576FF">
        <w:rPr>
          <w:color w:val="333333"/>
          <w:sz w:val="22"/>
          <w:szCs w:val="22"/>
        </w:rPr>
        <w:t xml:space="preserve">. </w:t>
      </w:r>
      <w:r w:rsidR="001A1B7A" w:rsidRPr="004D2DC4">
        <w:rPr>
          <w:color w:val="333333"/>
          <w:sz w:val="22"/>
          <w:szCs w:val="22"/>
        </w:rPr>
        <w:t xml:space="preserve"> </w:t>
      </w:r>
      <w:proofErr w:type="spellStart"/>
      <w:r w:rsidR="003576FF">
        <w:rPr>
          <w:color w:val="333333"/>
          <w:sz w:val="22"/>
          <w:szCs w:val="22"/>
        </w:rPr>
        <w:t>Synterra</w:t>
      </w:r>
      <w:proofErr w:type="spellEnd"/>
      <w:r w:rsidR="003576FF">
        <w:rPr>
          <w:color w:val="333333"/>
          <w:sz w:val="22"/>
          <w:szCs w:val="22"/>
        </w:rPr>
        <w:t xml:space="preserve"> will comply with Regulation 1101, under section 3 of the Workplace Safety and Insurance Act. </w:t>
      </w:r>
      <w:r w:rsidR="006E6473">
        <w:rPr>
          <w:color w:val="333333"/>
          <w:sz w:val="22"/>
          <w:szCs w:val="22"/>
        </w:rPr>
        <w:t xml:space="preserve">First Aid </w:t>
      </w:r>
      <w:r w:rsidR="001A1B7A" w:rsidRPr="004D2DC4">
        <w:rPr>
          <w:color w:val="333333"/>
          <w:sz w:val="22"/>
          <w:szCs w:val="22"/>
        </w:rPr>
        <w:t xml:space="preserve">is emergency care provided for injury or sudden illness before emergency medical treatment is available. </w:t>
      </w:r>
      <w:proofErr w:type="spellStart"/>
      <w:r w:rsidR="001A1B7A">
        <w:rPr>
          <w:color w:val="333333"/>
          <w:sz w:val="22"/>
          <w:szCs w:val="22"/>
        </w:rPr>
        <w:t>Synterra</w:t>
      </w:r>
      <w:proofErr w:type="spellEnd"/>
      <w:r w:rsidR="001A1B7A" w:rsidRPr="004D2DC4">
        <w:rPr>
          <w:color w:val="333333"/>
          <w:sz w:val="22"/>
          <w:szCs w:val="22"/>
        </w:rPr>
        <w:t xml:space="preserve"> Security </w:t>
      </w:r>
      <w:r w:rsidR="001A1B7A">
        <w:rPr>
          <w:color w:val="333333"/>
          <w:sz w:val="22"/>
          <w:szCs w:val="22"/>
        </w:rPr>
        <w:t>Solutions LP</w:t>
      </w:r>
      <w:r w:rsidR="001A1B7A" w:rsidRPr="004D2DC4">
        <w:rPr>
          <w:color w:val="333333"/>
          <w:sz w:val="22"/>
          <w:szCs w:val="22"/>
        </w:rPr>
        <w:t xml:space="preserve"> is vitally interested in the health and safety of our workers as well as the community, there for all </w:t>
      </w:r>
      <w:proofErr w:type="spellStart"/>
      <w:r w:rsidR="001A1B7A">
        <w:rPr>
          <w:color w:val="333333"/>
          <w:sz w:val="22"/>
          <w:szCs w:val="22"/>
        </w:rPr>
        <w:t>Synterra</w:t>
      </w:r>
      <w:proofErr w:type="spellEnd"/>
      <w:r w:rsidR="001A1B7A" w:rsidRPr="004D2DC4">
        <w:rPr>
          <w:color w:val="333333"/>
          <w:sz w:val="22"/>
          <w:szCs w:val="22"/>
        </w:rPr>
        <w:t xml:space="preserve"> employees have their First Aid and CPR Certificates, they must be valid and up to date. Our First Aid program is part of our comprehensive safety and health management system that includes four essential elements</w:t>
      </w:r>
    </w:p>
    <w:p w:rsidR="001A1B7A" w:rsidRPr="004D2DC4" w:rsidRDefault="001A1B7A" w:rsidP="001A1B7A">
      <w:pPr>
        <w:rPr>
          <w:color w:val="333333"/>
          <w:sz w:val="22"/>
          <w:szCs w:val="22"/>
        </w:rPr>
      </w:pPr>
      <w:r w:rsidRPr="004D2DC4">
        <w:rPr>
          <w:color w:val="333333"/>
          <w:sz w:val="22"/>
          <w:szCs w:val="22"/>
        </w:rPr>
        <w:t>Management Leadership and Employee Involvement</w:t>
      </w:r>
    </w:p>
    <w:p w:rsidR="001A1B7A" w:rsidRPr="004D2DC4" w:rsidRDefault="001A1B7A" w:rsidP="001A1B7A">
      <w:pPr>
        <w:rPr>
          <w:color w:val="333333"/>
          <w:sz w:val="22"/>
          <w:szCs w:val="22"/>
        </w:rPr>
      </w:pPr>
      <w:r w:rsidRPr="004D2DC4">
        <w:rPr>
          <w:color w:val="333333"/>
          <w:sz w:val="22"/>
          <w:szCs w:val="22"/>
        </w:rPr>
        <w:t xml:space="preserve"> Worksite Analysis</w:t>
      </w:r>
    </w:p>
    <w:p w:rsidR="001A1B7A" w:rsidRPr="004D2DC4" w:rsidRDefault="001A1B7A" w:rsidP="001A1B7A">
      <w:pPr>
        <w:rPr>
          <w:color w:val="333333"/>
          <w:sz w:val="22"/>
          <w:szCs w:val="22"/>
        </w:rPr>
      </w:pPr>
      <w:r w:rsidRPr="004D2DC4">
        <w:rPr>
          <w:color w:val="333333"/>
          <w:sz w:val="22"/>
          <w:szCs w:val="22"/>
        </w:rPr>
        <w:t>Hazard Prevention and Control</w:t>
      </w:r>
    </w:p>
    <w:p w:rsidR="001A1B7A" w:rsidRPr="004D2DC4" w:rsidRDefault="001A1B7A" w:rsidP="001A1B7A">
      <w:pPr>
        <w:rPr>
          <w:color w:val="333333"/>
          <w:sz w:val="22"/>
          <w:szCs w:val="22"/>
        </w:rPr>
      </w:pPr>
      <w:r w:rsidRPr="004D2DC4">
        <w:rPr>
          <w:color w:val="333333"/>
          <w:sz w:val="22"/>
          <w:szCs w:val="22"/>
        </w:rPr>
        <w:t>Health and Safety Training</w:t>
      </w:r>
    </w:p>
    <w:p w:rsidR="001A1B7A" w:rsidRPr="004D2DC4" w:rsidRDefault="001A1B7A" w:rsidP="001A1B7A">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4D2DC4" w:rsidTr="00EC0908">
        <w:trPr>
          <w:trHeight w:val="339"/>
        </w:trPr>
        <w:tc>
          <w:tcPr>
            <w:tcW w:w="9000" w:type="dxa"/>
            <w:shd w:val="clear" w:color="auto" w:fill="D9D9D9"/>
          </w:tcPr>
          <w:p w:rsidR="001A1B7A" w:rsidRPr="004D2DC4" w:rsidRDefault="001A1B7A" w:rsidP="00EC0908">
            <w:pPr>
              <w:spacing w:after="200" w:line="276" w:lineRule="auto"/>
              <w:ind w:left="-12"/>
              <w:rPr>
                <w:rFonts w:ascii="Calibri" w:eastAsia="Calibri" w:hAnsi="Calibri"/>
                <w:b/>
                <w:sz w:val="22"/>
                <w:szCs w:val="22"/>
              </w:rPr>
            </w:pPr>
            <w:r w:rsidRPr="004D2DC4">
              <w:rPr>
                <w:rFonts w:ascii="Calibri" w:eastAsia="Calibri" w:hAnsi="Calibri"/>
                <w:b/>
                <w:sz w:val="22"/>
                <w:szCs w:val="22"/>
              </w:rPr>
              <w:t xml:space="preserve">Scope: </w:t>
            </w:r>
          </w:p>
        </w:tc>
      </w:tr>
    </w:tbl>
    <w:p w:rsidR="001A1B7A" w:rsidRPr="004D2DC4" w:rsidRDefault="001A1B7A" w:rsidP="001A1B7A">
      <w:pPr>
        <w:rPr>
          <w:color w:val="333333"/>
          <w:sz w:val="22"/>
          <w:szCs w:val="22"/>
        </w:rPr>
      </w:pPr>
    </w:p>
    <w:p w:rsidR="001A1B7A" w:rsidRPr="004D2DC4" w:rsidRDefault="001A1B7A" w:rsidP="001A1B7A">
      <w:pPr>
        <w:rPr>
          <w:color w:val="333333"/>
          <w:sz w:val="22"/>
          <w:szCs w:val="22"/>
        </w:rPr>
      </w:pPr>
      <w:r w:rsidRPr="004D2DC4">
        <w:rPr>
          <w:color w:val="333333"/>
          <w:sz w:val="22"/>
          <w:szCs w:val="22"/>
        </w:rPr>
        <w:t xml:space="preserve">This Policy applies to all </w:t>
      </w:r>
      <w:proofErr w:type="spellStart"/>
      <w:r>
        <w:rPr>
          <w:color w:val="333333"/>
          <w:sz w:val="22"/>
          <w:szCs w:val="22"/>
        </w:rPr>
        <w:t>Synterra</w:t>
      </w:r>
      <w:proofErr w:type="spellEnd"/>
      <w:r w:rsidRPr="004D2DC4">
        <w:rPr>
          <w:color w:val="333333"/>
          <w:sz w:val="22"/>
          <w:szCs w:val="22"/>
        </w:rPr>
        <w:t xml:space="preserve"> Security </w:t>
      </w:r>
      <w:r>
        <w:rPr>
          <w:color w:val="333333"/>
          <w:sz w:val="22"/>
          <w:szCs w:val="22"/>
        </w:rPr>
        <w:t>Solutions LP</w:t>
      </w:r>
      <w:r w:rsidRPr="004D2DC4">
        <w:rPr>
          <w:color w:val="333333"/>
          <w:sz w:val="22"/>
          <w:szCs w:val="22"/>
        </w:rPr>
        <w:t xml:space="preserve"> Employees.</w:t>
      </w:r>
    </w:p>
    <w:p w:rsidR="001A1B7A" w:rsidRPr="004D2DC4" w:rsidRDefault="001A1B7A" w:rsidP="001A1B7A">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A1B7A" w:rsidRPr="004D2DC4" w:rsidTr="00EC0908">
        <w:trPr>
          <w:trHeight w:val="339"/>
        </w:trPr>
        <w:tc>
          <w:tcPr>
            <w:tcW w:w="9000" w:type="dxa"/>
            <w:shd w:val="clear" w:color="auto" w:fill="D9D9D9"/>
          </w:tcPr>
          <w:p w:rsidR="001A1B7A" w:rsidRPr="004D2DC4" w:rsidRDefault="001A1B7A" w:rsidP="00EC0908">
            <w:pPr>
              <w:spacing w:after="200" w:line="276" w:lineRule="auto"/>
              <w:ind w:left="-12"/>
              <w:rPr>
                <w:rFonts w:ascii="Calibri" w:eastAsia="Calibri" w:hAnsi="Calibri"/>
                <w:b/>
                <w:sz w:val="22"/>
                <w:szCs w:val="22"/>
              </w:rPr>
            </w:pPr>
            <w:r w:rsidRPr="004D2DC4">
              <w:rPr>
                <w:rFonts w:ascii="Calibri" w:eastAsia="Calibri" w:hAnsi="Calibri"/>
                <w:b/>
                <w:sz w:val="22"/>
                <w:szCs w:val="22"/>
              </w:rPr>
              <w:t>Purpose</w:t>
            </w:r>
          </w:p>
        </w:tc>
      </w:tr>
    </w:tbl>
    <w:p w:rsidR="001A1B7A" w:rsidRPr="004D2DC4" w:rsidRDefault="001A1B7A" w:rsidP="001A1B7A">
      <w:pPr>
        <w:rPr>
          <w:color w:val="333333"/>
          <w:sz w:val="22"/>
          <w:szCs w:val="22"/>
        </w:rPr>
      </w:pPr>
    </w:p>
    <w:p w:rsidR="001A1B7A" w:rsidRPr="004D2DC4" w:rsidRDefault="001A1B7A" w:rsidP="001A1B7A">
      <w:pPr>
        <w:rPr>
          <w:b/>
          <w:color w:val="333333"/>
          <w:sz w:val="22"/>
          <w:szCs w:val="22"/>
        </w:rPr>
      </w:pPr>
      <w:r w:rsidRPr="004D2DC4">
        <w:rPr>
          <w:color w:val="333333"/>
          <w:sz w:val="22"/>
          <w:szCs w:val="22"/>
        </w:rPr>
        <w:t xml:space="preserve">The purpose of this policy is to present a corporate summary of the basic elements for a First Aid Program in the workplace. </w:t>
      </w:r>
      <w:r w:rsidRPr="004D2DC4">
        <w:rPr>
          <w:b/>
          <w:color w:val="333333"/>
          <w:sz w:val="22"/>
          <w:szCs w:val="22"/>
        </w:rPr>
        <w:t>Due to the nature of work and remoteness</w:t>
      </w:r>
      <w:r w:rsidRPr="004D2DC4">
        <w:rPr>
          <w:color w:val="333333"/>
          <w:sz w:val="22"/>
          <w:szCs w:val="22"/>
        </w:rPr>
        <w:t xml:space="preserve"> </w:t>
      </w:r>
      <w:r w:rsidRPr="004D2DC4">
        <w:rPr>
          <w:b/>
          <w:color w:val="333333"/>
          <w:sz w:val="22"/>
          <w:szCs w:val="22"/>
        </w:rPr>
        <w:t>ALL</w:t>
      </w:r>
      <w:r w:rsidRPr="004D2DC4">
        <w:rPr>
          <w:color w:val="333333"/>
          <w:sz w:val="22"/>
          <w:szCs w:val="22"/>
        </w:rPr>
        <w:t xml:space="preserve"> </w:t>
      </w:r>
      <w:r w:rsidRPr="004D2DC4">
        <w:rPr>
          <w:b/>
          <w:color w:val="333333"/>
          <w:sz w:val="22"/>
          <w:szCs w:val="22"/>
        </w:rPr>
        <w:t>workers will be trained for site/facility specific First- Aid policies, procedures and programs.</w:t>
      </w:r>
    </w:p>
    <w:p w:rsidR="001A1B7A" w:rsidRPr="004D2DC4" w:rsidRDefault="001A1B7A" w:rsidP="001A1B7A">
      <w:pPr>
        <w:rPr>
          <w:b/>
          <w:color w:val="333333"/>
          <w:sz w:val="22"/>
          <w:szCs w:val="22"/>
        </w:rPr>
      </w:pPr>
      <w:r w:rsidRPr="004D2DC4">
        <w:rPr>
          <w:b/>
          <w:color w:val="333333"/>
          <w:sz w:val="22"/>
          <w:szCs w:val="22"/>
        </w:rPr>
        <w:t xml:space="preserve"> </w:t>
      </w:r>
    </w:p>
    <w:p w:rsidR="001A1B7A" w:rsidRPr="004D2DC4" w:rsidRDefault="001A1B7A" w:rsidP="001A1B7A">
      <w:pPr>
        <w:rPr>
          <w:b/>
          <w:color w:val="333333"/>
          <w:sz w:val="22"/>
          <w:szCs w:val="22"/>
        </w:rPr>
      </w:pPr>
    </w:p>
    <w:p w:rsidR="001A1B7A" w:rsidRPr="004D2DC4" w:rsidRDefault="001A1B7A" w:rsidP="001A1B7A">
      <w:pPr>
        <w:rPr>
          <w:b/>
          <w:color w:val="333333"/>
          <w:sz w:val="22"/>
          <w:szCs w:val="22"/>
          <w:u w:val="single"/>
        </w:rPr>
      </w:pPr>
      <w:r w:rsidRPr="004D2DC4">
        <w:rPr>
          <w:b/>
          <w:color w:val="333333"/>
          <w:sz w:val="22"/>
          <w:szCs w:val="22"/>
          <w:u w:val="single"/>
        </w:rPr>
        <w:t>OUTLINE:</w:t>
      </w:r>
    </w:p>
    <w:p w:rsidR="001A1B7A" w:rsidRPr="004D2DC4" w:rsidRDefault="001A1B7A" w:rsidP="001A1B7A">
      <w:pPr>
        <w:rPr>
          <w:color w:val="333333"/>
          <w:sz w:val="22"/>
          <w:szCs w:val="22"/>
        </w:rPr>
      </w:pPr>
    </w:p>
    <w:p w:rsidR="001A1B7A" w:rsidRPr="004D2DC4" w:rsidRDefault="001A1B7A" w:rsidP="001A1B7A">
      <w:pPr>
        <w:numPr>
          <w:ilvl w:val="0"/>
          <w:numId w:val="4"/>
        </w:numPr>
        <w:rPr>
          <w:color w:val="333333"/>
          <w:sz w:val="22"/>
          <w:szCs w:val="22"/>
        </w:rPr>
      </w:pPr>
      <w:r w:rsidRPr="004D2DC4">
        <w:rPr>
          <w:color w:val="333333"/>
          <w:sz w:val="22"/>
          <w:szCs w:val="22"/>
        </w:rPr>
        <w:t>All employees are certified in First Aid and CPR. They are readily available to assist injured or ill.</w:t>
      </w:r>
    </w:p>
    <w:p w:rsidR="001A1B7A" w:rsidRPr="004D2DC4" w:rsidRDefault="001A1B7A" w:rsidP="001A1B7A">
      <w:pPr>
        <w:numPr>
          <w:ilvl w:val="0"/>
          <w:numId w:val="4"/>
        </w:numPr>
        <w:rPr>
          <w:color w:val="333333"/>
          <w:sz w:val="22"/>
          <w:szCs w:val="22"/>
        </w:rPr>
      </w:pPr>
      <w:r w:rsidRPr="004D2DC4">
        <w:rPr>
          <w:color w:val="333333"/>
          <w:sz w:val="22"/>
          <w:szCs w:val="22"/>
        </w:rPr>
        <w:t xml:space="preserve">All </w:t>
      </w:r>
      <w:proofErr w:type="spellStart"/>
      <w:r>
        <w:rPr>
          <w:color w:val="333333"/>
          <w:sz w:val="22"/>
          <w:szCs w:val="22"/>
        </w:rPr>
        <w:t>Synterra</w:t>
      </w:r>
      <w:proofErr w:type="spellEnd"/>
      <w:r w:rsidRPr="004D2DC4">
        <w:rPr>
          <w:color w:val="333333"/>
          <w:sz w:val="22"/>
          <w:szCs w:val="22"/>
        </w:rPr>
        <w:t xml:space="preserve"> employees will have onsite specific training </w:t>
      </w:r>
      <w:proofErr w:type="gramStart"/>
      <w:r w:rsidRPr="004D2DC4">
        <w:rPr>
          <w:color w:val="333333"/>
          <w:sz w:val="22"/>
          <w:szCs w:val="22"/>
        </w:rPr>
        <w:t>to  first</w:t>
      </w:r>
      <w:proofErr w:type="gramEnd"/>
      <w:r w:rsidRPr="004D2DC4">
        <w:rPr>
          <w:color w:val="333333"/>
          <w:sz w:val="22"/>
          <w:szCs w:val="22"/>
        </w:rPr>
        <w:t xml:space="preserve"> aid supplies are </w:t>
      </w:r>
      <w:r w:rsidR="006E6473">
        <w:rPr>
          <w:color w:val="333333"/>
          <w:sz w:val="22"/>
          <w:szCs w:val="22"/>
        </w:rPr>
        <w:t xml:space="preserve">where they are </w:t>
      </w:r>
      <w:r w:rsidRPr="004D2DC4">
        <w:rPr>
          <w:color w:val="333333"/>
          <w:sz w:val="22"/>
          <w:szCs w:val="22"/>
        </w:rPr>
        <w:t>located.</w:t>
      </w:r>
    </w:p>
    <w:p w:rsidR="001A1B7A" w:rsidRPr="004D2DC4" w:rsidRDefault="001A1B7A" w:rsidP="001A1B7A">
      <w:pPr>
        <w:numPr>
          <w:ilvl w:val="0"/>
          <w:numId w:val="4"/>
        </w:numPr>
        <w:rPr>
          <w:color w:val="333333"/>
          <w:sz w:val="22"/>
          <w:szCs w:val="22"/>
        </w:rPr>
      </w:pPr>
      <w:r w:rsidRPr="004D2DC4">
        <w:rPr>
          <w:color w:val="333333"/>
          <w:sz w:val="22"/>
          <w:szCs w:val="22"/>
        </w:rPr>
        <w:lastRenderedPageBreak/>
        <w:t xml:space="preserve">All </w:t>
      </w:r>
      <w:proofErr w:type="spellStart"/>
      <w:r>
        <w:rPr>
          <w:color w:val="333333"/>
          <w:sz w:val="22"/>
          <w:szCs w:val="22"/>
        </w:rPr>
        <w:t>Synterra</w:t>
      </w:r>
      <w:proofErr w:type="spellEnd"/>
      <w:r w:rsidRPr="004D2DC4">
        <w:rPr>
          <w:color w:val="333333"/>
          <w:sz w:val="22"/>
          <w:szCs w:val="22"/>
        </w:rPr>
        <w:t xml:space="preserve"> employees will have onsite specific training in order to prepare for site specific emergency transportation</w:t>
      </w:r>
    </w:p>
    <w:p w:rsidR="001A1B7A" w:rsidRPr="004D2DC4" w:rsidRDefault="001A1B7A" w:rsidP="001A1B7A">
      <w:pPr>
        <w:numPr>
          <w:ilvl w:val="0"/>
          <w:numId w:val="4"/>
        </w:numPr>
        <w:rPr>
          <w:color w:val="333333"/>
          <w:sz w:val="22"/>
          <w:szCs w:val="22"/>
        </w:rPr>
      </w:pPr>
      <w:r w:rsidRPr="004D2DC4">
        <w:rPr>
          <w:color w:val="333333"/>
          <w:sz w:val="22"/>
          <w:szCs w:val="22"/>
        </w:rPr>
        <w:t>All employees will sign off that they have received this training and that they understand what they have been trained in and had an opportunity to ask questions.</w:t>
      </w:r>
    </w:p>
    <w:p w:rsidR="001A1B7A" w:rsidRDefault="001A1B7A" w:rsidP="001A1B7A">
      <w:pPr>
        <w:numPr>
          <w:ilvl w:val="0"/>
          <w:numId w:val="4"/>
        </w:numPr>
        <w:rPr>
          <w:color w:val="333333"/>
          <w:sz w:val="22"/>
          <w:szCs w:val="22"/>
        </w:rPr>
      </w:pPr>
      <w:r w:rsidRPr="004D2DC4">
        <w:rPr>
          <w:color w:val="333333"/>
          <w:sz w:val="22"/>
          <w:szCs w:val="22"/>
        </w:rPr>
        <w:t>All employees will receive site specific training at least once a year but subject to more frequent training if the need arises.</w:t>
      </w: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b/>
          <w:color w:val="333333"/>
          <w:sz w:val="22"/>
          <w:szCs w:val="22"/>
          <w:u w:val="single"/>
        </w:rPr>
      </w:pPr>
      <w:r>
        <w:rPr>
          <w:b/>
          <w:color w:val="333333"/>
          <w:sz w:val="22"/>
          <w:szCs w:val="22"/>
          <w:u w:val="single"/>
        </w:rPr>
        <w:t>First Aid:</w:t>
      </w:r>
    </w:p>
    <w:p w:rsidR="006E6473" w:rsidRDefault="006E6473" w:rsidP="006E6473">
      <w:pPr>
        <w:rPr>
          <w:color w:val="333333"/>
          <w:sz w:val="22"/>
          <w:szCs w:val="22"/>
        </w:rPr>
      </w:pPr>
    </w:p>
    <w:p w:rsidR="006E6473" w:rsidRDefault="006E6473" w:rsidP="006E6473">
      <w:pPr>
        <w:rPr>
          <w:color w:val="333333"/>
          <w:sz w:val="22"/>
          <w:szCs w:val="22"/>
        </w:rPr>
      </w:pPr>
      <w:r>
        <w:rPr>
          <w:color w:val="333333"/>
          <w:sz w:val="22"/>
          <w:szCs w:val="22"/>
        </w:rPr>
        <w:t>For the purpose of this Policy, first aid includes but is not limited to: cleaning minor cuts, scrapes/scratches; treating minor sunburn, applying bandages and/or dressings, cold compress, cold pack, ice, splints and changing a bandage or dressing as follow-up from seeking medical observation or treatment.</w:t>
      </w:r>
    </w:p>
    <w:p w:rsidR="006E6473" w:rsidRDefault="006E6473" w:rsidP="006E6473">
      <w:pPr>
        <w:rPr>
          <w:color w:val="333333"/>
          <w:sz w:val="22"/>
          <w:szCs w:val="22"/>
        </w:rPr>
      </w:pPr>
    </w:p>
    <w:p w:rsidR="006E6473" w:rsidRPr="006E6473" w:rsidRDefault="006E6473" w:rsidP="006E6473">
      <w:pPr>
        <w:rPr>
          <w:color w:val="333333"/>
          <w:sz w:val="22"/>
          <w:szCs w:val="22"/>
        </w:rPr>
      </w:pPr>
      <w:r>
        <w:rPr>
          <w:color w:val="333333"/>
          <w:sz w:val="22"/>
          <w:szCs w:val="22"/>
        </w:rPr>
        <w:t xml:space="preserve">Anytime that you take something out of the First Aid Kits or administer First Aid, it MUST be recoded in the First Aid Report. </w:t>
      </w: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6E6473" w:rsidRDefault="003C6A70" w:rsidP="006E6473">
      <w:pPr>
        <w:rPr>
          <w:color w:val="333333"/>
          <w:sz w:val="22"/>
          <w:szCs w:val="22"/>
        </w:rPr>
      </w:pPr>
      <w:r>
        <w:rPr>
          <w:color w:val="333333"/>
          <w:sz w:val="22"/>
          <w:szCs w:val="22"/>
        </w:rPr>
        <w:t>The Employer is responsible for:</w:t>
      </w:r>
    </w:p>
    <w:p w:rsidR="003C6A70" w:rsidRDefault="003C6A70" w:rsidP="003C6A70">
      <w:pPr>
        <w:pStyle w:val="ListParagraph"/>
        <w:numPr>
          <w:ilvl w:val="0"/>
          <w:numId w:val="4"/>
        </w:numPr>
        <w:rPr>
          <w:color w:val="333333"/>
          <w:sz w:val="22"/>
          <w:szCs w:val="22"/>
        </w:rPr>
      </w:pPr>
      <w:r>
        <w:rPr>
          <w:color w:val="333333"/>
          <w:sz w:val="22"/>
          <w:szCs w:val="22"/>
        </w:rPr>
        <w:t>Providing and maintaining the appropriate size of first aid kit for each work location and that the kit contains all items for first aid and treatment (including PPE) as required by Regulation 1101. Employees will be provided with orientation as to the location of the first aid kit; the kits will be kept in a location easily accessed by all employees and management. All company vehicles will have a first aid kit provided.</w:t>
      </w:r>
    </w:p>
    <w:p w:rsidR="003C6A70" w:rsidRDefault="003C6A70" w:rsidP="003C6A70">
      <w:pPr>
        <w:pStyle w:val="ListParagraph"/>
        <w:numPr>
          <w:ilvl w:val="0"/>
          <w:numId w:val="4"/>
        </w:numPr>
        <w:rPr>
          <w:color w:val="333333"/>
          <w:sz w:val="22"/>
          <w:szCs w:val="22"/>
        </w:rPr>
      </w:pPr>
      <w:r>
        <w:rPr>
          <w:color w:val="333333"/>
          <w:sz w:val="22"/>
          <w:szCs w:val="22"/>
        </w:rPr>
        <w:t>Posting at each work location the WSIB poster known as “Form 82” (In Case of Injury at Work 1,2,3,4) and furnishing and maintaining all First Aid kits.</w:t>
      </w:r>
    </w:p>
    <w:p w:rsidR="003C6A70" w:rsidRDefault="003C6A70" w:rsidP="003C6A70">
      <w:pPr>
        <w:pStyle w:val="ListParagraph"/>
        <w:numPr>
          <w:ilvl w:val="0"/>
          <w:numId w:val="4"/>
        </w:numPr>
        <w:rPr>
          <w:color w:val="333333"/>
          <w:sz w:val="22"/>
          <w:szCs w:val="22"/>
        </w:rPr>
      </w:pPr>
      <w:r>
        <w:rPr>
          <w:color w:val="333333"/>
          <w:sz w:val="22"/>
          <w:szCs w:val="22"/>
        </w:rPr>
        <w:t>Copies of valid First Aid certificates for all employees must be valid and maintained.  All new employees must have a valid CPR and First Certificate</w:t>
      </w:r>
      <w:r w:rsidR="00DC7569">
        <w:rPr>
          <w:color w:val="333333"/>
          <w:sz w:val="22"/>
          <w:szCs w:val="22"/>
        </w:rPr>
        <w:t>.</w:t>
      </w:r>
    </w:p>
    <w:p w:rsidR="00DC7569" w:rsidRDefault="00CF5BE5" w:rsidP="003C6A70">
      <w:pPr>
        <w:pStyle w:val="ListParagraph"/>
        <w:numPr>
          <w:ilvl w:val="0"/>
          <w:numId w:val="4"/>
        </w:numPr>
        <w:rPr>
          <w:color w:val="333333"/>
          <w:sz w:val="22"/>
          <w:szCs w:val="22"/>
        </w:rPr>
      </w:pPr>
      <w:r>
        <w:rPr>
          <w:color w:val="333333"/>
          <w:sz w:val="22"/>
          <w:szCs w:val="22"/>
        </w:rPr>
        <w:t xml:space="preserve">Employer will </w:t>
      </w:r>
      <w:r w:rsidR="000F1DA5">
        <w:rPr>
          <w:color w:val="333333"/>
          <w:sz w:val="22"/>
          <w:szCs w:val="22"/>
        </w:rPr>
        <w:t xml:space="preserve">maintain a record of all accidents/treatments; First Aid log sheet, which documents: name of the injured person; the date and time of occurrence; names of witnesses; the nature and location of personal injuries/treatment and name of First Aid Responder. The employer will ensure that First Aid log sheet will be reviewed, at a minimum, monthly. </w:t>
      </w:r>
    </w:p>
    <w:p w:rsidR="000F1DA5" w:rsidRDefault="00CC5753" w:rsidP="003C6A70">
      <w:pPr>
        <w:pStyle w:val="ListParagraph"/>
        <w:numPr>
          <w:ilvl w:val="0"/>
          <w:numId w:val="4"/>
        </w:numPr>
        <w:rPr>
          <w:color w:val="333333"/>
          <w:sz w:val="22"/>
          <w:szCs w:val="22"/>
        </w:rPr>
      </w:pPr>
      <w:r>
        <w:rPr>
          <w:color w:val="333333"/>
          <w:sz w:val="22"/>
          <w:szCs w:val="22"/>
        </w:rPr>
        <w:t>Employer will respond in writing to all recommendations from the JHSC, within 21 days of having received the written information.</w:t>
      </w:r>
    </w:p>
    <w:p w:rsidR="00CC5753" w:rsidRDefault="00CC5753" w:rsidP="003C6A70">
      <w:pPr>
        <w:pStyle w:val="ListParagraph"/>
        <w:numPr>
          <w:ilvl w:val="0"/>
          <w:numId w:val="4"/>
        </w:numPr>
        <w:rPr>
          <w:color w:val="333333"/>
          <w:sz w:val="22"/>
          <w:szCs w:val="22"/>
        </w:rPr>
      </w:pPr>
      <w:r>
        <w:rPr>
          <w:color w:val="333333"/>
          <w:sz w:val="22"/>
          <w:szCs w:val="22"/>
        </w:rPr>
        <w:t>Employer will provide a Monthly First Aid Checklist, to be completed by the JHSC representative. The Monthly Fist Aid Checklist itemizes all the required first aid supplies for all kits including vehicles.</w:t>
      </w:r>
    </w:p>
    <w:p w:rsidR="00CC5753" w:rsidRDefault="00CC5753" w:rsidP="00141B66">
      <w:pPr>
        <w:pStyle w:val="ListParagraph"/>
        <w:rPr>
          <w:color w:val="333333"/>
          <w:sz w:val="22"/>
          <w:szCs w:val="22"/>
        </w:rPr>
      </w:pPr>
    </w:p>
    <w:p w:rsidR="00141B66" w:rsidRDefault="00141B66" w:rsidP="00141B66">
      <w:pPr>
        <w:rPr>
          <w:color w:val="333333"/>
          <w:sz w:val="22"/>
          <w:szCs w:val="22"/>
        </w:rPr>
      </w:pPr>
      <w:r>
        <w:rPr>
          <w:color w:val="333333"/>
          <w:sz w:val="22"/>
          <w:szCs w:val="22"/>
        </w:rPr>
        <w:t xml:space="preserve">The Supervisor is responsible for: </w:t>
      </w:r>
    </w:p>
    <w:p w:rsidR="00141B66" w:rsidRDefault="00141B66" w:rsidP="00141B66">
      <w:pPr>
        <w:pStyle w:val="ListParagraph"/>
        <w:numPr>
          <w:ilvl w:val="0"/>
          <w:numId w:val="4"/>
        </w:numPr>
        <w:rPr>
          <w:color w:val="333333"/>
          <w:sz w:val="22"/>
          <w:szCs w:val="22"/>
        </w:rPr>
      </w:pPr>
      <w:r>
        <w:rPr>
          <w:color w:val="333333"/>
          <w:sz w:val="22"/>
          <w:szCs w:val="22"/>
        </w:rPr>
        <w:t>Ensure on a monthly basis, the site specific First Aid Checklist are completed, and all identified items are replaced in the First Aid Kits.</w:t>
      </w:r>
    </w:p>
    <w:p w:rsidR="00141B66" w:rsidRDefault="00141B66" w:rsidP="00141B66">
      <w:pPr>
        <w:pStyle w:val="ListParagraph"/>
        <w:numPr>
          <w:ilvl w:val="0"/>
          <w:numId w:val="4"/>
        </w:numPr>
        <w:rPr>
          <w:color w:val="333333"/>
          <w:sz w:val="22"/>
          <w:szCs w:val="22"/>
        </w:rPr>
      </w:pPr>
      <w:r>
        <w:rPr>
          <w:color w:val="333333"/>
          <w:sz w:val="22"/>
          <w:szCs w:val="22"/>
        </w:rPr>
        <w:t>Review the First Aid log sheet and follow-up with the employee, as soon as reasonably possible, after being notified by the employee they accessed the First Aid Kit.</w:t>
      </w:r>
    </w:p>
    <w:p w:rsidR="00141B66" w:rsidRDefault="00141B66" w:rsidP="00141B66">
      <w:pPr>
        <w:pStyle w:val="ListParagraph"/>
        <w:numPr>
          <w:ilvl w:val="0"/>
          <w:numId w:val="4"/>
        </w:numPr>
        <w:rPr>
          <w:color w:val="333333"/>
          <w:sz w:val="22"/>
          <w:szCs w:val="22"/>
        </w:rPr>
      </w:pPr>
      <w:r>
        <w:rPr>
          <w:color w:val="333333"/>
          <w:sz w:val="22"/>
          <w:szCs w:val="22"/>
        </w:rPr>
        <w:t>Ensure all employees have a valid and up to date First Aid/CPR certificate. Let employees know when theirs are going to expire in a reasonable amount of time. (3 months before expiry date)</w:t>
      </w:r>
      <w:r w:rsidR="0052370F">
        <w:rPr>
          <w:color w:val="333333"/>
          <w:sz w:val="22"/>
          <w:szCs w:val="22"/>
        </w:rPr>
        <w:t>.</w:t>
      </w:r>
    </w:p>
    <w:p w:rsidR="0052370F" w:rsidRDefault="0052370F" w:rsidP="00141B66">
      <w:pPr>
        <w:pStyle w:val="ListParagraph"/>
        <w:numPr>
          <w:ilvl w:val="0"/>
          <w:numId w:val="4"/>
        </w:numPr>
        <w:rPr>
          <w:color w:val="333333"/>
          <w:sz w:val="22"/>
          <w:szCs w:val="22"/>
        </w:rPr>
      </w:pPr>
      <w:r>
        <w:rPr>
          <w:color w:val="333333"/>
          <w:sz w:val="22"/>
          <w:szCs w:val="22"/>
        </w:rPr>
        <w:t>Provide orientation training to new employees, regarding the health &amp; safety procedures and locations, inclusive to the First Aid kits.</w:t>
      </w:r>
    </w:p>
    <w:p w:rsidR="0052370F" w:rsidRDefault="0052370F" w:rsidP="0052370F">
      <w:pPr>
        <w:rPr>
          <w:color w:val="333333"/>
          <w:sz w:val="22"/>
          <w:szCs w:val="22"/>
        </w:rPr>
      </w:pPr>
    </w:p>
    <w:p w:rsidR="0052370F" w:rsidRDefault="0052370F" w:rsidP="0052370F">
      <w:pPr>
        <w:rPr>
          <w:color w:val="333333"/>
          <w:sz w:val="22"/>
          <w:szCs w:val="22"/>
        </w:rPr>
      </w:pPr>
      <w:r>
        <w:rPr>
          <w:color w:val="333333"/>
          <w:sz w:val="22"/>
          <w:szCs w:val="22"/>
        </w:rPr>
        <w:lastRenderedPageBreak/>
        <w:t>The Employee is responsible for:</w:t>
      </w:r>
    </w:p>
    <w:p w:rsidR="0052370F" w:rsidRDefault="0052370F" w:rsidP="0052370F">
      <w:pPr>
        <w:pStyle w:val="ListParagraph"/>
        <w:numPr>
          <w:ilvl w:val="0"/>
          <w:numId w:val="4"/>
        </w:numPr>
        <w:rPr>
          <w:color w:val="333333"/>
          <w:sz w:val="22"/>
          <w:szCs w:val="22"/>
        </w:rPr>
      </w:pPr>
      <w:r>
        <w:rPr>
          <w:color w:val="333333"/>
          <w:sz w:val="22"/>
          <w:szCs w:val="22"/>
        </w:rPr>
        <w:t xml:space="preserve">Employees must ensure they maintain valid First Aid/CPR certification throughout their employment with </w:t>
      </w:r>
      <w:proofErr w:type="spellStart"/>
      <w:r>
        <w:rPr>
          <w:color w:val="333333"/>
          <w:sz w:val="22"/>
          <w:szCs w:val="22"/>
        </w:rPr>
        <w:t>Synterra</w:t>
      </w:r>
      <w:proofErr w:type="spellEnd"/>
      <w:r>
        <w:rPr>
          <w:color w:val="333333"/>
          <w:sz w:val="22"/>
          <w:szCs w:val="22"/>
        </w:rPr>
        <w:t>.</w:t>
      </w:r>
    </w:p>
    <w:p w:rsidR="00F247A1" w:rsidRDefault="00786860" w:rsidP="0052370F">
      <w:pPr>
        <w:pStyle w:val="ListParagraph"/>
        <w:numPr>
          <w:ilvl w:val="0"/>
          <w:numId w:val="4"/>
        </w:numPr>
        <w:rPr>
          <w:color w:val="333333"/>
          <w:sz w:val="22"/>
          <w:szCs w:val="22"/>
        </w:rPr>
      </w:pPr>
      <w:r>
        <w:rPr>
          <w:color w:val="333333"/>
          <w:sz w:val="22"/>
          <w:szCs w:val="22"/>
        </w:rPr>
        <w:t>Know who</w:t>
      </w:r>
      <w:r w:rsidR="00F247A1">
        <w:rPr>
          <w:color w:val="333333"/>
          <w:sz w:val="22"/>
          <w:szCs w:val="22"/>
        </w:rPr>
        <w:t xml:space="preserve"> your JHSC Rep is</w:t>
      </w:r>
    </w:p>
    <w:p w:rsidR="0052370F" w:rsidRDefault="00F247A1" w:rsidP="0052370F">
      <w:pPr>
        <w:pStyle w:val="ListParagraph"/>
        <w:numPr>
          <w:ilvl w:val="0"/>
          <w:numId w:val="4"/>
        </w:numPr>
        <w:rPr>
          <w:color w:val="333333"/>
          <w:sz w:val="22"/>
          <w:szCs w:val="22"/>
        </w:rPr>
      </w:pPr>
      <w:r>
        <w:rPr>
          <w:color w:val="333333"/>
          <w:sz w:val="22"/>
          <w:szCs w:val="22"/>
        </w:rPr>
        <w:t>Immediately seek First Aid treatment.</w:t>
      </w:r>
      <w:r w:rsidR="0052370F">
        <w:rPr>
          <w:color w:val="333333"/>
          <w:sz w:val="22"/>
          <w:szCs w:val="22"/>
        </w:rPr>
        <w:t xml:space="preserve"> </w:t>
      </w:r>
    </w:p>
    <w:p w:rsidR="00F247A1" w:rsidRDefault="00F247A1" w:rsidP="0052370F">
      <w:pPr>
        <w:pStyle w:val="ListParagraph"/>
        <w:numPr>
          <w:ilvl w:val="0"/>
          <w:numId w:val="4"/>
        </w:numPr>
        <w:rPr>
          <w:color w:val="333333"/>
          <w:sz w:val="22"/>
          <w:szCs w:val="22"/>
        </w:rPr>
      </w:pPr>
      <w:r>
        <w:rPr>
          <w:color w:val="333333"/>
          <w:sz w:val="22"/>
          <w:szCs w:val="22"/>
        </w:rPr>
        <w:t>Promptly inform your supervisor of the injury.</w:t>
      </w:r>
    </w:p>
    <w:p w:rsidR="00F247A1" w:rsidRDefault="00F247A1" w:rsidP="0052370F">
      <w:pPr>
        <w:pStyle w:val="ListParagraph"/>
        <w:numPr>
          <w:ilvl w:val="0"/>
          <w:numId w:val="4"/>
        </w:numPr>
        <w:rPr>
          <w:color w:val="333333"/>
          <w:sz w:val="22"/>
          <w:szCs w:val="22"/>
        </w:rPr>
      </w:pPr>
      <w:r>
        <w:rPr>
          <w:color w:val="333333"/>
          <w:sz w:val="22"/>
          <w:szCs w:val="22"/>
        </w:rPr>
        <w:t>Complete the First Aid log sheet, document accurately, the date and time of the incident; location of injury; names of witnesses; nature and location of injury; and the name of the First Aider.</w:t>
      </w:r>
    </w:p>
    <w:p w:rsidR="00F247A1" w:rsidRDefault="00F247A1" w:rsidP="0052370F">
      <w:pPr>
        <w:pStyle w:val="ListParagraph"/>
        <w:numPr>
          <w:ilvl w:val="0"/>
          <w:numId w:val="4"/>
        </w:numPr>
        <w:rPr>
          <w:color w:val="333333"/>
          <w:sz w:val="22"/>
          <w:szCs w:val="22"/>
        </w:rPr>
      </w:pPr>
      <w:r>
        <w:rPr>
          <w:color w:val="333333"/>
          <w:sz w:val="22"/>
          <w:szCs w:val="22"/>
        </w:rPr>
        <w:t xml:space="preserve">Should employee seek outside medical attention (Emergency, Family Doctor, Nurse Practitioner, etc.) the medical person will fill out a WSIB form 8 and copy to WSIB, and employee. Employee must give a copy to employer.  The employee must fill out a WSIB form 6 and give a copy to the employer. The employer must fill out a WSIB form 7 and give copy to the employee. The employer must send the copies to WSIB within three days of the injury. </w:t>
      </w:r>
    </w:p>
    <w:p w:rsidR="00F247A1" w:rsidRDefault="00F247A1" w:rsidP="0052370F">
      <w:pPr>
        <w:pStyle w:val="ListParagraph"/>
        <w:numPr>
          <w:ilvl w:val="0"/>
          <w:numId w:val="4"/>
        </w:numPr>
        <w:rPr>
          <w:color w:val="333333"/>
          <w:sz w:val="22"/>
          <w:szCs w:val="22"/>
        </w:rPr>
      </w:pPr>
      <w:r>
        <w:rPr>
          <w:color w:val="333333"/>
          <w:sz w:val="22"/>
          <w:szCs w:val="22"/>
        </w:rPr>
        <w:t>Complete, if necessary, a Workplace Hazard report, copy goes to Supervisor.</w:t>
      </w: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Default="00F247A1" w:rsidP="00F247A1">
      <w:pPr>
        <w:rPr>
          <w:color w:val="333333"/>
          <w:sz w:val="22"/>
          <w:szCs w:val="22"/>
        </w:rPr>
      </w:pPr>
    </w:p>
    <w:p w:rsidR="00F247A1" w:rsidRPr="00F247A1" w:rsidRDefault="00F247A1" w:rsidP="00F247A1">
      <w:pPr>
        <w:rPr>
          <w:color w:val="333333"/>
          <w:sz w:val="22"/>
          <w:szCs w:val="22"/>
        </w:rPr>
      </w:pPr>
    </w:p>
    <w:p w:rsidR="006E6473" w:rsidRDefault="006E6473" w:rsidP="006E6473">
      <w:pPr>
        <w:rPr>
          <w:color w:val="333333"/>
          <w:sz w:val="22"/>
          <w:szCs w:val="22"/>
        </w:rPr>
      </w:pPr>
    </w:p>
    <w:p w:rsidR="00F247A1" w:rsidRPr="00F247A1" w:rsidRDefault="00F247A1" w:rsidP="00F247A1">
      <w:pPr>
        <w:kinsoku w:val="0"/>
        <w:overflowPunct w:val="0"/>
        <w:autoSpaceDE w:val="0"/>
        <w:autoSpaceDN w:val="0"/>
        <w:adjustRightInd w:val="0"/>
        <w:rPr>
          <w:rFonts w:eastAsiaTheme="minorHAnsi"/>
          <w:sz w:val="20"/>
          <w:szCs w:val="20"/>
          <w:lang w:val="en-CA"/>
        </w:rPr>
      </w:pPr>
    </w:p>
    <w:p w:rsidR="00F247A1" w:rsidRPr="00F247A1" w:rsidRDefault="00F247A1" w:rsidP="00F247A1">
      <w:pPr>
        <w:kinsoku w:val="0"/>
        <w:overflowPunct w:val="0"/>
        <w:autoSpaceDE w:val="0"/>
        <w:autoSpaceDN w:val="0"/>
        <w:adjustRightInd w:val="0"/>
        <w:spacing w:before="200"/>
        <w:ind w:left="3978" w:right="4081"/>
        <w:jc w:val="center"/>
        <w:rPr>
          <w:rFonts w:ascii="Arial" w:eastAsiaTheme="minorHAnsi" w:hAnsi="Arial" w:cs="Arial"/>
          <w:b/>
          <w:bCs/>
          <w:lang w:val="en-CA"/>
        </w:rPr>
      </w:pPr>
      <w:r w:rsidRPr="00F247A1">
        <w:rPr>
          <w:rFonts w:ascii="Arial" w:eastAsiaTheme="minorHAnsi" w:hAnsi="Arial" w:cs="Arial"/>
          <w:b/>
          <w:bCs/>
          <w:lang w:val="en-CA"/>
        </w:rPr>
        <w:t>FIRST AID KIT SUPPLIES</w:t>
      </w:r>
    </w:p>
    <w:p w:rsidR="00F247A1" w:rsidRPr="00F247A1" w:rsidRDefault="00F247A1" w:rsidP="00F247A1">
      <w:pPr>
        <w:kinsoku w:val="0"/>
        <w:overflowPunct w:val="0"/>
        <w:autoSpaceDE w:val="0"/>
        <w:autoSpaceDN w:val="0"/>
        <w:adjustRightInd w:val="0"/>
        <w:rPr>
          <w:rFonts w:ascii="Arial" w:eastAsiaTheme="minorHAnsi" w:hAnsi="Arial" w:cs="Arial"/>
          <w:b/>
          <w:bCs/>
          <w:sz w:val="20"/>
          <w:szCs w:val="20"/>
          <w:lang w:val="en-CA"/>
        </w:rPr>
      </w:pPr>
    </w:p>
    <w:p w:rsidR="00F247A1" w:rsidRPr="00F247A1" w:rsidRDefault="00F247A1" w:rsidP="00F247A1">
      <w:pPr>
        <w:kinsoku w:val="0"/>
        <w:overflowPunct w:val="0"/>
        <w:autoSpaceDE w:val="0"/>
        <w:autoSpaceDN w:val="0"/>
        <w:adjustRightInd w:val="0"/>
        <w:spacing w:before="31" w:after="14"/>
        <w:ind w:left="104"/>
        <w:rPr>
          <w:rFonts w:ascii="Arial" w:eastAsiaTheme="minorHAnsi" w:hAnsi="Arial" w:cs="Arial"/>
          <w:b/>
          <w:bCs/>
          <w:sz w:val="18"/>
          <w:szCs w:val="18"/>
          <w:lang w:val="en-CA"/>
        </w:rPr>
      </w:pPr>
      <w:r w:rsidRPr="00F247A1">
        <w:rPr>
          <w:rFonts w:ascii="Arial" w:eastAsiaTheme="minorHAnsi" w:hAnsi="Arial" w:cs="Arial"/>
          <w:b/>
          <w:bCs/>
          <w:sz w:val="18"/>
          <w:szCs w:val="18"/>
          <w:lang w:val="en-CA"/>
        </w:rPr>
        <w:t xml:space="preserve">Year: </w:t>
      </w:r>
      <w:r w:rsidRPr="00F247A1">
        <w:rPr>
          <w:rFonts w:ascii="Arial" w:eastAsiaTheme="minorHAnsi" w:hAnsi="Arial" w:cs="Arial"/>
          <w:b/>
          <w:bCs/>
          <w:sz w:val="18"/>
          <w:szCs w:val="18"/>
          <w:u w:val="single"/>
          <w:lang w:val="en-CA"/>
        </w:rPr>
        <w:t>20</w:t>
      </w:r>
      <w:r>
        <w:rPr>
          <w:rFonts w:ascii="Arial" w:eastAsiaTheme="minorHAnsi" w:hAnsi="Arial" w:cs="Arial"/>
          <w:b/>
          <w:bCs/>
          <w:sz w:val="18"/>
          <w:szCs w:val="18"/>
          <w:u w:val="single"/>
          <w:lang w:val="en-CA"/>
        </w:rPr>
        <w:t>19</w:t>
      </w:r>
      <w:r w:rsidRPr="00F247A1">
        <w:rPr>
          <w:rFonts w:ascii="Arial" w:eastAsiaTheme="minorHAnsi" w:hAnsi="Arial" w:cs="Arial"/>
          <w:b/>
          <w:bCs/>
          <w:sz w:val="18"/>
          <w:szCs w:val="18"/>
          <w:lang w:val="en-CA"/>
        </w:rPr>
        <w:t xml:space="preserve"> Location: Supervisor/Coordinator:</w:t>
      </w:r>
    </w:p>
    <w:tbl>
      <w:tblPr>
        <w:tblW w:w="11302" w:type="dxa"/>
        <w:tblInd w:w="-434" w:type="dxa"/>
        <w:tblLayout w:type="fixed"/>
        <w:tblCellMar>
          <w:left w:w="0" w:type="dxa"/>
          <w:right w:w="0" w:type="dxa"/>
        </w:tblCellMar>
        <w:tblLook w:val="0000" w:firstRow="0" w:lastRow="0" w:firstColumn="0" w:lastColumn="0" w:noHBand="0" w:noVBand="0"/>
      </w:tblPr>
      <w:tblGrid>
        <w:gridCol w:w="3483"/>
        <w:gridCol w:w="691"/>
        <w:gridCol w:w="655"/>
        <w:gridCol w:w="653"/>
        <w:gridCol w:w="655"/>
        <w:gridCol w:w="653"/>
        <w:gridCol w:w="655"/>
        <w:gridCol w:w="653"/>
        <w:gridCol w:w="655"/>
        <w:gridCol w:w="588"/>
        <w:gridCol w:w="653"/>
        <w:gridCol w:w="655"/>
        <w:gridCol w:w="653"/>
      </w:tblGrid>
      <w:tr w:rsidR="00F247A1" w:rsidRPr="00F247A1" w:rsidTr="00F247A1">
        <w:trPr>
          <w:trHeight w:val="550"/>
        </w:trPr>
        <w:tc>
          <w:tcPr>
            <w:tcW w:w="3483" w:type="dxa"/>
            <w:tcBorders>
              <w:top w:val="double" w:sz="2" w:space="0" w:color="000000"/>
              <w:left w:val="double" w:sz="2" w:space="0" w:color="000000"/>
              <w:bottom w:val="double" w:sz="2" w:space="0" w:color="000000"/>
              <w:right w:val="double" w:sz="2" w:space="0" w:color="000000"/>
            </w:tcBorders>
          </w:tcPr>
          <w:p w:rsidR="00F247A1" w:rsidRPr="00F247A1" w:rsidRDefault="00F247A1" w:rsidP="00F247A1">
            <w:pPr>
              <w:kinsoku w:val="0"/>
              <w:overflowPunct w:val="0"/>
              <w:autoSpaceDE w:val="0"/>
              <w:autoSpaceDN w:val="0"/>
              <w:adjustRightInd w:val="0"/>
              <w:spacing w:before="66" w:line="240" w:lineRule="atLeast"/>
              <w:ind w:left="70" w:right="347"/>
              <w:rPr>
                <w:rFonts w:ascii="Univers" w:eastAsiaTheme="minorHAnsi" w:hAnsi="Univers" w:cs="Univers"/>
                <w:b/>
                <w:bCs/>
                <w:sz w:val="18"/>
                <w:szCs w:val="18"/>
                <w:lang w:val="en-CA"/>
              </w:rPr>
            </w:pPr>
            <w:r w:rsidRPr="00F247A1">
              <w:rPr>
                <w:rFonts w:ascii="Univers" w:eastAsiaTheme="minorHAnsi" w:hAnsi="Univers" w:cs="Univers"/>
                <w:b/>
                <w:bCs/>
                <w:sz w:val="18"/>
                <w:szCs w:val="18"/>
                <w:lang w:val="en-CA"/>
              </w:rPr>
              <w:t>Residential First Aid Kit Supplies</w:t>
            </w:r>
          </w:p>
        </w:tc>
        <w:tc>
          <w:tcPr>
            <w:tcW w:w="691" w:type="dxa"/>
            <w:tcBorders>
              <w:top w:val="thinThickMediumGap" w:sz="6" w:space="0" w:color="000000"/>
              <w:left w:val="double" w:sz="2"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26"/>
              <w:rPr>
                <w:rFonts w:ascii="Univers" w:eastAsiaTheme="minorHAnsi" w:hAnsi="Univers" w:cs="Univers"/>
                <w:sz w:val="18"/>
                <w:szCs w:val="18"/>
                <w:lang w:val="en-CA"/>
              </w:rPr>
            </w:pPr>
            <w:r w:rsidRPr="00F247A1">
              <w:rPr>
                <w:rFonts w:ascii="Univers" w:eastAsiaTheme="minorHAnsi" w:hAnsi="Univers" w:cs="Univers"/>
                <w:sz w:val="18"/>
                <w:szCs w:val="18"/>
                <w:lang w:val="en-CA"/>
              </w:rPr>
              <w:t>Jan</w:t>
            </w:r>
          </w:p>
        </w:tc>
        <w:tc>
          <w:tcPr>
            <w:tcW w:w="655" w:type="dxa"/>
            <w:tcBorders>
              <w:top w:val="thinThickMediumGap" w:sz="6"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10"/>
              <w:rPr>
                <w:rFonts w:ascii="Univers" w:eastAsiaTheme="minorHAnsi" w:hAnsi="Univers" w:cs="Univers"/>
                <w:sz w:val="18"/>
                <w:szCs w:val="18"/>
                <w:lang w:val="en-CA"/>
              </w:rPr>
            </w:pPr>
            <w:r w:rsidRPr="00F247A1">
              <w:rPr>
                <w:rFonts w:ascii="Univers" w:eastAsiaTheme="minorHAnsi" w:hAnsi="Univers" w:cs="Univers"/>
                <w:sz w:val="18"/>
                <w:szCs w:val="18"/>
                <w:lang w:val="en-CA"/>
              </w:rPr>
              <w:t>Feb</w:t>
            </w:r>
          </w:p>
        </w:tc>
        <w:tc>
          <w:tcPr>
            <w:tcW w:w="653" w:type="dxa"/>
            <w:tcBorders>
              <w:top w:val="thinThickMediumGap" w:sz="6"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8"/>
              <w:rPr>
                <w:rFonts w:ascii="Univers" w:eastAsiaTheme="minorHAnsi" w:hAnsi="Univers" w:cs="Univers"/>
                <w:sz w:val="18"/>
                <w:szCs w:val="18"/>
                <w:lang w:val="en-CA"/>
              </w:rPr>
            </w:pPr>
            <w:r w:rsidRPr="00F247A1">
              <w:rPr>
                <w:rFonts w:ascii="Univers" w:eastAsiaTheme="minorHAnsi" w:hAnsi="Univers" w:cs="Univers"/>
                <w:sz w:val="18"/>
                <w:szCs w:val="18"/>
                <w:lang w:val="en-CA"/>
              </w:rPr>
              <w:t>Mar</w:t>
            </w:r>
          </w:p>
        </w:tc>
        <w:tc>
          <w:tcPr>
            <w:tcW w:w="655" w:type="dxa"/>
            <w:tcBorders>
              <w:top w:val="thinThickMediumGap" w:sz="6"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10"/>
              <w:rPr>
                <w:rFonts w:ascii="Univers" w:eastAsiaTheme="minorHAnsi" w:hAnsi="Univers" w:cs="Univers"/>
                <w:sz w:val="18"/>
                <w:szCs w:val="18"/>
                <w:lang w:val="en-CA"/>
              </w:rPr>
            </w:pPr>
            <w:r w:rsidRPr="00F247A1">
              <w:rPr>
                <w:rFonts w:ascii="Univers" w:eastAsiaTheme="minorHAnsi" w:hAnsi="Univers" w:cs="Univers"/>
                <w:sz w:val="18"/>
                <w:szCs w:val="18"/>
                <w:lang w:val="en-CA"/>
              </w:rPr>
              <w:t>Apr</w:t>
            </w:r>
          </w:p>
        </w:tc>
        <w:tc>
          <w:tcPr>
            <w:tcW w:w="653" w:type="dxa"/>
            <w:tcBorders>
              <w:top w:val="double" w:sz="2"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8"/>
              <w:rPr>
                <w:rFonts w:ascii="Univers" w:eastAsiaTheme="minorHAnsi" w:hAnsi="Univers" w:cs="Univers"/>
                <w:sz w:val="18"/>
                <w:szCs w:val="18"/>
                <w:lang w:val="en-CA"/>
              </w:rPr>
            </w:pPr>
            <w:r w:rsidRPr="00F247A1">
              <w:rPr>
                <w:rFonts w:ascii="Univers" w:eastAsiaTheme="minorHAnsi" w:hAnsi="Univers" w:cs="Univers"/>
                <w:sz w:val="18"/>
                <w:szCs w:val="18"/>
                <w:lang w:val="en-CA"/>
              </w:rPr>
              <w:t>May</w:t>
            </w:r>
          </w:p>
        </w:tc>
        <w:tc>
          <w:tcPr>
            <w:tcW w:w="655" w:type="dxa"/>
            <w:tcBorders>
              <w:top w:val="double" w:sz="2"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10"/>
              <w:rPr>
                <w:rFonts w:ascii="Univers" w:eastAsiaTheme="minorHAnsi" w:hAnsi="Univers" w:cs="Univers"/>
                <w:sz w:val="18"/>
                <w:szCs w:val="18"/>
                <w:lang w:val="en-CA"/>
              </w:rPr>
            </w:pPr>
            <w:r w:rsidRPr="00F247A1">
              <w:rPr>
                <w:rFonts w:ascii="Univers" w:eastAsiaTheme="minorHAnsi" w:hAnsi="Univers" w:cs="Univers"/>
                <w:sz w:val="18"/>
                <w:szCs w:val="18"/>
                <w:lang w:val="en-CA"/>
              </w:rPr>
              <w:t>June</w:t>
            </w:r>
          </w:p>
        </w:tc>
        <w:tc>
          <w:tcPr>
            <w:tcW w:w="653" w:type="dxa"/>
            <w:tcBorders>
              <w:top w:val="double" w:sz="2"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6"/>
              <w:rPr>
                <w:rFonts w:ascii="Univers" w:eastAsiaTheme="minorHAnsi" w:hAnsi="Univers" w:cs="Univers"/>
                <w:sz w:val="18"/>
                <w:szCs w:val="18"/>
                <w:lang w:val="en-CA"/>
              </w:rPr>
            </w:pPr>
            <w:r w:rsidRPr="00F247A1">
              <w:rPr>
                <w:rFonts w:ascii="Univers" w:eastAsiaTheme="minorHAnsi" w:hAnsi="Univers" w:cs="Univers"/>
                <w:sz w:val="18"/>
                <w:szCs w:val="18"/>
                <w:lang w:val="en-CA"/>
              </w:rPr>
              <w:t>July</w:t>
            </w:r>
          </w:p>
        </w:tc>
        <w:tc>
          <w:tcPr>
            <w:tcW w:w="655" w:type="dxa"/>
            <w:tcBorders>
              <w:top w:val="thinThickThinSmallGap"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7"/>
              <w:rPr>
                <w:rFonts w:ascii="Univers" w:eastAsiaTheme="minorHAnsi" w:hAnsi="Univers" w:cs="Univers"/>
                <w:sz w:val="18"/>
                <w:szCs w:val="18"/>
                <w:lang w:val="en-CA"/>
              </w:rPr>
            </w:pPr>
            <w:r w:rsidRPr="00F247A1">
              <w:rPr>
                <w:rFonts w:ascii="Univers" w:eastAsiaTheme="minorHAnsi" w:hAnsi="Univers" w:cs="Univers"/>
                <w:sz w:val="18"/>
                <w:szCs w:val="18"/>
                <w:lang w:val="en-CA"/>
              </w:rPr>
              <w:t>Aug</w:t>
            </w:r>
          </w:p>
        </w:tc>
        <w:tc>
          <w:tcPr>
            <w:tcW w:w="588" w:type="dxa"/>
            <w:tcBorders>
              <w:top w:val="thinThickThinSmallGap"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5"/>
              <w:rPr>
                <w:rFonts w:ascii="Univers" w:eastAsiaTheme="minorHAnsi" w:hAnsi="Univers" w:cs="Univers"/>
                <w:sz w:val="18"/>
                <w:szCs w:val="18"/>
                <w:lang w:val="en-CA"/>
              </w:rPr>
            </w:pPr>
            <w:r w:rsidRPr="00F247A1">
              <w:rPr>
                <w:rFonts w:ascii="Univers" w:eastAsiaTheme="minorHAnsi" w:hAnsi="Univers" w:cs="Univers"/>
                <w:sz w:val="18"/>
                <w:szCs w:val="18"/>
                <w:lang w:val="en-CA"/>
              </w:rPr>
              <w:t>Sep</w:t>
            </w:r>
          </w:p>
        </w:tc>
        <w:tc>
          <w:tcPr>
            <w:tcW w:w="653" w:type="dxa"/>
            <w:tcBorders>
              <w:top w:val="thinThickThinSmallGap"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5"/>
              <w:rPr>
                <w:rFonts w:ascii="Univers" w:eastAsiaTheme="minorHAnsi" w:hAnsi="Univers" w:cs="Univers"/>
                <w:sz w:val="18"/>
                <w:szCs w:val="18"/>
                <w:lang w:val="en-CA"/>
              </w:rPr>
            </w:pPr>
            <w:r w:rsidRPr="00F247A1">
              <w:rPr>
                <w:rFonts w:ascii="Univers" w:eastAsiaTheme="minorHAnsi" w:hAnsi="Univers" w:cs="Univers"/>
                <w:sz w:val="18"/>
                <w:szCs w:val="18"/>
                <w:lang w:val="en-CA"/>
              </w:rPr>
              <w:t>Oct</w:t>
            </w:r>
          </w:p>
        </w:tc>
        <w:tc>
          <w:tcPr>
            <w:tcW w:w="655" w:type="dxa"/>
            <w:tcBorders>
              <w:top w:val="double" w:sz="2"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spacing w:before="68"/>
              <w:ind w:left="107"/>
              <w:rPr>
                <w:rFonts w:ascii="Univers" w:eastAsiaTheme="minorHAnsi" w:hAnsi="Univers" w:cs="Univers"/>
                <w:sz w:val="18"/>
                <w:szCs w:val="18"/>
                <w:lang w:val="en-CA"/>
              </w:rPr>
            </w:pPr>
            <w:r w:rsidRPr="00F247A1">
              <w:rPr>
                <w:rFonts w:ascii="Univers" w:eastAsiaTheme="minorHAnsi" w:hAnsi="Univers" w:cs="Univers"/>
                <w:sz w:val="18"/>
                <w:szCs w:val="18"/>
                <w:lang w:val="en-CA"/>
              </w:rPr>
              <w:t>Nov</w:t>
            </w:r>
          </w:p>
        </w:tc>
        <w:tc>
          <w:tcPr>
            <w:tcW w:w="653" w:type="dxa"/>
            <w:tcBorders>
              <w:top w:val="double" w:sz="2" w:space="0" w:color="000000"/>
              <w:left w:val="single" w:sz="8" w:space="0" w:color="000000"/>
              <w:bottom w:val="double" w:sz="2" w:space="0" w:color="000000"/>
              <w:right w:val="double" w:sz="2" w:space="0" w:color="000000"/>
            </w:tcBorders>
          </w:tcPr>
          <w:p w:rsidR="00F247A1" w:rsidRPr="00F247A1" w:rsidRDefault="00F247A1" w:rsidP="00F247A1">
            <w:pPr>
              <w:kinsoku w:val="0"/>
              <w:overflowPunct w:val="0"/>
              <w:autoSpaceDE w:val="0"/>
              <w:autoSpaceDN w:val="0"/>
              <w:adjustRightInd w:val="0"/>
              <w:spacing w:before="68"/>
              <w:ind w:left="105"/>
              <w:rPr>
                <w:rFonts w:ascii="Univers" w:eastAsiaTheme="minorHAnsi" w:hAnsi="Univers" w:cs="Univers"/>
                <w:sz w:val="18"/>
                <w:szCs w:val="18"/>
                <w:lang w:val="en-CA"/>
              </w:rPr>
            </w:pPr>
            <w:r w:rsidRPr="00F247A1">
              <w:rPr>
                <w:rFonts w:ascii="Univers" w:eastAsiaTheme="minorHAnsi" w:hAnsi="Univers" w:cs="Univers"/>
                <w:sz w:val="18"/>
                <w:szCs w:val="18"/>
                <w:lang w:val="en-CA"/>
              </w:rPr>
              <w:t>Dec</w:t>
            </w:r>
          </w:p>
        </w:tc>
      </w:tr>
      <w:tr w:rsidR="00F247A1" w:rsidRPr="00F247A1" w:rsidTr="00F247A1">
        <w:trPr>
          <w:trHeight w:val="903"/>
        </w:trPr>
        <w:tc>
          <w:tcPr>
            <w:tcW w:w="3483" w:type="dxa"/>
            <w:tcBorders>
              <w:top w:val="double" w:sz="2"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39" w:line="266" w:lineRule="auto"/>
              <w:ind w:left="70" w:right="347"/>
              <w:rPr>
                <w:rFonts w:ascii="Univers" w:eastAsiaTheme="minorHAnsi" w:hAnsi="Univers" w:cs="Univers"/>
                <w:sz w:val="18"/>
                <w:szCs w:val="18"/>
                <w:lang w:val="en-CA"/>
              </w:rPr>
            </w:pPr>
            <w:r w:rsidRPr="00F247A1">
              <w:rPr>
                <w:rFonts w:ascii="Univers" w:eastAsiaTheme="minorHAnsi" w:hAnsi="Univers" w:cs="Univers"/>
                <w:sz w:val="18"/>
                <w:szCs w:val="18"/>
                <w:lang w:val="en-CA"/>
              </w:rPr>
              <w:t>Current edition Standard St. John Ambulance First Aid Manual</w:t>
            </w:r>
          </w:p>
        </w:tc>
        <w:tc>
          <w:tcPr>
            <w:tcW w:w="691" w:type="dxa"/>
            <w:tcBorders>
              <w:top w:val="double" w:sz="2"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double" w:sz="2"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double" w:sz="2"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1 card of safety pins (12)</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884"/>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line="266" w:lineRule="auto"/>
              <w:ind w:left="70" w:right="347"/>
              <w:rPr>
                <w:rFonts w:ascii="Univers" w:eastAsiaTheme="minorHAnsi" w:hAnsi="Univers" w:cs="Univers"/>
                <w:sz w:val="18"/>
                <w:szCs w:val="18"/>
                <w:lang w:val="en-CA"/>
              </w:rPr>
            </w:pPr>
            <w:r w:rsidRPr="00F247A1">
              <w:rPr>
                <w:rFonts w:ascii="Univers" w:eastAsiaTheme="minorHAnsi" w:hAnsi="Univers" w:cs="Univers"/>
                <w:sz w:val="18"/>
                <w:szCs w:val="18"/>
                <w:lang w:val="en-CA"/>
              </w:rPr>
              <w:t>24 adhesive dressings, individually wrapped (band- aids)</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642"/>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pacing w:val="5"/>
                <w:sz w:val="18"/>
                <w:szCs w:val="18"/>
                <w:lang w:val="en-CA"/>
              </w:rPr>
              <w:t xml:space="preserve">12 sterile </w:t>
            </w:r>
            <w:r w:rsidRPr="00F247A1">
              <w:rPr>
                <w:rFonts w:ascii="Univers" w:eastAsiaTheme="minorHAnsi" w:hAnsi="Univers" w:cs="Univers"/>
                <w:spacing w:val="7"/>
                <w:sz w:val="18"/>
                <w:szCs w:val="18"/>
                <w:lang w:val="en-CA"/>
              </w:rPr>
              <w:t xml:space="preserve">gauze </w:t>
            </w:r>
            <w:r w:rsidRPr="00F247A1">
              <w:rPr>
                <w:rFonts w:ascii="Univers" w:eastAsiaTheme="minorHAnsi" w:hAnsi="Univers" w:cs="Univers"/>
                <w:spacing w:val="6"/>
                <w:sz w:val="18"/>
                <w:szCs w:val="18"/>
                <w:lang w:val="en-CA"/>
              </w:rPr>
              <w:t xml:space="preserve">pads, </w:t>
            </w:r>
            <w:r w:rsidRPr="00F247A1">
              <w:rPr>
                <w:rFonts w:ascii="Univers" w:eastAsiaTheme="minorHAnsi" w:hAnsi="Univers" w:cs="Univers"/>
                <w:spacing w:val="5"/>
                <w:sz w:val="18"/>
                <w:szCs w:val="18"/>
                <w:lang w:val="en-CA"/>
              </w:rPr>
              <w:t>3"</w:t>
            </w:r>
            <w:r w:rsidRPr="00F247A1">
              <w:rPr>
                <w:rFonts w:ascii="Univers" w:eastAsiaTheme="minorHAnsi" w:hAnsi="Univers" w:cs="Univers"/>
                <w:spacing w:val="62"/>
                <w:sz w:val="18"/>
                <w:szCs w:val="18"/>
                <w:lang w:val="en-CA"/>
              </w:rPr>
              <w:t xml:space="preserve"> </w:t>
            </w:r>
            <w:r w:rsidRPr="00F247A1">
              <w:rPr>
                <w:rFonts w:ascii="Univers" w:eastAsiaTheme="minorHAnsi" w:hAnsi="Univers" w:cs="Univers"/>
                <w:sz w:val="18"/>
                <w:szCs w:val="18"/>
                <w:lang w:val="en-CA"/>
              </w:rPr>
              <w:t>x</w:t>
            </w:r>
          </w:p>
          <w:p w:rsidR="00F247A1" w:rsidRPr="00F247A1" w:rsidRDefault="00F247A1" w:rsidP="00F247A1">
            <w:pPr>
              <w:kinsoku w:val="0"/>
              <w:overflowPunct w:val="0"/>
              <w:autoSpaceDE w:val="0"/>
              <w:autoSpaceDN w:val="0"/>
              <w:adjustRightInd w:val="0"/>
              <w:spacing w:before="24"/>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3"</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4 rolls of 2" gauze bandage</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642"/>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4 rolls of 4" gauze bandage</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112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line="266" w:lineRule="auto"/>
              <w:ind w:left="70" w:right="347"/>
              <w:rPr>
                <w:rFonts w:ascii="Univers" w:eastAsiaTheme="minorHAnsi" w:hAnsi="Univers" w:cs="Univers"/>
                <w:sz w:val="18"/>
                <w:szCs w:val="18"/>
                <w:lang w:val="en-CA"/>
              </w:rPr>
            </w:pPr>
            <w:r w:rsidRPr="00F247A1">
              <w:rPr>
                <w:rFonts w:ascii="Univers" w:eastAsiaTheme="minorHAnsi" w:hAnsi="Univers" w:cs="Univers"/>
                <w:sz w:val="18"/>
                <w:szCs w:val="18"/>
                <w:lang w:val="en-CA"/>
              </w:rPr>
              <w:t>4 sterile surgical pads, suitable for pressure dressing, individually wrapped</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6 triangular bandages</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1 pair scissors</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2 rolls of adhesive tape</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Antiseptic Cream</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8"/>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Rubber gloves - 2 pairs</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447"/>
        </w:trPr>
        <w:tc>
          <w:tcPr>
            <w:tcW w:w="3483" w:type="dxa"/>
            <w:tcBorders>
              <w:top w:val="single" w:sz="8" w:space="0" w:color="000000"/>
              <w:left w:val="double" w:sz="2"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C.P.R. Respirator</w:t>
            </w:r>
          </w:p>
        </w:tc>
        <w:tc>
          <w:tcPr>
            <w:tcW w:w="691" w:type="dxa"/>
            <w:tcBorders>
              <w:top w:val="single" w:sz="8" w:space="0" w:color="000000"/>
              <w:left w:val="double" w:sz="2"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single" w:sz="8"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single" w:sz="8"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r w:rsidR="00F247A1" w:rsidRPr="00F247A1" w:rsidTr="00F247A1">
        <w:trPr>
          <w:trHeight w:val="583"/>
        </w:trPr>
        <w:tc>
          <w:tcPr>
            <w:tcW w:w="3483" w:type="dxa"/>
            <w:tcBorders>
              <w:top w:val="single" w:sz="8" w:space="0" w:color="000000"/>
              <w:left w:val="double" w:sz="2" w:space="0" w:color="000000"/>
              <w:bottom w:val="double" w:sz="2" w:space="0" w:color="000000"/>
              <w:right w:val="double" w:sz="2" w:space="0" w:color="000000"/>
            </w:tcBorders>
          </w:tcPr>
          <w:p w:rsidR="00F247A1" w:rsidRPr="00F247A1" w:rsidRDefault="00F247A1" w:rsidP="00F247A1">
            <w:pPr>
              <w:kinsoku w:val="0"/>
              <w:overflowPunct w:val="0"/>
              <w:autoSpaceDE w:val="0"/>
              <w:autoSpaceDN w:val="0"/>
              <w:adjustRightInd w:val="0"/>
              <w:spacing w:before="121"/>
              <w:ind w:left="70"/>
              <w:rPr>
                <w:rFonts w:ascii="Univers" w:eastAsiaTheme="minorHAnsi" w:hAnsi="Univers" w:cs="Univers"/>
                <w:sz w:val="18"/>
                <w:szCs w:val="18"/>
                <w:lang w:val="en-CA"/>
              </w:rPr>
            </w:pPr>
            <w:r w:rsidRPr="00F247A1">
              <w:rPr>
                <w:rFonts w:ascii="Univers" w:eastAsiaTheme="minorHAnsi" w:hAnsi="Univers" w:cs="Univers"/>
                <w:sz w:val="18"/>
                <w:szCs w:val="18"/>
                <w:lang w:val="en-CA"/>
              </w:rPr>
              <w:t>Staff Signature</w:t>
            </w:r>
          </w:p>
        </w:tc>
        <w:tc>
          <w:tcPr>
            <w:tcW w:w="691" w:type="dxa"/>
            <w:tcBorders>
              <w:top w:val="single" w:sz="8" w:space="0" w:color="000000"/>
              <w:left w:val="double" w:sz="2"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588"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5" w:type="dxa"/>
            <w:tcBorders>
              <w:top w:val="single" w:sz="8" w:space="0" w:color="000000"/>
              <w:left w:val="single" w:sz="8" w:space="0" w:color="000000"/>
              <w:bottom w:val="double" w:sz="2" w:space="0" w:color="000000"/>
              <w:right w:val="single" w:sz="8"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c>
          <w:tcPr>
            <w:tcW w:w="653" w:type="dxa"/>
            <w:tcBorders>
              <w:top w:val="single" w:sz="8" w:space="0" w:color="000000"/>
              <w:left w:val="single" w:sz="8" w:space="0" w:color="000000"/>
              <w:bottom w:val="double" w:sz="2" w:space="0" w:color="000000"/>
              <w:right w:val="double" w:sz="2" w:space="0" w:color="000000"/>
            </w:tcBorders>
          </w:tcPr>
          <w:p w:rsidR="00F247A1" w:rsidRPr="00F247A1" w:rsidRDefault="00F247A1" w:rsidP="00F247A1">
            <w:pPr>
              <w:kinsoku w:val="0"/>
              <w:overflowPunct w:val="0"/>
              <w:autoSpaceDE w:val="0"/>
              <w:autoSpaceDN w:val="0"/>
              <w:adjustRightInd w:val="0"/>
              <w:rPr>
                <w:rFonts w:eastAsiaTheme="minorHAnsi"/>
                <w:sz w:val="18"/>
                <w:szCs w:val="18"/>
                <w:lang w:val="en-CA"/>
              </w:rPr>
            </w:pPr>
          </w:p>
        </w:tc>
      </w:tr>
    </w:tbl>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6E6473" w:rsidRDefault="006E6473" w:rsidP="006E6473">
      <w:pPr>
        <w:rPr>
          <w:color w:val="333333"/>
          <w:sz w:val="22"/>
          <w:szCs w:val="22"/>
        </w:rPr>
      </w:pPr>
    </w:p>
    <w:p w:rsidR="00F20E54" w:rsidRPr="004D2DC4" w:rsidRDefault="00F20E54" w:rsidP="00F20E54">
      <w:pPr>
        <w:keepNext/>
        <w:outlineLvl w:val="1"/>
        <w:rPr>
          <w:b/>
          <w:sz w:val="28"/>
          <w:szCs w:val="20"/>
        </w:rPr>
      </w:pPr>
      <w:r w:rsidRPr="004D2DC4">
        <w:rPr>
          <w:b/>
          <w:sz w:val="28"/>
          <w:szCs w:val="20"/>
          <w:u w:val="single"/>
        </w:rPr>
        <w:lastRenderedPageBreak/>
        <w:t>FI</w:t>
      </w:r>
      <w:r w:rsidR="00A84267">
        <w:rPr>
          <w:b/>
          <w:sz w:val="28"/>
          <w:szCs w:val="20"/>
          <w:u w:val="single"/>
        </w:rPr>
        <w:t>R</w:t>
      </w:r>
      <w:r w:rsidRPr="004D2DC4">
        <w:rPr>
          <w:b/>
          <w:sz w:val="28"/>
          <w:szCs w:val="20"/>
          <w:u w:val="single"/>
        </w:rPr>
        <w:t>ST AID REPORT</w:t>
      </w:r>
      <w:r w:rsidRPr="004D2DC4">
        <w:rPr>
          <w:b/>
          <w:sz w:val="28"/>
          <w:szCs w:val="20"/>
        </w:rPr>
        <w:t xml:space="preserve">                                             </w:t>
      </w:r>
    </w:p>
    <w:p w:rsidR="00F20E54" w:rsidRPr="004D2DC4" w:rsidRDefault="00F20E54" w:rsidP="00F20E54">
      <w:pPr>
        <w:keepNext/>
        <w:outlineLvl w:val="1"/>
        <w:rPr>
          <w:sz w:val="16"/>
          <w:szCs w:val="20"/>
        </w:rPr>
      </w:pPr>
      <w:r w:rsidRPr="004D2DC4">
        <w:rPr>
          <w:sz w:val="16"/>
          <w:szCs w:val="20"/>
        </w:rPr>
        <w:t xml:space="preserve">Will there be Outside Health Care? (Dr., Hospital, Physio, Chiro)  </w:t>
      </w:r>
      <w:r w:rsidRPr="004D2DC4">
        <w:rPr>
          <w:sz w:val="16"/>
          <w:szCs w:val="20"/>
        </w:rPr>
        <w:sym w:font="Wingdings" w:char="F06F"/>
      </w:r>
      <w:r w:rsidRPr="004D2DC4">
        <w:rPr>
          <w:sz w:val="16"/>
          <w:szCs w:val="20"/>
        </w:rPr>
        <w:t xml:space="preserve"> Yes     </w:t>
      </w:r>
      <w:r w:rsidRPr="004D2DC4">
        <w:rPr>
          <w:sz w:val="16"/>
          <w:szCs w:val="20"/>
        </w:rPr>
        <w:sym w:font="Wingdings" w:char="F06F"/>
      </w:r>
      <w:r w:rsidRPr="004D2DC4">
        <w:rPr>
          <w:sz w:val="16"/>
          <w:szCs w:val="20"/>
        </w:rPr>
        <w:t xml:space="preserve"> No     </w:t>
      </w:r>
      <w:r w:rsidRPr="004D2DC4">
        <w:rPr>
          <w:sz w:val="16"/>
          <w:szCs w:val="20"/>
        </w:rPr>
        <w:sym w:font="Wingdings" w:char="F06F"/>
      </w:r>
      <w:r w:rsidRPr="004D2DC4">
        <w:rPr>
          <w:sz w:val="16"/>
          <w:szCs w:val="20"/>
        </w:rPr>
        <w:t xml:space="preserve"> Don’t Know</w:t>
      </w:r>
    </w:p>
    <w:p w:rsidR="00F20E54" w:rsidRPr="004D2DC4" w:rsidRDefault="00F20E54" w:rsidP="00F20E54">
      <w:pPr>
        <w:rPr>
          <w:sz w:val="16"/>
          <w:szCs w:val="20"/>
        </w:rPr>
      </w:pPr>
      <w:r w:rsidRPr="004D2DC4">
        <w:rPr>
          <w:sz w:val="16"/>
          <w:szCs w:val="20"/>
        </w:rPr>
        <w:t>Will there be Lost Time? (Beyond the day of injury)</w:t>
      </w:r>
      <w:r w:rsidRPr="004D2DC4">
        <w:rPr>
          <w:sz w:val="16"/>
          <w:szCs w:val="20"/>
        </w:rPr>
        <w:tab/>
        <w:t xml:space="preserve">                 </w:t>
      </w:r>
      <w:r w:rsidRPr="004D2DC4">
        <w:rPr>
          <w:sz w:val="16"/>
          <w:szCs w:val="20"/>
        </w:rPr>
        <w:sym w:font="Wingdings" w:char="F06F"/>
      </w:r>
      <w:r w:rsidRPr="004D2DC4">
        <w:rPr>
          <w:sz w:val="16"/>
          <w:szCs w:val="20"/>
        </w:rPr>
        <w:t xml:space="preserve"> Yes     </w:t>
      </w:r>
      <w:r w:rsidRPr="004D2DC4">
        <w:rPr>
          <w:sz w:val="16"/>
          <w:szCs w:val="20"/>
        </w:rPr>
        <w:sym w:font="Wingdings" w:char="F06F"/>
      </w:r>
      <w:r w:rsidRPr="004D2DC4">
        <w:rPr>
          <w:sz w:val="16"/>
          <w:szCs w:val="20"/>
        </w:rPr>
        <w:t xml:space="preserve"> No     </w:t>
      </w:r>
      <w:r w:rsidRPr="004D2DC4">
        <w:rPr>
          <w:sz w:val="16"/>
          <w:szCs w:val="20"/>
        </w:rPr>
        <w:sym w:font="Wingdings" w:char="F06F"/>
      </w:r>
      <w:r w:rsidRPr="004D2DC4">
        <w:rPr>
          <w:sz w:val="16"/>
          <w:szCs w:val="20"/>
        </w:rPr>
        <w:t xml:space="preserve"> Don’t Know</w:t>
      </w:r>
    </w:p>
    <w:p w:rsidR="00F20E54" w:rsidRPr="004D2DC4" w:rsidRDefault="00F20E54" w:rsidP="00F20E54">
      <w:pPr>
        <w:tabs>
          <w:tab w:val="left" w:pos="9923"/>
        </w:tabs>
        <w:ind w:right="-235"/>
        <w:rPr>
          <w:sz w:val="20"/>
          <w:szCs w:val="20"/>
        </w:rPr>
      </w:pPr>
      <w:r w:rsidRPr="004D2DC4">
        <w:rPr>
          <w:b/>
          <w:sz w:val="20"/>
          <w:szCs w:val="20"/>
        </w:rPr>
        <w:t>If yes to either of the above</w:t>
      </w:r>
      <w:r w:rsidRPr="004D2DC4">
        <w:rPr>
          <w:sz w:val="20"/>
          <w:szCs w:val="20"/>
        </w:rPr>
        <w:t>, an Injury/Incident Report must be completed.</w:t>
      </w:r>
    </w:p>
    <w:p w:rsidR="00F20E54" w:rsidRPr="004D2DC4" w:rsidRDefault="00F20E54" w:rsidP="00F20E54">
      <w:pPr>
        <w:rPr>
          <w:sz w:val="20"/>
          <w:szCs w:val="20"/>
        </w:rPr>
      </w:pPr>
    </w:p>
    <w:tbl>
      <w:tblPr>
        <w:tblW w:w="1014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19"/>
        <w:gridCol w:w="50"/>
        <w:gridCol w:w="682"/>
        <w:gridCol w:w="877"/>
        <w:gridCol w:w="47"/>
        <w:gridCol w:w="1220"/>
        <w:gridCol w:w="437"/>
        <w:gridCol w:w="5215"/>
      </w:tblGrid>
      <w:tr w:rsidR="00F20E54" w:rsidRPr="004D2DC4" w:rsidTr="00EC0908">
        <w:trPr>
          <w:trHeight w:val="278"/>
        </w:trPr>
        <w:tc>
          <w:tcPr>
            <w:tcW w:w="10137" w:type="dxa"/>
            <w:gridSpan w:val="8"/>
            <w:tcBorders>
              <w:top w:val="single" w:sz="12" w:space="0" w:color="auto"/>
              <w:left w:val="single" w:sz="12" w:space="0" w:color="auto"/>
              <w:bottom w:val="single" w:sz="12" w:space="0" w:color="auto"/>
              <w:right w:val="single" w:sz="12" w:space="0" w:color="auto"/>
            </w:tcBorders>
          </w:tcPr>
          <w:p w:rsidR="00F20E54" w:rsidRPr="004D2DC4" w:rsidRDefault="00F20E54" w:rsidP="00EC0908">
            <w:pPr>
              <w:rPr>
                <w:b/>
                <w:sz w:val="22"/>
                <w:szCs w:val="22"/>
              </w:rPr>
            </w:pPr>
            <w:r w:rsidRPr="004D2DC4">
              <w:rPr>
                <w:b/>
                <w:sz w:val="22"/>
                <w:szCs w:val="22"/>
              </w:rPr>
              <w:t>WORKER INFORMATION</w:t>
            </w:r>
          </w:p>
          <w:p w:rsidR="00F20E54" w:rsidRPr="004D2DC4" w:rsidRDefault="00F20E54" w:rsidP="00EC0908">
            <w:pPr>
              <w:rPr>
                <w:b/>
                <w:sz w:val="22"/>
                <w:szCs w:val="22"/>
              </w:rPr>
            </w:pPr>
          </w:p>
          <w:p w:rsidR="00F20E54" w:rsidRPr="004D2DC4" w:rsidRDefault="00F20E54" w:rsidP="00EC0908">
            <w:pPr>
              <w:rPr>
                <w:b/>
                <w:sz w:val="22"/>
                <w:szCs w:val="22"/>
              </w:rPr>
            </w:pPr>
          </w:p>
        </w:tc>
      </w:tr>
      <w:tr w:rsidR="00F20E54" w:rsidRPr="004D2DC4" w:rsidTr="00EC0908">
        <w:trPr>
          <w:trHeight w:val="490"/>
        </w:trPr>
        <w:tc>
          <w:tcPr>
            <w:tcW w:w="2348" w:type="dxa"/>
            <w:gridSpan w:val="3"/>
            <w:tcBorders>
              <w:top w:val="single" w:sz="12" w:space="0" w:color="auto"/>
              <w:left w:val="single" w:sz="12" w:space="0" w:color="auto"/>
              <w:bottom w:val="single" w:sz="8" w:space="0" w:color="auto"/>
            </w:tcBorders>
          </w:tcPr>
          <w:p w:rsidR="00F20E54" w:rsidRPr="004D2DC4" w:rsidRDefault="00F20E54" w:rsidP="00EC0908">
            <w:pPr>
              <w:rPr>
                <w:b/>
                <w:sz w:val="16"/>
                <w:szCs w:val="20"/>
              </w:rPr>
            </w:pPr>
            <w:r w:rsidRPr="004D2DC4">
              <w:rPr>
                <w:b/>
                <w:sz w:val="16"/>
                <w:szCs w:val="20"/>
              </w:rPr>
              <w:t>LAST NAME</w:t>
            </w:r>
          </w:p>
          <w:p w:rsidR="00F20E54" w:rsidRPr="004D2DC4" w:rsidRDefault="00F20E54" w:rsidP="00EC0908">
            <w:pPr>
              <w:rPr>
                <w:b/>
                <w:sz w:val="16"/>
                <w:szCs w:val="20"/>
              </w:rPr>
            </w:pPr>
          </w:p>
          <w:p w:rsidR="00F20E54" w:rsidRPr="004D2DC4" w:rsidRDefault="00F20E54" w:rsidP="00EC0908">
            <w:pPr>
              <w:rPr>
                <w:b/>
                <w:sz w:val="16"/>
                <w:szCs w:val="20"/>
              </w:rPr>
            </w:pPr>
          </w:p>
          <w:p w:rsidR="00F20E54" w:rsidRPr="004D2DC4" w:rsidRDefault="00F20E54" w:rsidP="00EC0908">
            <w:pPr>
              <w:rPr>
                <w:b/>
                <w:sz w:val="16"/>
                <w:szCs w:val="20"/>
              </w:rPr>
            </w:pPr>
          </w:p>
        </w:tc>
        <w:tc>
          <w:tcPr>
            <w:tcW w:w="2142" w:type="dxa"/>
            <w:gridSpan w:val="3"/>
            <w:tcBorders>
              <w:top w:val="single" w:sz="12" w:space="0" w:color="auto"/>
              <w:bottom w:val="single" w:sz="8" w:space="0" w:color="auto"/>
            </w:tcBorders>
          </w:tcPr>
          <w:p w:rsidR="00F20E54" w:rsidRPr="004D2DC4" w:rsidRDefault="00F20E54" w:rsidP="00EC0908">
            <w:pPr>
              <w:rPr>
                <w:b/>
                <w:sz w:val="16"/>
                <w:szCs w:val="20"/>
              </w:rPr>
            </w:pPr>
            <w:r w:rsidRPr="004D2DC4">
              <w:rPr>
                <w:b/>
                <w:sz w:val="16"/>
                <w:szCs w:val="20"/>
              </w:rPr>
              <w:t>FIRST NAME</w:t>
            </w:r>
          </w:p>
        </w:tc>
        <w:tc>
          <w:tcPr>
            <w:tcW w:w="5647" w:type="dxa"/>
            <w:gridSpan w:val="2"/>
            <w:tcBorders>
              <w:top w:val="single" w:sz="12" w:space="0" w:color="auto"/>
              <w:bottom w:val="single" w:sz="8" w:space="0" w:color="auto"/>
              <w:right w:val="single" w:sz="12" w:space="0" w:color="auto"/>
            </w:tcBorders>
          </w:tcPr>
          <w:p w:rsidR="00F20E54" w:rsidRPr="004D2DC4" w:rsidRDefault="00F20E54" w:rsidP="00EC0908">
            <w:pPr>
              <w:rPr>
                <w:b/>
                <w:sz w:val="16"/>
                <w:szCs w:val="20"/>
              </w:rPr>
            </w:pPr>
            <w:r w:rsidRPr="004D2DC4">
              <w:rPr>
                <w:b/>
                <w:sz w:val="16"/>
                <w:szCs w:val="20"/>
              </w:rPr>
              <w:t>JOB TITLE</w:t>
            </w:r>
          </w:p>
        </w:tc>
      </w:tr>
      <w:tr w:rsidR="00F20E54" w:rsidRPr="004D2DC4" w:rsidTr="00EC0908">
        <w:trPr>
          <w:trHeight w:val="569"/>
        </w:trPr>
        <w:tc>
          <w:tcPr>
            <w:tcW w:w="10137" w:type="dxa"/>
            <w:gridSpan w:val="8"/>
            <w:tcBorders>
              <w:left w:val="single" w:sz="12" w:space="0" w:color="auto"/>
              <w:bottom w:val="single" w:sz="4" w:space="0" w:color="auto"/>
              <w:right w:val="single" w:sz="12" w:space="0" w:color="auto"/>
            </w:tcBorders>
          </w:tcPr>
          <w:p w:rsidR="00F20E54" w:rsidRPr="004D2DC4" w:rsidRDefault="00F20E54" w:rsidP="00EC0908">
            <w:pPr>
              <w:rPr>
                <w:sz w:val="16"/>
                <w:szCs w:val="20"/>
              </w:rPr>
            </w:pPr>
            <w:r w:rsidRPr="004D2DC4">
              <w:rPr>
                <w:sz w:val="16"/>
                <w:szCs w:val="20"/>
              </w:rPr>
              <w:t xml:space="preserve">DEPARTMENT </w:t>
            </w:r>
          </w:p>
          <w:p w:rsidR="00F20E54" w:rsidRPr="004D2DC4" w:rsidRDefault="00F20E54" w:rsidP="00EC0908">
            <w:pPr>
              <w:rPr>
                <w:sz w:val="16"/>
                <w:szCs w:val="20"/>
              </w:rPr>
            </w:pPr>
          </w:p>
          <w:p w:rsidR="00F20E54" w:rsidRPr="004D2DC4" w:rsidRDefault="00F20E54" w:rsidP="00EC0908">
            <w:pPr>
              <w:rPr>
                <w:sz w:val="16"/>
                <w:szCs w:val="20"/>
              </w:rPr>
            </w:pPr>
            <w:r w:rsidRPr="004D2DC4">
              <w:rPr>
                <w:sz w:val="16"/>
                <w:szCs w:val="20"/>
              </w:rPr>
              <w:t xml:space="preserve"> </w:t>
            </w:r>
            <w:r w:rsidRPr="004D2DC4">
              <w:rPr>
                <w:sz w:val="16"/>
                <w:szCs w:val="20"/>
              </w:rPr>
              <w:sym w:font="Wingdings" w:char="F06F"/>
            </w:r>
            <w:r w:rsidRPr="004D2DC4">
              <w:rPr>
                <w:sz w:val="16"/>
                <w:szCs w:val="20"/>
              </w:rPr>
              <w:t xml:space="preserve"> Please specify: _________________________________________</w:t>
            </w:r>
          </w:p>
          <w:p w:rsidR="00F20E54" w:rsidRPr="004D2DC4" w:rsidRDefault="00F20E54" w:rsidP="00EC0908">
            <w:pPr>
              <w:rPr>
                <w:bCs/>
                <w:sz w:val="16"/>
                <w:szCs w:val="20"/>
              </w:rPr>
            </w:pPr>
            <w:r w:rsidRPr="004D2DC4">
              <w:rPr>
                <w:sz w:val="16"/>
                <w:szCs w:val="20"/>
              </w:rPr>
              <w:t xml:space="preserve">   </w:t>
            </w:r>
          </w:p>
          <w:p w:rsidR="00F20E54" w:rsidRPr="004D2DC4" w:rsidRDefault="00F20E54" w:rsidP="00EC0908">
            <w:pPr>
              <w:rPr>
                <w:bCs/>
                <w:sz w:val="16"/>
                <w:szCs w:val="20"/>
              </w:rPr>
            </w:pPr>
          </w:p>
        </w:tc>
      </w:tr>
      <w:tr w:rsidR="00F20E54" w:rsidRPr="004D2DC4" w:rsidTr="00EC0908">
        <w:trPr>
          <w:trHeight w:val="490"/>
        </w:trPr>
        <w:tc>
          <w:tcPr>
            <w:tcW w:w="10137" w:type="dxa"/>
            <w:gridSpan w:val="8"/>
            <w:tcBorders>
              <w:top w:val="single" w:sz="4" w:space="0" w:color="auto"/>
              <w:left w:val="single" w:sz="12" w:space="0" w:color="auto"/>
              <w:bottom w:val="single" w:sz="12" w:space="0" w:color="auto"/>
              <w:right w:val="single" w:sz="12" w:space="0" w:color="auto"/>
            </w:tcBorders>
          </w:tcPr>
          <w:p w:rsidR="00F20E54" w:rsidRPr="004D2DC4" w:rsidRDefault="00F20E54" w:rsidP="00EC0908">
            <w:pPr>
              <w:rPr>
                <w:sz w:val="16"/>
                <w:szCs w:val="20"/>
              </w:rPr>
            </w:pPr>
            <w:r w:rsidRPr="004D2DC4">
              <w:rPr>
                <w:sz w:val="16"/>
                <w:szCs w:val="20"/>
              </w:rPr>
              <w:t xml:space="preserve">LOCATION   </w:t>
            </w:r>
          </w:p>
          <w:p w:rsidR="00F20E54" w:rsidRPr="004D2DC4" w:rsidRDefault="00F20E54" w:rsidP="00EC0908">
            <w:pPr>
              <w:rPr>
                <w:sz w:val="16"/>
                <w:szCs w:val="20"/>
              </w:rPr>
            </w:pPr>
            <w:r w:rsidRPr="004D2DC4">
              <w:rPr>
                <w:sz w:val="16"/>
                <w:szCs w:val="20"/>
              </w:rPr>
              <w:t xml:space="preserve"> </w:t>
            </w:r>
            <w:r w:rsidRPr="004D2DC4">
              <w:rPr>
                <w:sz w:val="16"/>
                <w:szCs w:val="20"/>
              </w:rPr>
              <w:sym w:font="Wingdings" w:char="F06F"/>
            </w:r>
            <w:r w:rsidRPr="004D2DC4">
              <w:rPr>
                <w:sz w:val="16"/>
                <w:szCs w:val="20"/>
              </w:rPr>
              <w:t xml:space="preserve"> Please specify: _________________________________________</w:t>
            </w:r>
          </w:p>
          <w:p w:rsidR="00F20E54" w:rsidRPr="004D2DC4" w:rsidRDefault="00F20E54" w:rsidP="00EC0908">
            <w:pPr>
              <w:rPr>
                <w:sz w:val="16"/>
                <w:szCs w:val="20"/>
              </w:rPr>
            </w:pPr>
          </w:p>
          <w:p w:rsidR="00F20E54" w:rsidRPr="004D2DC4" w:rsidRDefault="00F20E54" w:rsidP="00EC0908">
            <w:pPr>
              <w:rPr>
                <w:sz w:val="16"/>
                <w:szCs w:val="20"/>
              </w:rPr>
            </w:pPr>
          </w:p>
        </w:tc>
      </w:tr>
      <w:tr w:rsidR="00F20E54" w:rsidRPr="004D2DC4" w:rsidTr="00EC0908">
        <w:trPr>
          <w:trHeight w:val="167"/>
        </w:trPr>
        <w:tc>
          <w:tcPr>
            <w:tcW w:w="10137" w:type="dxa"/>
            <w:gridSpan w:val="8"/>
            <w:tcBorders>
              <w:top w:val="single" w:sz="12" w:space="0" w:color="auto"/>
              <w:left w:val="single" w:sz="12" w:space="0" w:color="auto"/>
              <w:bottom w:val="single" w:sz="12" w:space="0" w:color="auto"/>
              <w:right w:val="single" w:sz="12" w:space="0" w:color="auto"/>
            </w:tcBorders>
          </w:tcPr>
          <w:p w:rsidR="00F20E54" w:rsidRPr="004D2DC4" w:rsidRDefault="00F20E54" w:rsidP="00EC0908">
            <w:pPr>
              <w:keepNext/>
              <w:jc w:val="both"/>
              <w:outlineLvl w:val="2"/>
              <w:rPr>
                <w:sz w:val="16"/>
                <w:szCs w:val="22"/>
              </w:rPr>
            </w:pPr>
            <w:r w:rsidRPr="004D2DC4">
              <w:rPr>
                <w:sz w:val="16"/>
                <w:szCs w:val="22"/>
              </w:rPr>
              <w:t>DATES AND DETAILS</w:t>
            </w:r>
          </w:p>
          <w:p w:rsidR="00F20E54" w:rsidRPr="004D2DC4" w:rsidRDefault="00F20E54" w:rsidP="00EC0908">
            <w:pPr>
              <w:keepNext/>
              <w:jc w:val="both"/>
              <w:outlineLvl w:val="2"/>
              <w:rPr>
                <w:sz w:val="16"/>
                <w:szCs w:val="22"/>
              </w:rPr>
            </w:pPr>
          </w:p>
          <w:p w:rsidR="00F20E54" w:rsidRPr="004D2DC4" w:rsidRDefault="00F20E54" w:rsidP="00EC0908">
            <w:pPr>
              <w:keepNext/>
              <w:jc w:val="both"/>
              <w:outlineLvl w:val="2"/>
              <w:rPr>
                <w:sz w:val="16"/>
                <w:szCs w:val="22"/>
              </w:rPr>
            </w:pPr>
          </w:p>
        </w:tc>
      </w:tr>
      <w:tr w:rsidR="00F20E54" w:rsidRPr="004D2DC4" w:rsidTr="00EC0908">
        <w:trPr>
          <w:trHeight w:val="170"/>
        </w:trPr>
        <w:tc>
          <w:tcPr>
            <w:tcW w:w="10137" w:type="dxa"/>
            <w:gridSpan w:val="8"/>
            <w:tcBorders>
              <w:left w:val="single" w:sz="12" w:space="0" w:color="auto"/>
              <w:right w:val="single" w:sz="12" w:space="0" w:color="auto"/>
            </w:tcBorders>
          </w:tcPr>
          <w:p w:rsidR="00F20E54" w:rsidRPr="004D2DC4" w:rsidRDefault="00F20E54" w:rsidP="00EC0908">
            <w:pPr>
              <w:jc w:val="both"/>
              <w:rPr>
                <w:sz w:val="16"/>
                <w:szCs w:val="20"/>
              </w:rPr>
            </w:pPr>
            <w:r w:rsidRPr="004D2DC4">
              <w:rPr>
                <w:sz w:val="16"/>
                <w:szCs w:val="20"/>
              </w:rPr>
              <w:t xml:space="preserve">Select one: </w:t>
            </w:r>
          </w:p>
          <w:p w:rsidR="00F20E54" w:rsidRPr="004D2DC4" w:rsidRDefault="00F20E54" w:rsidP="00EC0908">
            <w:pPr>
              <w:jc w:val="both"/>
              <w:rPr>
                <w:bCs/>
                <w:sz w:val="16"/>
                <w:szCs w:val="18"/>
              </w:rPr>
            </w:pPr>
            <w:r w:rsidRPr="004D2DC4">
              <w:rPr>
                <w:sz w:val="16"/>
                <w:szCs w:val="20"/>
              </w:rPr>
              <w:t xml:space="preserve">       </w:t>
            </w:r>
            <w:r w:rsidRPr="004D2DC4">
              <w:rPr>
                <w:sz w:val="16"/>
                <w:szCs w:val="20"/>
              </w:rPr>
              <w:sym w:font="Wingdings" w:char="F06F"/>
            </w:r>
            <w:r w:rsidRPr="004D2DC4">
              <w:rPr>
                <w:sz w:val="16"/>
                <w:szCs w:val="20"/>
              </w:rPr>
              <w:t xml:space="preserve"> </w:t>
            </w:r>
            <w:r w:rsidRPr="004D2DC4">
              <w:rPr>
                <w:bCs/>
                <w:sz w:val="16"/>
                <w:szCs w:val="20"/>
              </w:rPr>
              <w:t xml:space="preserve">Illness      </w:t>
            </w:r>
            <w:r w:rsidRPr="004D2DC4">
              <w:rPr>
                <w:bCs/>
                <w:sz w:val="16"/>
                <w:szCs w:val="20"/>
              </w:rPr>
              <w:sym w:font="Wingdings" w:char="F06F"/>
            </w:r>
            <w:r w:rsidRPr="004D2DC4">
              <w:rPr>
                <w:bCs/>
                <w:sz w:val="16"/>
                <w:szCs w:val="20"/>
              </w:rPr>
              <w:t xml:space="preserve"> Injury</w:t>
            </w:r>
          </w:p>
        </w:tc>
      </w:tr>
      <w:tr w:rsidR="00F20E54" w:rsidRPr="004D2DC4" w:rsidTr="00EC0908">
        <w:trPr>
          <w:trHeight w:val="170"/>
        </w:trPr>
        <w:tc>
          <w:tcPr>
            <w:tcW w:w="10137" w:type="dxa"/>
            <w:gridSpan w:val="8"/>
            <w:tcBorders>
              <w:left w:val="single" w:sz="12" w:space="0" w:color="auto"/>
              <w:right w:val="single" w:sz="12" w:space="0" w:color="auto"/>
            </w:tcBorders>
          </w:tcPr>
          <w:p w:rsidR="00F20E54" w:rsidRPr="004D2DC4" w:rsidRDefault="00F20E54" w:rsidP="00EC0908">
            <w:pPr>
              <w:rPr>
                <w:sz w:val="16"/>
                <w:szCs w:val="18"/>
              </w:rPr>
            </w:pPr>
            <w:r w:rsidRPr="004D2DC4">
              <w:rPr>
                <w:bCs/>
                <w:sz w:val="16"/>
                <w:szCs w:val="18"/>
              </w:rPr>
              <w:t>Date and Hour of Injury/</w:t>
            </w:r>
            <w:r w:rsidRPr="004D2DC4">
              <w:rPr>
                <w:sz w:val="16"/>
                <w:szCs w:val="18"/>
              </w:rPr>
              <w:t xml:space="preserve">                                    day / month / year                Time  </w:t>
            </w:r>
            <w:r w:rsidRPr="004D2DC4">
              <w:rPr>
                <w:sz w:val="16"/>
                <w:szCs w:val="20"/>
              </w:rPr>
              <w:sym w:font="Wingdings" w:char="F06F"/>
            </w:r>
            <w:r w:rsidRPr="004D2DC4">
              <w:rPr>
                <w:sz w:val="16"/>
                <w:szCs w:val="20"/>
              </w:rPr>
              <w:t xml:space="preserve"> AM</w:t>
            </w:r>
          </w:p>
          <w:p w:rsidR="00F20E54" w:rsidRPr="004D2DC4" w:rsidRDefault="00F20E54" w:rsidP="00EC0908">
            <w:pPr>
              <w:rPr>
                <w:sz w:val="16"/>
                <w:szCs w:val="20"/>
              </w:rPr>
            </w:pPr>
            <w:r w:rsidRPr="004D2DC4">
              <w:rPr>
                <w:bCs/>
                <w:sz w:val="16"/>
                <w:szCs w:val="18"/>
              </w:rPr>
              <w:t>Awareness of</w:t>
            </w:r>
            <w:r w:rsidRPr="004D2DC4">
              <w:rPr>
                <w:sz w:val="16"/>
                <w:szCs w:val="18"/>
              </w:rPr>
              <w:t xml:space="preserve"> </w:t>
            </w:r>
            <w:r w:rsidRPr="004D2DC4">
              <w:rPr>
                <w:bCs/>
                <w:sz w:val="16"/>
                <w:szCs w:val="18"/>
              </w:rPr>
              <w:t>Illness</w:t>
            </w:r>
            <w:r w:rsidRPr="004D2DC4">
              <w:rPr>
                <w:sz w:val="16"/>
                <w:szCs w:val="18"/>
              </w:rPr>
              <w:t xml:space="preserve">                                                                                                  </w:t>
            </w:r>
            <w:r w:rsidRPr="004D2DC4">
              <w:rPr>
                <w:sz w:val="16"/>
                <w:szCs w:val="20"/>
              </w:rPr>
              <w:sym w:font="Wingdings" w:char="F06F"/>
            </w:r>
            <w:r w:rsidRPr="004D2DC4">
              <w:rPr>
                <w:sz w:val="16"/>
                <w:szCs w:val="20"/>
              </w:rPr>
              <w:t xml:space="preserve"> PM</w:t>
            </w:r>
          </w:p>
        </w:tc>
      </w:tr>
      <w:tr w:rsidR="00F20E54" w:rsidRPr="004D2DC4" w:rsidTr="00EC0908">
        <w:trPr>
          <w:trHeight w:val="340"/>
        </w:trPr>
        <w:tc>
          <w:tcPr>
            <w:tcW w:w="10137" w:type="dxa"/>
            <w:gridSpan w:val="8"/>
            <w:tcBorders>
              <w:left w:val="single" w:sz="12" w:space="0" w:color="auto"/>
              <w:bottom w:val="single" w:sz="8" w:space="0" w:color="auto"/>
              <w:right w:val="single" w:sz="12" w:space="0" w:color="auto"/>
            </w:tcBorders>
          </w:tcPr>
          <w:p w:rsidR="00F20E54" w:rsidRPr="004D2DC4" w:rsidRDefault="00F20E54" w:rsidP="00EC0908">
            <w:pPr>
              <w:rPr>
                <w:sz w:val="16"/>
                <w:szCs w:val="18"/>
              </w:rPr>
            </w:pPr>
            <w:r w:rsidRPr="004D2DC4">
              <w:rPr>
                <w:bCs/>
                <w:sz w:val="16"/>
                <w:szCs w:val="18"/>
              </w:rPr>
              <w:t>Date and Hour</w:t>
            </w:r>
            <w:r w:rsidRPr="004D2DC4">
              <w:rPr>
                <w:sz w:val="16"/>
                <w:szCs w:val="18"/>
              </w:rPr>
              <w:t xml:space="preserve"> </w:t>
            </w:r>
            <w:r w:rsidRPr="004D2DC4">
              <w:rPr>
                <w:bCs/>
                <w:sz w:val="16"/>
                <w:szCs w:val="18"/>
              </w:rPr>
              <w:t xml:space="preserve">reported                                    </w:t>
            </w:r>
            <w:r w:rsidRPr="004D2DC4">
              <w:rPr>
                <w:sz w:val="16"/>
                <w:szCs w:val="18"/>
              </w:rPr>
              <w:t xml:space="preserve"> day / month / year                 Time  </w:t>
            </w:r>
            <w:r w:rsidRPr="004D2DC4">
              <w:rPr>
                <w:sz w:val="16"/>
                <w:szCs w:val="20"/>
              </w:rPr>
              <w:sym w:font="Wingdings" w:char="F06F"/>
            </w:r>
            <w:r w:rsidRPr="004D2DC4">
              <w:rPr>
                <w:sz w:val="16"/>
                <w:szCs w:val="20"/>
              </w:rPr>
              <w:t xml:space="preserve"> AM</w:t>
            </w:r>
          </w:p>
          <w:p w:rsidR="00F20E54" w:rsidRPr="004D2DC4" w:rsidRDefault="00F20E54" w:rsidP="00EC0908">
            <w:pPr>
              <w:rPr>
                <w:sz w:val="16"/>
                <w:szCs w:val="20"/>
              </w:rPr>
            </w:pPr>
            <w:r w:rsidRPr="004D2DC4">
              <w:rPr>
                <w:bCs/>
                <w:sz w:val="16"/>
                <w:szCs w:val="18"/>
              </w:rPr>
              <w:t>to the Employer</w:t>
            </w:r>
            <w:r w:rsidRPr="004D2DC4">
              <w:rPr>
                <w:sz w:val="16"/>
                <w:szCs w:val="18"/>
              </w:rPr>
              <w:t xml:space="preserve">                                                                                                          </w:t>
            </w:r>
            <w:r w:rsidRPr="004D2DC4">
              <w:rPr>
                <w:sz w:val="16"/>
                <w:szCs w:val="20"/>
              </w:rPr>
              <w:sym w:font="Wingdings" w:char="F06F"/>
            </w:r>
            <w:r w:rsidRPr="004D2DC4">
              <w:rPr>
                <w:sz w:val="16"/>
                <w:szCs w:val="20"/>
              </w:rPr>
              <w:t xml:space="preserve"> PM</w:t>
            </w:r>
          </w:p>
        </w:tc>
      </w:tr>
      <w:tr w:rsidR="00F20E54" w:rsidRPr="004D2DC4" w:rsidTr="00EC0908">
        <w:trPr>
          <w:trHeight w:val="272"/>
        </w:trPr>
        <w:tc>
          <w:tcPr>
            <w:tcW w:w="10137" w:type="dxa"/>
            <w:gridSpan w:val="8"/>
            <w:tcBorders>
              <w:top w:val="single" w:sz="8" w:space="0" w:color="auto"/>
              <w:left w:val="single" w:sz="12" w:space="0" w:color="auto"/>
              <w:bottom w:val="nil"/>
              <w:right w:val="single" w:sz="12" w:space="0" w:color="auto"/>
            </w:tcBorders>
          </w:tcPr>
          <w:p w:rsidR="00F20E54" w:rsidRPr="004D2DC4" w:rsidRDefault="00F20E54" w:rsidP="00EC0908">
            <w:pPr>
              <w:rPr>
                <w:bCs/>
                <w:sz w:val="16"/>
                <w:szCs w:val="20"/>
              </w:rPr>
            </w:pPr>
            <w:r w:rsidRPr="004D2DC4">
              <w:rPr>
                <w:bCs/>
                <w:sz w:val="16"/>
                <w:szCs w:val="20"/>
              </w:rPr>
              <w:t>Who was the injury / illness/ incident reported to?</w:t>
            </w:r>
          </w:p>
          <w:p w:rsidR="00F20E54" w:rsidRPr="004D2DC4" w:rsidRDefault="00F20E54" w:rsidP="00EC0908">
            <w:pPr>
              <w:rPr>
                <w:sz w:val="16"/>
                <w:szCs w:val="20"/>
              </w:rPr>
            </w:pPr>
            <w:r w:rsidRPr="004D2DC4">
              <w:rPr>
                <w:sz w:val="16"/>
                <w:szCs w:val="20"/>
              </w:rPr>
              <w:t>Name:</w:t>
            </w:r>
          </w:p>
          <w:p w:rsidR="00F20E54" w:rsidRPr="004D2DC4" w:rsidRDefault="00F20E54" w:rsidP="00EC0908">
            <w:pPr>
              <w:rPr>
                <w:sz w:val="16"/>
                <w:szCs w:val="20"/>
              </w:rPr>
            </w:pPr>
            <w:r w:rsidRPr="004D2DC4">
              <w:rPr>
                <w:sz w:val="16"/>
                <w:szCs w:val="20"/>
              </w:rPr>
              <w:t>Position:</w:t>
            </w:r>
          </w:p>
          <w:p w:rsidR="00F20E54" w:rsidRPr="004D2DC4" w:rsidRDefault="00F20E54" w:rsidP="00EC0908">
            <w:pPr>
              <w:rPr>
                <w:bCs/>
                <w:sz w:val="16"/>
                <w:szCs w:val="20"/>
              </w:rPr>
            </w:pPr>
            <w:r w:rsidRPr="004D2DC4">
              <w:rPr>
                <w:sz w:val="16"/>
                <w:szCs w:val="20"/>
              </w:rPr>
              <w:t>Telephone:                                          Ext.</w:t>
            </w:r>
          </w:p>
        </w:tc>
      </w:tr>
      <w:tr w:rsidR="00F20E54" w:rsidRPr="004D2DC4" w:rsidTr="00EC0908">
        <w:trPr>
          <w:trHeight w:val="272"/>
        </w:trPr>
        <w:tc>
          <w:tcPr>
            <w:tcW w:w="10137" w:type="dxa"/>
            <w:gridSpan w:val="8"/>
            <w:tcBorders>
              <w:top w:val="single" w:sz="8" w:space="0" w:color="auto"/>
              <w:left w:val="single" w:sz="12" w:space="0" w:color="auto"/>
              <w:bottom w:val="nil"/>
              <w:right w:val="single" w:sz="12" w:space="0" w:color="auto"/>
            </w:tcBorders>
          </w:tcPr>
          <w:p w:rsidR="00F20E54" w:rsidRPr="004D2DC4" w:rsidRDefault="00F20E54" w:rsidP="00EC0908">
            <w:pPr>
              <w:jc w:val="both"/>
              <w:rPr>
                <w:bCs/>
                <w:sz w:val="16"/>
                <w:szCs w:val="20"/>
              </w:rPr>
            </w:pPr>
            <w:r w:rsidRPr="004D2DC4">
              <w:rPr>
                <w:bCs/>
                <w:sz w:val="16"/>
                <w:szCs w:val="20"/>
              </w:rPr>
              <w:t>Was the injury / illness:</w:t>
            </w:r>
          </w:p>
        </w:tc>
      </w:tr>
      <w:tr w:rsidR="00F20E54" w:rsidRPr="004D2DC4" w:rsidTr="00EC0908">
        <w:trPr>
          <w:trHeight w:val="567"/>
        </w:trPr>
        <w:tc>
          <w:tcPr>
            <w:tcW w:w="10137" w:type="dxa"/>
            <w:gridSpan w:val="8"/>
            <w:tcBorders>
              <w:top w:val="nil"/>
              <w:left w:val="single" w:sz="12" w:space="0" w:color="auto"/>
              <w:bottom w:val="single" w:sz="8" w:space="0" w:color="auto"/>
              <w:right w:val="single" w:sz="12" w:space="0" w:color="auto"/>
            </w:tcBorders>
          </w:tcPr>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Sudden Specific Event / Occurrence</w:t>
            </w:r>
          </w:p>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Gradually Occurring Over Time</w:t>
            </w:r>
          </w:p>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Occupational Disease</w:t>
            </w:r>
          </w:p>
        </w:tc>
      </w:tr>
      <w:tr w:rsidR="00F20E54" w:rsidRPr="004D2DC4" w:rsidTr="00EC0908">
        <w:trPr>
          <w:trHeight w:val="272"/>
        </w:trPr>
        <w:tc>
          <w:tcPr>
            <w:tcW w:w="10137" w:type="dxa"/>
            <w:gridSpan w:val="8"/>
            <w:tcBorders>
              <w:top w:val="single" w:sz="8" w:space="0" w:color="auto"/>
              <w:left w:val="single" w:sz="12" w:space="0" w:color="auto"/>
              <w:bottom w:val="nil"/>
              <w:right w:val="single" w:sz="12" w:space="0" w:color="auto"/>
            </w:tcBorders>
          </w:tcPr>
          <w:p w:rsidR="00F20E54" w:rsidRPr="004D2DC4" w:rsidRDefault="00F20E54" w:rsidP="00EC0908">
            <w:pPr>
              <w:jc w:val="both"/>
              <w:rPr>
                <w:bCs/>
                <w:sz w:val="16"/>
                <w:szCs w:val="20"/>
              </w:rPr>
            </w:pPr>
            <w:r w:rsidRPr="004D2DC4">
              <w:rPr>
                <w:bCs/>
                <w:sz w:val="16"/>
                <w:szCs w:val="20"/>
              </w:rPr>
              <w:t>Type of injury / illness / incident: (Please check all that apply)</w:t>
            </w:r>
          </w:p>
        </w:tc>
      </w:tr>
      <w:tr w:rsidR="00F20E54" w:rsidRPr="004D2DC4" w:rsidTr="00EC0908">
        <w:trPr>
          <w:trHeight w:val="531"/>
        </w:trPr>
        <w:tc>
          <w:tcPr>
            <w:tcW w:w="1667" w:type="dxa"/>
            <w:gridSpan w:val="2"/>
            <w:tcBorders>
              <w:top w:val="nil"/>
              <w:left w:val="single" w:sz="12" w:space="0" w:color="auto"/>
              <w:bottom w:val="nil"/>
              <w:right w:val="single" w:sz="8" w:space="0" w:color="auto"/>
            </w:tcBorders>
          </w:tcPr>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Struck / Caught</w:t>
            </w:r>
          </w:p>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Overexertion</w:t>
            </w:r>
          </w:p>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Repetition</w:t>
            </w:r>
          </w:p>
        </w:tc>
        <w:tc>
          <w:tcPr>
            <w:tcW w:w="3260" w:type="dxa"/>
            <w:gridSpan w:val="5"/>
            <w:tcBorders>
              <w:top w:val="nil"/>
              <w:left w:val="single" w:sz="8" w:space="0" w:color="auto"/>
              <w:bottom w:val="nil"/>
            </w:tcBorders>
          </w:tcPr>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Fall</w:t>
            </w:r>
          </w:p>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Harmful Substances/Environmental</w:t>
            </w:r>
          </w:p>
          <w:p w:rsidR="00F20E54" w:rsidRPr="004D2DC4" w:rsidRDefault="00F20E54" w:rsidP="00EC0908">
            <w:pPr>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Assault</w:t>
            </w:r>
          </w:p>
        </w:tc>
        <w:tc>
          <w:tcPr>
            <w:tcW w:w="5210" w:type="dxa"/>
            <w:tcBorders>
              <w:top w:val="nil"/>
              <w:bottom w:val="nil"/>
              <w:right w:val="single" w:sz="12" w:space="0" w:color="auto"/>
            </w:tcBorders>
          </w:tcPr>
          <w:p w:rsidR="00F20E54" w:rsidRPr="004D2DC4" w:rsidRDefault="00F20E54" w:rsidP="00EC0908">
            <w:pPr>
              <w:rPr>
                <w:sz w:val="18"/>
                <w:szCs w:val="18"/>
              </w:rPr>
            </w:pPr>
            <w:r w:rsidRPr="004D2DC4">
              <w:rPr>
                <w:sz w:val="16"/>
                <w:szCs w:val="20"/>
              </w:rPr>
              <w:sym w:font="Wingdings" w:char="F06F"/>
            </w:r>
            <w:r w:rsidRPr="004D2DC4">
              <w:rPr>
                <w:sz w:val="16"/>
                <w:szCs w:val="20"/>
              </w:rPr>
              <w:t xml:space="preserve"> </w:t>
            </w:r>
            <w:r w:rsidRPr="004D2DC4">
              <w:rPr>
                <w:sz w:val="18"/>
                <w:szCs w:val="18"/>
              </w:rPr>
              <w:t xml:space="preserve">  </w:t>
            </w:r>
            <w:r w:rsidRPr="004D2DC4">
              <w:rPr>
                <w:sz w:val="16"/>
                <w:szCs w:val="18"/>
              </w:rPr>
              <w:t>Slip/Trip</w:t>
            </w:r>
          </w:p>
          <w:p w:rsidR="00F20E54" w:rsidRPr="004D2DC4" w:rsidRDefault="00F20E54" w:rsidP="00EC0908">
            <w:pPr>
              <w:rPr>
                <w:sz w:val="16"/>
                <w:szCs w:val="18"/>
              </w:rPr>
            </w:pPr>
            <w:r w:rsidRPr="004D2DC4">
              <w:rPr>
                <w:sz w:val="16"/>
                <w:szCs w:val="20"/>
              </w:rPr>
              <w:sym w:font="Wingdings" w:char="F06F"/>
            </w:r>
            <w:r w:rsidRPr="004D2DC4">
              <w:rPr>
                <w:sz w:val="16"/>
                <w:szCs w:val="20"/>
              </w:rPr>
              <w:t xml:space="preserve"> </w:t>
            </w:r>
            <w:r w:rsidRPr="004D2DC4">
              <w:rPr>
                <w:sz w:val="18"/>
                <w:szCs w:val="18"/>
              </w:rPr>
              <w:t xml:space="preserve"> </w:t>
            </w:r>
            <w:r w:rsidRPr="004D2DC4">
              <w:rPr>
                <w:sz w:val="16"/>
                <w:szCs w:val="18"/>
              </w:rPr>
              <w:t>Motor Vehicle</w:t>
            </w:r>
          </w:p>
          <w:p w:rsidR="00F20E54" w:rsidRPr="004D2DC4" w:rsidRDefault="00F20E54" w:rsidP="00EC0908">
            <w:pPr>
              <w:rPr>
                <w:b/>
                <w:sz w:val="18"/>
                <w:szCs w:val="20"/>
              </w:rPr>
            </w:pPr>
            <w:r w:rsidRPr="004D2DC4">
              <w:rPr>
                <w:sz w:val="16"/>
                <w:szCs w:val="18"/>
              </w:rPr>
              <w:t xml:space="preserve">        Incident</w:t>
            </w:r>
          </w:p>
        </w:tc>
      </w:tr>
      <w:tr w:rsidR="00F20E54" w:rsidRPr="004D2DC4" w:rsidTr="00EC0908">
        <w:trPr>
          <w:trHeight w:hRule="exact" w:val="270"/>
        </w:trPr>
        <w:tc>
          <w:tcPr>
            <w:tcW w:w="1667" w:type="dxa"/>
            <w:gridSpan w:val="2"/>
            <w:tcBorders>
              <w:top w:val="nil"/>
              <w:left w:val="single" w:sz="12" w:space="0" w:color="auto"/>
              <w:bottom w:val="nil"/>
              <w:right w:val="nil"/>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Fire / Explosion</w:t>
            </w:r>
          </w:p>
        </w:tc>
        <w:tc>
          <w:tcPr>
            <w:tcW w:w="1604" w:type="dxa"/>
            <w:gridSpan w:val="3"/>
            <w:tcBorders>
              <w:top w:val="nil"/>
              <w:left w:val="nil"/>
              <w:bottom w:val="nil"/>
              <w:right w:val="nil"/>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Other:</w:t>
            </w:r>
          </w:p>
        </w:tc>
        <w:tc>
          <w:tcPr>
            <w:tcW w:w="1656" w:type="dxa"/>
            <w:gridSpan w:val="2"/>
            <w:tcBorders>
              <w:top w:val="nil"/>
              <w:left w:val="nil"/>
              <w:bottom w:val="nil"/>
              <w:right w:val="nil"/>
            </w:tcBorders>
          </w:tcPr>
          <w:p w:rsidR="00F20E54" w:rsidRPr="004D2DC4" w:rsidRDefault="00F20E54" w:rsidP="00EC0908">
            <w:pPr>
              <w:jc w:val="both"/>
              <w:rPr>
                <w:bCs/>
                <w:sz w:val="16"/>
                <w:szCs w:val="20"/>
              </w:rPr>
            </w:pPr>
          </w:p>
        </w:tc>
        <w:tc>
          <w:tcPr>
            <w:tcW w:w="5210" w:type="dxa"/>
            <w:tcBorders>
              <w:top w:val="nil"/>
              <w:left w:val="nil"/>
              <w:bottom w:val="nil"/>
              <w:right w:val="single" w:sz="12" w:space="0" w:color="auto"/>
            </w:tcBorders>
          </w:tcPr>
          <w:p w:rsidR="00F20E54" w:rsidRPr="004D2DC4" w:rsidRDefault="00F20E54" w:rsidP="00EC0908">
            <w:pPr>
              <w:jc w:val="both"/>
              <w:rPr>
                <w:b/>
                <w:sz w:val="18"/>
                <w:szCs w:val="20"/>
              </w:rPr>
            </w:pPr>
          </w:p>
        </w:tc>
      </w:tr>
      <w:tr w:rsidR="00F20E54" w:rsidRPr="004D2DC4" w:rsidTr="00EC0908">
        <w:trPr>
          <w:trHeight w:val="272"/>
        </w:trPr>
        <w:tc>
          <w:tcPr>
            <w:tcW w:w="10137" w:type="dxa"/>
            <w:gridSpan w:val="8"/>
            <w:tcBorders>
              <w:top w:val="single" w:sz="8" w:space="0" w:color="auto"/>
              <w:left w:val="single" w:sz="12" w:space="0" w:color="auto"/>
              <w:bottom w:val="nil"/>
              <w:right w:val="single" w:sz="12" w:space="0" w:color="auto"/>
            </w:tcBorders>
          </w:tcPr>
          <w:p w:rsidR="00F20E54" w:rsidRPr="004D2DC4" w:rsidRDefault="00F20E54" w:rsidP="00EC0908">
            <w:pPr>
              <w:jc w:val="both"/>
              <w:rPr>
                <w:bCs/>
                <w:sz w:val="16"/>
                <w:szCs w:val="20"/>
              </w:rPr>
            </w:pPr>
            <w:r w:rsidRPr="004D2DC4">
              <w:rPr>
                <w:bCs/>
                <w:sz w:val="16"/>
                <w:szCs w:val="20"/>
              </w:rPr>
              <w:t>Area of Injury (Body Part) (please check all that apply)</w:t>
            </w:r>
          </w:p>
        </w:tc>
      </w:tr>
      <w:tr w:rsidR="00F20E54" w:rsidRPr="004D2DC4" w:rsidTr="00EC0908">
        <w:trPr>
          <w:trHeight w:hRule="exact" w:val="170"/>
        </w:trPr>
        <w:tc>
          <w:tcPr>
            <w:tcW w:w="1667" w:type="dxa"/>
            <w:gridSpan w:val="2"/>
            <w:tcBorders>
              <w:top w:val="nil"/>
              <w:left w:val="single" w:sz="12" w:space="0" w:color="auto"/>
              <w:bottom w:val="nil"/>
              <w:right w:val="single" w:sz="8" w:space="0" w:color="auto"/>
            </w:tcBorders>
          </w:tcPr>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Head</w:t>
            </w:r>
          </w:p>
          <w:p w:rsidR="00F20E54" w:rsidRPr="004D2DC4" w:rsidRDefault="00F20E54" w:rsidP="00EC0908">
            <w:pPr>
              <w:rPr>
                <w:bCs/>
                <w:sz w:val="16"/>
                <w:szCs w:val="20"/>
              </w:rPr>
            </w:pPr>
          </w:p>
        </w:tc>
        <w:tc>
          <w:tcPr>
            <w:tcW w:w="1557" w:type="dxa"/>
            <w:gridSpan w:val="2"/>
            <w:tcBorders>
              <w:top w:val="nil"/>
              <w:left w:val="single" w:sz="8" w:space="0" w:color="auto"/>
              <w:bottom w:val="nil"/>
              <w:right w:val="single" w:sz="8" w:space="0" w:color="auto"/>
            </w:tcBorders>
          </w:tcPr>
          <w:p w:rsidR="00F20E54" w:rsidRPr="004D2DC4" w:rsidRDefault="00F20E54" w:rsidP="00EC0908">
            <w:pPr>
              <w:jc w:val="both"/>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Teeth</w:t>
            </w:r>
          </w:p>
        </w:tc>
        <w:tc>
          <w:tcPr>
            <w:tcW w:w="6913" w:type="dxa"/>
            <w:gridSpan w:val="4"/>
            <w:tcBorders>
              <w:top w:val="nil"/>
              <w:left w:val="single" w:sz="8" w:space="0" w:color="auto"/>
              <w:bottom w:val="nil"/>
              <w:right w:val="single" w:sz="12" w:space="0" w:color="auto"/>
            </w:tcBorders>
          </w:tcPr>
          <w:p w:rsidR="00F20E54" w:rsidRPr="004D2DC4" w:rsidRDefault="00F20E54" w:rsidP="00EC0908">
            <w:pPr>
              <w:jc w:val="both"/>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Upper back</w:t>
            </w:r>
          </w:p>
        </w:tc>
      </w:tr>
      <w:tr w:rsidR="00F20E54" w:rsidRPr="004D2DC4" w:rsidTr="00EC0908">
        <w:trPr>
          <w:trHeight w:hRule="exact" w:val="198"/>
        </w:trPr>
        <w:tc>
          <w:tcPr>
            <w:tcW w:w="1667" w:type="dxa"/>
            <w:gridSpan w:val="2"/>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Face</w:t>
            </w:r>
          </w:p>
        </w:tc>
        <w:tc>
          <w:tcPr>
            <w:tcW w:w="1557" w:type="dxa"/>
            <w:gridSpan w:val="2"/>
            <w:tcBorders>
              <w:top w:val="nil"/>
              <w:left w:val="single" w:sz="8"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Neck</w:t>
            </w:r>
          </w:p>
        </w:tc>
        <w:tc>
          <w:tcPr>
            <w:tcW w:w="6913" w:type="dxa"/>
            <w:gridSpan w:val="4"/>
            <w:tcBorders>
              <w:top w:val="nil"/>
              <w:left w:val="single" w:sz="8" w:space="0" w:color="auto"/>
              <w:bottom w:val="nil"/>
              <w:right w:val="single" w:sz="12"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Lower back</w:t>
            </w:r>
          </w:p>
        </w:tc>
      </w:tr>
      <w:tr w:rsidR="00F20E54" w:rsidRPr="004D2DC4" w:rsidTr="00EC0908">
        <w:trPr>
          <w:trHeight w:hRule="exact" w:val="207"/>
        </w:trPr>
        <w:tc>
          <w:tcPr>
            <w:tcW w:w="1667" w:type="dxa"/>
            <w:gridSpan w:val="2"/>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Eye(s)</w:t>
            </w:r>
          </w:p>
        </w:tc>
        <w:tc>
          <w:tcPr>
            <w:tcW w:w="1557" w:type="dxa"/>
            <w:gridSpan w:val="2"/>
            <w:tcBorders>
              <w:top w:val="nil"/>
              <w:left w:val="single" w:sz="8"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Chest</w:t>
            </w:r>
          </w:p>
        </w:tc>
        <w:tc>
          <w:tcPr>
            <w:tcW w:w="6913" w:type="dxa"/>
            <w:gridSpan w:val="4"/>
            <w:tcBorders>
              <w:top w:val="nil"/>
              <w:left w:val="single" w:sz="8" w:space="0" w:color="auto"/>
              <w:bottom w:val="nil"/>
              <w:right w:val="single" w:sz="12"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Abdomen</w:t>
            </w:r>
          </w:p>
        </w:tc>
      </w:tr>
      <w:tr w:rsidR="00F20E54" w:rsidRPr="004D2DC4" w:rsidTr="00EC0908">
        <w:trPr>
          <w:trHeight w:hRule="exact" w:val="170"/>
        </w:trPr>
        <w:tc>
          <w:tcPr>
            <w:tcW w:w="1667" w:type="dxa"/>
            <w:gridSpan w:val="2"/>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Ear(s)</w:t>
            </w:r>
          </w:p>
        </w:tc>
        <w:tc>
          <w:tcPr>
            <w:tcW w:w="1557" w:type="dxa"/>
            <w:gridSpan w:val="2"/>
            <w:tcBorders>
              <w:top w:val="nil"/>
              <w:left w:val="single" w:sz="8" w:space="0" w:color="auto"/>
              <w:bottom w:val="nil"/>
              <w:right w:val="single" w:sz="8" w:space="0" w:color="auto"/>
            </w:tcBorders>
          </w:tcPr>
          <w:p w:rsidR="00F20E54" w:rsidRPr="004D2DC4" w:rsidRDefault="00F20E54" w:rsidP="00EC0908">
            <w:pPr>
              <w:jc w:val="both"/>
              <w:rPr>
                <w:bCs/>
                <w:sz w:val="16"/>
                <w:szCs w:val="20"/>
              </w:rPr>
            </w:pPr>
          </w:p>
        </w:tc>
        <w:tc>
          <w:tcPr>
            <w:tcW w:w="6913" w:type="dxa"/>
            <w:gridSpan w:val="4"/>
            <w:tcBorders>
              <w:top w:val="nil"/>
              <w:left w:val="single" w:sz="8" w:space="0" w:color="auto"/>
              <w:bottom w:val="nil"/>
              <w:right w:val="single" w:sz="12" w:space="0" w:color="auto"/>
            </w:tcBorders>
          </w:tcPr>
          <w:p w:rsidR="00F20E54" w:rsidRPr="004D2DC4" w:rsidRDefault="00F20E54" w:rsidP="00EC0908">
            <w:pPr>
              <w:jc w:val="both"/>
              <w:rPr>
                <w:bCs/>
                <w:sz w:val="16"/>
                <w:szCs w:val="18"/>
              </w:rPr>
            </w:pPr>
            <w:r w:rsidRPr="004D2DC4">
              <w:rPr>
                <w:sz w:val="16"/>
                <w:szCs w:val="20"/>
              </w:rPr>
              <w:sym w:font="Wingdings" w:char="F06F"/>
            </w:r>
            <w:r w:rsidRPr="004D2DC4">
              <w:rPr>
                <w:sz w:val="16"/>
                <w:szCs w:val="20"/>
              </w:rPr>
              <w:t xml:space="preserve"> </w:t>
            </w:r>
            <w:r w:rsidRPr="004D2DC4">
              <w:rPr>
                <w:bCs/>
                <w:sz w:val="16"/>
                <w:szCs w:val="18"/>
              </w:rPr>
              <w:t xml:space="preserve"> Pelvis</w:t>
            </w:r>
          </w:p>
          <w:p w:rsidR="00F20E54" w:rsidRPr="004D2DC4" w:rsidRDefault="00F20E54" w:rsidP="00EC0908">
            <w:pPr>
              <w:jc w:val="both"/>
              <w:rPr>
                <w:bCs/>
                <w:sz w:val="16"/>
                <w:szCs w:val="18"/>
              </w:rPr>
            </w:pPr>
          </w:p>
          <w:p w:rsidR="00F20E54" w:rsidRPr="004D2DC4" w:rsidRDefault="00F20E54" w:rsidP="00EC0908">
            <w:pPr>
              <w:jc w:val="both"/>
              <w:rPr>
                <w:bCs/>
                <w:sz w:val="16"/>
                <w:szCs w:val="18"/>
              </w:rPr>
            </w:pPr>
          </w:p>
          <w:p w:rsidR="00F20E54" w:rsidRPr="004D2DC4" w:rsidRDefault="00F20E54" w:rsidP="00EC0908">
            <w:pPr>
              <w:jc w:val="both"/>
              <w:rPr>
                <w:bCs/>
                <w:sz w:val="16"/>
                <w:szCs w:val="20"/>
              </w:rPr>
            </w:pPr>
          </w:p>
        </w:tc>
      </w:tr>
      <w:tr w:rsidR="00F20E54" w:rsidRPr="004D2DC4" w:rsidTr="00EC0908">
        <w:trPr>
          <w:trHeight w:hRule="exact" w:val="405"/>
        </w:trPr>
        <w:tc>
          <w:tcPr>
            <w:tcW w:w="1667" w:type="dxa"/>
            <w:gridSpan w:val="2"/>
            <w:tcBorders>
              <w:top w:val="nil"/>
              <w:left w:val="single" w:sz="12" w:space="0" w:color="auto"/>
              <w:bottom w:val="single" w:sz="8" w:space="0" w:color="auto"/>
              <w:right w:val="nil"/>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w:t>
            </w:r>
            <w:r w:rsidRPr="004D2DC4">
              <w:rPr>
                <w:bCs/>
                <w:sz w:val="16"/>
                <w:szCs w:val="20"/>
              </w:rPr>
              <w:t>Other:</w:t>
            </w:r>
          </w:p>
        </w:tc>
        <w:tc>
          <w:tcPr>
            <w:tcW w:w="8470" w:type="dxa"/>
            <w:gridSpan w:val="6"/>
            <w:tcBorders>
              <w:top w:val="nil"/>
              <w:left w:val="nil"/>
              <w:bottom w:val="single" w:sz="8" w:space="0" w:color="auto"/>
              <w:right w:val="single" w:sz="12" w:space="0" w:color="auto"/>
            </w:tcBorders>
          </w:tcPr>
          <w:p w:rsidR="00F20E54" w:rsidRPr="004D2DC4" w:rsidRDefault="00F20E54" w:rsidP="00EC0908">
            <w:pPr>
              <w:jc w:val="both"/>
              <w:rPr>
                <w:bCs/>
                <w:sz w:val="16"/>
                <w:szCs w:val="20"/>
              </w:rPr>
            </w:pPr>
          </w:p>
        </w:tc>
      </w:tr>
      <w:tr w:rsidR="00F20E54" w:rsidRPr="004D2DC4" w:rsidTr="00EC0908">
        <w:trPr>
          <w:trHeight w:hRule="exact" w:val="272"/>
        </w:trPr>
        <w:tc>
          <w:tcPr>
            <w:tcW w:w="1617" w:type="dxa"/>
            <w:tcBorders>
              <w:top w:val="single" w:sz="4" w:space="0" w:color="auto"/>
              <w:left w:val="single" w:sz="12" w:space="0" w:color="auto"/>
              <w:bottom w:val="nil"/>
              <w:right w:val="nil"/>
            </w:tcBorders>
          </w:tcPr>
          <w:p w:rsidR="00F20E54" w:rsidRPr="004D2DC4" w:rsidRDefault="00F20E54" w:rsidP="00EC0908">
            <w:pPr>
              <w:jc w:val="both"/>
              <w:rPr>
                <w:bCs/>
                <w:sz w:val="16"/>
                <w:szCs w:val="18"/>
              </w:rPr>
            </w:pPr>
            <w:r w:rsidRPr="004D2DC4">
              <w:rPr>
                <w:bCs/>
                <w:sz w:val="16"/>
                <w:szCs w:val="18"/>
              </w:rPr>
              <w:t>Left:           Right:</w:t>
            </w:r>
          </w:p>
        </w:tc>
        <w:tc>
          <w:tcPr>
            <w:tcW w:w="1654" w:type="dxa"/>
            <w:gridSpan w:val="4"/>
            <w:tcBorders>
              <w:top w:val="single" w:sz="4" w:space="0" w:color="auto"/>
              <w:left w:val="nil"/>
              <w:bottom w:val="nil"/>
              <w:right w:val="nil"/>
            </w:tcBorders>
          </w:tcPr>
          <w:p w:rsidR="00F20E54" w:rsidRPr="004D2DC4" w:rsidRDefault="00F20E54" w:rsidP="00EC0908">
            <w:pPr>
              <w:jc w:val="both"/>
              <w:rPr>
                <w:bCs/>
                <w:sz w:val="16"/>
                <w:szCs w:val="18"/>
              </w:rPr>
            </w:pPr>
            <w:r w:rsidRPr="004D2DC4">
              <w:rPr>
                <w:bCs/>
                <w:sz w:val="16"/>
                <w:szCs w:val="18"/>
              </w:rPr>
              <w:t>Left:           Right:</w:t>
            </w:r>
          </w:p>
        </w:tc>
        <w:tc>
          <w:tcPr>
            <w:tcW w:w="1656" w:type="dxa"/>
            <w:gridSpan w:val="2"/>
            <w:tcBorders>
              <w:top w:val="single" w:sz="4" w:space="0" w:color="auto"/>
              <w:left w:val="nil"/>
              <w:bottom w:val="nil"/>
              <w:right w:val="nil"/>
            </w:tcBorders>
          </w:tcPr>
          <w:p w:rsidR="00F20E54" w:rsidRPr="004D2DC4" w:rsidRDefault="00F20E54" w:rsidP="00EC0908">
            <w:pPr>
              <w:rPr>
                <w:bCs/>
                <w:sz w:val="16"/>
                <w:szCs w:val="18"/>
              </w:rPr>
            </w:pPr>
            <w:r w:rsidRPr="004D2DC4">
              <w:rPr>
                <w:bCs/>
                <w:sz w:val="16"/>
                <w:szCs w:val="18"/>
              </w:rPr>
              <w:t>Left:                  Right:</w:t>
            </w:r>
          </w:p>
        </w:tc>
        <w:tc>
          <w:tcPr>
            <w:tcW w:w="5210" w:type="dxa"/>
            <w:tcBorders>
              <w:top w:val="single" w:sz="4" w:space="0" w:color="auto"/>
              <w:left w:val="nil"/>
              <w:bottom w:val="nil"/>
              <w:right w:val="single" w:sz="12" w:space="0" w:color="auto"/>
            </w:tcBorders>
          </w:tcPr>
          <w:p w:rsidR="00F20E54" w:rsidRPr="004D2DC4" w:rsidRDefault="00F20E54" w:rsidP="00EC0908">
            <w:pPr>
              <w:jc w:val="both"/>
              <w:rPr>
                <w:b/>
                <w:sz w:val="18"/>
                <w:szCs w:val="20"/>
              </w:rPr>
            </w:pPr>
          </w:p>
        </w:tc>
      </w:tr>
      <w:tr w:rsidR="00F20E54" w:rsidRPr="004D2DC4" w:rsidTr="00EC0908">
        <w:trPr>
          <w:trHeight w:hRule="exact" w:val="170"/>
        </w:trPr>
        <w:tc>
          <w:tcPr>
            <w:tcW w:w="1617" w:type="dxa"/>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Shoulder </w:t>
            </w:r>
            <w:r w:rsidRPr="004D2DC4">
              <w:rPr>
                <w:sz w:val="16"/>
                <w:szCs w:val="20"/>
              </w:rPr>
              <w:sym w:font="Wingdings" w:char="F06F"/>
            </w:r>
          </w:p>
        </w:tc>
        <w:tc>
          <w:tcPr>
            <w:tcW w:w="1654" w:type="dxa"/>
            <w:gridSpan w:val="4"/>
            <w:tcBorders>
              <w:top w:val="nil"/>
              <w:left w:val="single" w:sz="8"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Wrist      </w:t>
            </w:r>
            <w:r w:rsidRPr="004D2DC4">
              <w:rPr>
                <w:sz w:val="16"/>
                <w:szCs w:val="20"/>
              </w:rPr>
              <w:sym w:font="Wingdings" w:char="F06F"/>
            </w:r>
          </w:p>
        </w:tc>
        <w:tc>
          <w:tcPr>
            <w:tcW w:w="1656" w:type="dxa"/>
            <w:gridSpan w:val="2"/>
            <w:tcBorders>
              <w:top w:val="nil"/>
              <w:left w:val="single" w:sz="8" w:space="0" w:color="auto"/>
              <w:bottom w:val="nil"/>
              <w:right w:val="single" w:sz="8" w:space="0" w:color="auto"/>
            </w:tcBorders>
          </w:tcPr>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Hip               </w:t>
            </w:r>
            <w:r w:rsidRPr="004D2DC4">
              <w:rPr>
                <w:sz w:val="16"/>
                <w:szCs w:val="20"/>
              </w:rPr>
              <w:sym w:font="Wingdings" w:char="F06F"/>
            </w:r>
          </w:p>
        </w:tc>
        <w:tc>
          <w:tcPr>
            <w:tcW w:w="5210" w:type="dxa"/>
            <w:tcBorders>
              <w:top w:val="nil"/>
              <w:left w:val="single" w:sz="8" w:space="0" w:color="auto"/>
              <w:bottom w:val="nil"/>
              <w:right w:val="single" w:sz="12" w:space="0" w:color="auto"/>
            </w:tcBorders>
          </w:tcPr>
          <w:p w:rsidR="00F20E54" w:rsidRPr="004D2DC4" w:rsidRDefault="00F20E54" w:rsidP="00EC0908">
            <w:pPr>
              <w:jc w:val="both"/>
              <w:rPr>
                <w:b/>
                <w:sz w:val="18"/>
                <w:szCs w:val="20"/>
              </w:rPr>
            </w:pPr>
          </w:p>
        </w:tc>
      </w:tr>
      <w:tr w:rsidR="00F20E54" w:rsidRPr="004D2DC4" w:rsidTr="00EC0908">
        <w:trPr>
          <w:trHeight w:hRule="exact" w:val="170"/>
        </w:trPr>
        <w:tc>
          <w:tcPr>
            <w:tcW w:w="1617" w:type="dxa"/>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Arm        </w:t>
            </w:r>
            <w:r w:rsidRPr="004D2DC4">
              <w:rPr>
                <w:sz w:val="16"/>
                <w:szCs w:val="20"/>
              </w:rPr>
              <w:sym w:font="Wingdings" w:char="F06F"/>
            </w:r>
          </w:p>
        </w:tc>
        <w:tc>
          <w:tcPr>
            <w:tcW w:w="1654" w:type="dxa"/>
            <w:gridSpan w:val="4"/>
            <w:tcBorders>
              <w:top w:val="nil"/>
              <w:left w:val="single" w:sz="8"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Hand      </w:t>
            </w:r>
            <w:r w:rsidRPr="004D2DC4">
              <w:rPr>
                <w:sz w:val="16"/>
                <w:szCs w:val="20"/>
              </w:rPr>
              <w:sym w:font="Wingdings" w:char="F06F"/>
            </w:r>
          </w:p>
        </w:tc>
        <w:tc>
          <w:tcPr>
            <w:tcW w:w="1656" w:type="dxa"/>
            <w:gridSpan w:val="2"/>
            <w:tcBorders>
              <w:top w:val="nil"/>
              <w:left w:val="single" w:sz="8" w:space="0" w:color="auto"/>
              <w:bottom w:val="nil"/>
              <w:right w:val="single" w:sz="8" w:space="0" w:color="auto"/>
            </w:tcBorders>
          </w:tcPr>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Thigh            </w:t>
            </w:r>
            <w:r w:rsidRPr="004D2DC4">
              <w:rPr>
                <w:sz w:val="16"/>
                <w:szCs w:val="20"/>
              </w:rPr>
              <w:sym w:font="Wingdings" w:char="F06F"/>
            </w:r>
          </w:p>
        </w:tc>
        <w:tc>
          <w:tcPr>
            <w:tcW w:w="5210" w:type="dxa"/>
            <w:tcBorders>
              <w:top w:val="nil"/>
              <w:left w:val="single" w:sz="8" w:space="0" w:color="auto"/>
              <w:bottom w:val="nil"/>
              <w:right w:val="single" w:sz="12" w:space="0" w:color="auto"/>
            </w:tcBorders>
          </w:tcPr>
          <w:p w:rsidR="00F20E54" w:rsidRPr="004D2DC4" w:rsidRDefault="00F20E54" w:rsidP="00EC0908">
            <w:pPr>
              <w:jc w:val="both"/>
              <w:rPr>
                <w:b/>
                <w:sz w:val="18"/>
                <w:szCs w:val="20"/>
              </w:rPr>
            </w:pPr>
          </w:p>
        </w:tc>
      </w:tr>
      <w:tr w:rsidR="00F20E54" w:rsidRPr="004D2DC4" w:rsidTr="00EC0908">
        <w:trPr>
          <w:trHeight w:hRule="exact" w:val="170"/>
        </w:trPr>
        <w:tc>
          <w:tcPr>
            <w:tcW w:w="1617" w:type="dxa"/>
            <w:tcBorders>
              <w:top w:val="nil"/>
              <w:left w:val="single" w:sz="12"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Elbow     </w:t>
            </w:r>
            <w:r w:rsidRPr="004D2DC4">
              <w:rPr>
                <w:sz w:val="16"/>
                <w:szCs w:val="20"/>
              </w:rPr>
              <w:sym w:font="Wingdings" w:char="F06F"/>
            </w:r>
          </w:p>
        </w:tc>
        <w:tc>
          <w:tcPr>
            <w:tcW w:w="1654" w:type="dxa"/>
            <w:gridSpan w:val="4"/>
            <w:tcBorders>
              <w:top w:val="nil"/>
              <w:left w:val="single" w:sz="8" w:space="0" w:color="auto"/>
              <w:bottom w:val="nil"/>
              <w:right w:val="single" w:sz="8" w:space="0" w:color="auto"/>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Finger(s) </w:t>
            </w:r>
            <w:r w:rsidRPr="004D2DC4">
              <w:rPr>
                <w:sz w:val="16"/>
                <w:szCs w:val="20"/>
              </w:rPr>
              <w:sym w:font="Wingdings" w:char="F06F"/>
            </w:r>
          </w:p>
        </w:tc>
        <w:tc>
          <w:tcPr>
            <w:tcW w:w="1656" w:type="dxa"/>
            <w:gridSpan w:val="2"/>
            <w:tcBorders>
              <w:top w:val="nil"/>
              <w:left w:val="single" w:sz="8" w:space="0" w:color="auto"/>
              <w:bottom w:val="nil"/>
              <w:right w:val="single" w:sz="8" w:space="0" w:color="auto"/>
            </w:tcBorders>
          </w:tcPr>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Knee            </w:t>
            </w:r>
            <w:r w:rsidRPr="004D2DC4">
              <w:rPr>
                <w:sz w:val="16"/>
                <w:szCs w:val="20"/>
              </w:rPr>
              <w:sym w:font="Wingdings" w:char="F06F"/>
            </w:r>
          </w:p>
        </w:tc>
        <w:tc>
          <w:tcPr>
            <w:tcW w:w="5210" w:type="dxa"/>
            <w:tcBorders>
              <w:top w:val="nil"/>
              <w:left w:val="single" w:sz="8" w:space="0" w:color="auto"/>
              <w:bottom w:val="nil"/>
              <w:right w:val="single" w:sz="12" w:space="0" w:color="auto"/>
            </w:tcBorders>
          </w:tcPr>
          <w:p w:rsidR="00F20E54" w:rsidRPr="004D2DC4" w:rsidRDefault="00F20E54" w:rsidP="00EC0908">
            <w:pPr>
              <w:jc w:val="both"/>
              <w:rPr>
                <w:b/>
                <w:sz w:val="18"/>
                <w:szCs w:val="20"/>
              </w:rPr>
            </w:pPr>
          </w:p>
        </w:tc>
      </w:tr>
      <w:tr w:rsidR="00F20E54" w:rsidRPr="004D2DC4" w:rsidTr="00EC0908">
        <w:trPr>
          <w:trHeight w:hRule="exact" w:val="1008"/>
        </w:trPr>
        <w:tc>
          <w:tcPr>
            <w:tcW w:w="1617" w:type="dxa"/>
            <w:tcBorders>
              <w:top w:val="nil"/>
              <w:left w:val="single" w:sz="12" w:space="0" w:color="auto"/>
              <w:bottom w:val="single" w:sz="12" w:space="0" w:color="auto"/>
              <w:right w:val="nil"/>
            </w:tcBorders>
          </w:tcPr>
          <w:p w:rsidR="00F20E54" w:rsidRPr="004D2DC4" w:rsidRDefault="00F20E54" w:rsidP="00EC0908">
            <w:pPr>
              <w:jc w:val="both"/>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Forearm  </w:t>
            </w:r>
            <w:r w:rsidRPr="004D2DC4">
              <w:rPr>
                <w:sz w:val="16"/>
                <w:szCs w:val="20"/>
              </w:rPr>
              <w:sym w:font="Wingdings" w:char="F06F"/>
            </w:r>
          </w:p>
        </w:tc>
        <w:tc>
          <w:tcPr>
            <w:tcW w:w="1654" w:type="dxa"/>
            <w:gridSpan w:val="4"/>
            <w:tcBorders>
              <w:top w:val="nil"/>
              <w:left w:val="nil"/>
              <w:bottom w:val="single" w:sz="12" w:space="0" w:color="auto"/>
              <w:right w:val="nil"/>
            </w:tcBorders>
          </w:tcPr>
          <w:p w:rsidR="00F20E54" w:rsidRPr="004D2DC4" w:rsidRDefault="00F20E54" w:rsidP="00EC0908">
            <w:pPr>
              <w:jc w:val="both"/>
              <w:rPr>
                <w:bCs/>
                <w:sz w:val="16"/>
                <w:szCs w:val="20"/>
              </w:rPr>
            </w:pPr>
          </w:p>
        </w:tc>
        <w:tc>
          <w:tcPr>
            <w:tcW w:w="1656" w:type="dxa"/>
            <w:gridSpan w:val="2"/>
            <w:tcBorders>
              <w:top w:val="nil"/>
              <w:left w:val="nil"/>
              <w:bottom w:val="single" w:sz="12" w:space="0" w:color="auto"/>
              <w:right w:val="nil"/>
            </w:tcBorders>
          </w:tcPr>
          <w:p w:rsidR="00F20E54" w:rsidRPr="004D2DC4" w:rsidRDefault="00F20E54" w:rsidP="00EC0908">
            <w:pPr>
              <w:rPr>
                <w:bCs/>
                <w:sz w:val="16"/>
                <w:szCs w:val="20"/>
              </w:rPr>
            </w:pPr>
            <w:r w:rsidRPr="004D2DC4">
              <w:rPr>
                <w:sz w:val="16"/>
                <w:szCs w:val="20"/>
              </w:rPr>
              <w:sym w:font="Wingdings" w:char="F06F"/>
            </w:r>
            <w:r w:rsidRPr="004D2DC4">
              <w:rPr>
                <w:sz w:val="16"/>
                <w:szCs w:val="20"/>
              </w:rPr>
              <w:t xml:space="preserve">   </w:t>
            </w:r>
            <w:r w:rsidRPr="004D2DC4">
              <w:rPr>
                <w:bCs/>
                <w:sz w:val="16"/>
                <w:szCs w:val="18"/>
              </w:rPr>
              <w:t xml:space="preserve">  Lower Leg      </w:t>
            </w:r>
            <w:r w:rsidRPr="004D2DC4">
              <w:rPr>
                <w:sz w:val="16"/>
                <w:szCs w:val="20"/>
              </w:rPr>
              <w:sym w:font="Wingdings" w:char="F06F"/>
            </w:r>
          </w:p>
        </w:tc>
        <w:tc>
          <w:tcPr>
            <w:tcW w:w="5210" w:type="dxa"/>
            <w:tcBorders>
              <w:top w:val="nil"/>
              <w:left w:val="nil"/>
              <w:bottom w:val="single" w:sz="12" w:space="0" w:color="auto"/>
              <w:right w:val="single" w:sz="12" w:space="0" w:color="auto"/>
            </w:tcBorders>
          </w:tcPr>
          <w:p w:rsidR="00F20E54" w:rsidRPr="004D2DC4" w:rsidRDefault="00F20E54" w:rsidP="00EC0908">
            <w:pPr>
              <w:jc w:val="both"/>
              <w:rPr>
                <w:b/>
                <w:sz w:val="18"/>
                <w:szCs w:val="20"/>
              </w:rPr>
            </w:pPr>
          </w:p>
        </w:tc>
      </w:tr>
    </w:tbl>
    <w:p w:rsidR="001A1B7A" w:rsidRDefault="001A1B7A" w:rsidP="001A1B7A">
      <w:pPr>
        <w:rPr>
          <w:noProof/>
        </w:rPr>
      </w:pPr>
    </w:p>
    <w:p w:rsidR="003C4569" w:rsidRDefault="003C4569" w:rsidP="001A1B7A">
      <w:pPr>
        <w:rPr>
          <w:noProof/>
        </w:rPr>
      </w:pPr>
    </w:p>
    <w:tbl>
      <w:tblPr>
        <w:tblW w:w="1014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5032"/>
      </w:tblGrid>
      <w:tr w:rsidR="00887E4A" w:rsidRPr="007E5FD9" w:rsidTr="00EC0908">
        <w:trPr>
          <w:trHeight w:val="242"/>
        </w:trPr>
        <w:tc>
          <w:tcPr>
            <w:tcW w:w="4477" w:type="dxa"/>
            <w:shd w:val="clear" w:color="auto" w:fill="D9D9D9"/>
          </w:tcPr>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lastRenderedPageBreak/>
              <w:t>Title</w:t>
            </w:r>
            <w:r w:rsidRPr="007E5FD9">
              <w:rPr>
                <w:rFonts w:ascii="Calibri" w:eastAsia="Calibri" w:hAnsi="Calibri"/>
                <w:sz w:val="22"/>
                <w:szCs w:val="22"/>
              </w:rPr>
              <w:t xml:space="preserve">: </w:t>
            </w:r>
            <w:proofErr w:type="spellStart"/>
            <w:r w:rsidRPr="00887E4A">
              <w:rPr>
                <w:rFonts w:ascii="Calibri" w:eastAsia="Calibri" w:hAnsi="Calibri"/>
                <w:b/>
                <w:sz w:val="22"/>
                <w:szCs w:val="22"/>
              </w:rPr>
              <w:t>Synterra</w:t>
            </w:r>
            <w:proofErr w:type="spellEnd"/>
            <w:r w:rsidRPr="00887E4A">
              <w:rPr>
                <w:rFonts w:ascii="Calibri" w:eastAsia="Calibri" w:hAnsi="Calibri"/>
                <w:b/>
                <w:sz w:val="22"/>
                <w:szCs w:val="22"/>
              </w:rPr>
              <w:t xml:space="preserve"> </w:t>
            </w:r>
            <w:r w:rsidRPr="007E5FD9">
              <w:rPr>
                <w:rFonts w:ascii="Calibri" w:eastAsia="Calibri" w:hAnsi="Calibri"/>
                <w:b/>
                <w:sz w:val="22"/>
                <w:szCs w:val="22"/>
              </w:rPr>
              <w:t xml:space="preserve">Security </w:t>
            </w:r>
            <w:r>
              <w:rPr>
                <w:rFonts w:ascii="Calibri" w:eastAsia="Calibri" w:hAnsi="Calibri"/>
                <w:b/>
                <w:sz w:val="22"/>
                <w:szCs w:val="22"/>
              </w:rPr>
              <w:t>Solutions LP</w:t>
            </w:r>
            <w:r w:rsidRPr="007E5FD9">
              <w:rPr>
                <w:rFonts w:ascii="Calibri" w:eastAsia="Calibri" w:hAnsi="Calibri"/>
                <w:b/>
                <w:sz w:val="22"/>
                <w:szCs w:val="22"/>
              </w:rPr>
              <w:t xml:space="preserve"> </w:t>
            </w:r>
          </w:p>
          <w:p w:rsidR="00887E4A" w:rsidRPr="007E5FD9" w:rsidRDefault="00887E4A" w:rsidP="00EC0908">
            <w:pPr>
              <w:spacing w:after="200" w:line="276" w:lineRule="auto"/>
              <w:ind w:left="73"/>
              <w:rPr>
                <w:rFonts w:ascii="Calibri" w:eastAsia="Calibri" w:hAnsi="Calibri"/>
                <w:sz w:val="22"/>
                <w:szCs w:val="22"/>
              </w:rPr>
            </w:pPr>
            <w:r w:rsidRPr="007E5FD9">
              <w:rPr>
                <w:rFonts w:ascii="Calibri" w:eastAsia="Calibri" w:hAnsi="Calibri"/>
                <w:b/>
                <w:sz w:val="22"/>
                <w:szCs w:val="22"/>
              </w:rPr>
              <w:t xml:space="preserve">Contractor Policy </w:t>
            </w:r>
          </w:p>
        </w:tc>
        <w:tc>
          <w:tcPr>
            <w:tcW w:w="4405" w:type="dxa"/>
            <w:shd w:val="clear" w:color="auto" w:fill="D9D9D9"/>
          </w:tcPr>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Policy and Procedures</w:t>
            </w:r>
          </w:p>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Issue Date: 13/09</w:t>
            </w:r>
          </w:p>
        </w:tc>
      </w:tr>
      <w:bookmarkEnd w:id="10"/>
      <w:tr w:rsidR="00887E4A" w:rsidRPr="007E5FD9" w:rsidTr="00EC0908">
        <w:trPr>
          <w:trHeight w:val="424"/>
        </w:trPr>
        <w:tc>
          <w:tcPr>
            <w:tcW w:w="4477" w:type="dxa"/>
            <w:shd w:val="clear" w:color="auto" w:fill="D9D9D9"/>
          </w:tcPr>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 xml:space="preserve">Approved By: </w:t>
            </w:r>
            <w:r w:rsidR="00984B2F">
              <w:rPr>
                <w:rFonts w:ascii="Calibri" w:eastAsia="Calibri" w:hAnsi="Calibri"/>
                <w:b/>
                <w:sz w:val="22"/>
                <w:szCs w:val="22"/>
              </w:rPr>
              <w:t xml:space="preserve">Scott McIntosh </w:t>
            </w:r>
            <w:r w:rsidRPr="007E5FD9">
              <w:rPr>
                <w:rFonts w:ascii="Calibri" w:eastAsia="Calibri" w:hAnsi="Calibri"/>
                <w:b/>
                <w:sz w:val="22"/>
                <w:szCs w:val="22"/>
              </w:rPr>
              <w:t>Vice President</w:t>
            </w:r>
          </w:p>
        </w:tc>
        <w:tc>
          <w:tcPr>
            <w:tcW w:w="4405" w:type="dxa"/>
            <w:shd w:val="clear" w:color="auto" w:fill="D9D9D9"/>
          </w:tcPr>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Review/ Revise Date: 0</w:t>
            </w:r>
            <w:r w:rsidR="00984B2F">
              <w:rPr>
                <w:rFonts w:ascii="Calibri" w:eastAsia="Calibri" w:hAnsi="Calibri"/>
                <w:b/>
                <w:sz w:val="22"/>
                <w:szCs w:val="22"/>
              </w:rPr>
              <w:t>2</w:t>
            </w:r>
            <w:r w:rsidRPr="007E5FD9">
              <w:rPr>
                <w:rFonts w:ascii="Calibri" w:eastAsia="Calibri" w:hAnsi="Calibri"/>
                <w:b/>
                <w:sz w:val="22"/>
                <w:szCs w:val="22"/>
              </w:rPr>
              <w:t>/1</w:t>
            </w:r>
            <w:r w:rsidR="00984B2F">
              <w:rPr>
                <w:rFonts w:ascii="Calibri" w:eastAsia="Calibri" w:hAnsi="Calibri"/>
                <w:b/>
                <w:sz w:val="22"/>
                <w:szCs w:val="22"/>
              </w:rPr>
              <w:t>9</w:t>
            </w:r>
          </w:p>
        </w:tc>
      </w:tr>
      <w:tr w:rsidR="00887E4A" w:rsidRPr="007E5FD9" w:rsidTr="00EC0908">
        <w:trPr>
          <w:trHeight w:val="436"/>
        </w:trPr>
        <w:tc>
          <w:tcPr>
            <w:tcW w:w="8882" w:type="dxa"/>
            <w:gridSpan w:val="2"/>
            <w:shd w:val="clear" w:color="auto" w:fill="D9D9D9"/>
          </w:tcPr>
          <w:p w:rsidR="00887E4A" w:rsidRPr="007E5FD9" w:rsidRDefault="00887E4A"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Location: All facilities and Job sites</w:t>
            </w:r>
          </w:p>
        </w:tc>
      </w:tr>
    </w:tbl>
    <w:p w:rsidR="00887E4A" w:rsidRPr="007E5FD9" w:rsidRDefault="00887E4A" w:rsidP="00887E4A">
      <w:pPr>
        <w:spacing w:after="200" w:line="276" w:lineRule="auto"/>
        <w:rPr>
          <w:rFonts w:ascii="Calibri" w:eastAsia="Calibri" w:hAnsi="Calibri"/>
          <w:sz w:val="22"/>
          <w:szCs w:val="2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tblGrid>
      <w:tr w:rsidR="00887E4A" w:rsidRPr="007E5FD9" w:rsidTr="00EC0908">
        <w:trPr>
          <w:trHeight w:val="339"/>
        </w:trPr>
        <w:tc>
          <w:tcPr>
            <w:tcW w:w="8834" w:type="dxa"/>
            <w:shd w:val="clear" w:color="auto" w:fill="D9D9D9"/>
          </w:tcPr>
          <w:p w:rsidR="00887E4A" w:rsidRPr="007E5FD9" w:rsidRDefault="00887E4A"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Purpose:</w:t>
            </w:r>
          </w:p>
        </w:tc>
      </w:tr>
    </w:tbl>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The purpose of this policy is to establish guidelines for contractors in order to help provide and maintain a safe work environment for all employees.</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proofErr w:type="spellEnd"/>
      <w:r w:rsidRPr="007E5FD9">
        <w:rPr>
          <w:rFonts w:ascii="Calibri" w:eastAsia="Calibri" w:hAnsi="Calibri"/>
          <w:sz w:val="22"/>
          <w:szCs w:val="22"/>
        </w:rPr>
        <w:t xml:space="preserve"> Security </w:t>
      </w:r>
      <w:r>
        <w:rPr>
          <w:rFonts w:ascii="Calibri" w:eastAsia="Calibri" w:hAnsi="Calibri"/>
          <w:sz w:val="22"/>
          <w:szCs w:val="22"/>
        </w:rPr>
        <w:t>Solutions LP</w:t>
      </w:r>
      <w:r w:rsidRPr="007E5FD9">
        <w:rPr>
          <w:rFonts w:ascii="Calibri" w:eastAsia="Calibri" w:hAnsi="Calibri"/>
          <w:sz w:val="22"/>
          <w:szCs w:val="22"/>
        </w:rPr>
        <w:t xml:space="preserve"> is committed to the protection of its employees, the environment and its physical assets. </w:t>
      </w:r>
      <w:proofErr w:type="spellStart"/>
      <w:r>
        <w:rPr>
          <w:rFonts w:ascii="Calibri" w:eastAsia="Calibri" w:hAnsi="Calibri"/>
          <w:sz w:val="22"/>
          <w:szCs w:val="22"/>
        </w:rPr>
        <w:t>Synterra</w:t>
      </w:r>
      <w:proofErr w:type="spellEnd"/>
      <w:r w:rsidRPr="007E5FD9">
        <w:rPr>
          <w:rFonts w:ascii="Calibri" w:eastAsia="Calibri" w:hAnsi="Calibri"/>
          <w:sz w:val="22"/>
          <w:szCs w:val="22"/>
        </w:rPr>
        <w:t xml:space="preserve"> will continue to maintain a safe work environment in order to prevent occupational injuries and illnesses.</w:t>
      </w:r>
    </w:p>
    <w:p w:rsidR="00887E4A" w:rsidRPr="00887E4A"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887E4A">
        <w:rPr>
          <w:rFonts w:ascii="Calibri" w:eastAsia="Calibri" w:hAnsi="Calibri"/>
          <w:sz w:val="22"/>
          <w:szCs w:val="22"/>
        </w:rPr>
        <w:t>All employees, Contractors and employees of Contractors are responsible for complying with the requirements of the Ontario Occupational Health and Safety Act and it regulations.</w:t>
      </w:r>
    </w:p>
    <w:p w:rsidR="00887E4A" w:rsidRPr="007E5FD9" w:rsidRDefault="00887E4A" w:rsidP="00887E4A">
      <w:pPr>
        <w:spacing w:after="200" w:line="276" w:lineRule="auto"/>
        <w:contextualSpacing/>
        <w:rPr>
          <w:rFonts w:ascii="Calibri" w:eastAsia="Calibri" w:hAnsi="Calibri"/>
          <w:sz w:val="22"/>
          <w:szCs w:val="22"/>
        </w:rPr>
      </w:pPr>
    </w:p>
    <w:p w:rsidR="00887E4A" w:rsidRPr="007E5FD9" w:rsidRDefault="00887E4A" w:rsidP="00887E4A">
      <w:pPr>
        <w:spacing w:after="200" w:line="276" w:lineRule="auto"/>
        <w:ind w:left="630"/>
        <w:contextualSpacing/>
        <w:rPr>
          <w:rFonts w:ascii="Calibri" w:eastAsia="Calibri" w:hAnsi="Calibri"/>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6"/>
      </w:tblGrid>
      <w:tr w:rsidR="00887E4A" w:rsidRPr="007E5FD9" w:rsidTr="00EC0908">
        <w:trPr>
          <w:trHeight w:val="351"/>
        </w:trPr>
        <w:tc>
          <w:tcPr>
            <w:tcW w:w="8906" w:type="dxa"/>
            <w:shd w:val="clear" w:color="auto" w:fill="D9D9D9"/>
          </w:tcPr>
          <w:p w:rsidR="00887E4A" w:rsidRPr="007E5FD9" w:rsidRDefault="00887E4A" w:rsidP="00EC0908">
            <w:pPr>
              <w:spacing w:after="200" w:line="276" w:lineRule="auto"/>
              <w:ind w:left="-24"/>
              <w:rPr>
                <w:rFonts w:ascii="Calibri" w:eastAsia="Calibri" w:hAnsi="Calibri"/>
                <w:b/>
                <w:sz w:val="22"/>
                <w:szCs w:val="22"/>
              </w:rPr>
            </w:pPr>
            <w:r w:rsidRPr="007E5FD9">
              <w:rPr>
                <w:rFonts w:ascii="Calibri" w:eastAsia="Calibri" w:hAnsi="Calibri"/>
                <w:b/>
                <w:sz w:val="22"/>
                <w:szCs w:val="22"/>
              </w:rPr>
              <w:t>Scope:</w:t>
            </w:r>
          </w:p>
        </w:tc>
      </w:tr>
    </w:tbl>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b/>
          <w:sz w:val="22"/>
          <w:szCs w:val="22"/>
        </w:rPr>
      </w:pPr>
      <w:r w:rsidRPr="007E5FD9">
        <w:rPr>
          <w:rFonts w:ascii="Calibri" w:eastAsia="Calibri" w:hAnsi="Calibri"/>
          <w:b/>
          <w:sz w:val="22"/>
          <w:szCs w:val="22"/>
        </w:rPr>
        <w:t>All Contractors must be an approved Contractor before commencement of any work.</w:t>
      </w:r>
    </w:p>
    <w:p w:rsidR="00887E4A" w:rsidRPr="007E5FD9" w:rsidRDefault="00887E4A" w:rsidP="00887E4A">
      <w:pPr>
        <w:spacing w:after="200" w:line="276" w:lineRule="auto"/>
        <w:rPr>
          <w:rFonts w:ascii="Calibri" w:eastAsia="Calibri" w:hAnsi="Calibri"/>
          <w:b/>
          <w:sz w:val="22"/>
          <w:szCs w:val="22"/>
        </w:rPr>
      </w:pPr>
      <w:r w:rsidRPr="007E5FD9">
        <w:rPr>
          <w:rFonts w:ascii="Calibri" w:eastAsia="Calibri" w:hAnsi="Calibri"/>
          <w:b/>
          <w:sz w:val="22"/>
          <w:szCs w:val="22"/>
        </w:rPr>
        <w:t>Definitions</w:t>
      </w:r>
    </w:p>
    <w:p w:rsidR="00887E4A" w:rsidRPr="007E5FD9" w:rsidRDefault="00887E4A" w:rsidP="00887E4A">
      <w:pPr>
        <w:spacing w:after="200" w:line="276" w:lineRule="auto"/>
        <w:rPr>
          <w:rFonts w:ascii="Calibri" w:eastAsia="Calibri" w:hAnsi="Calibri"/>
          <w:sz w:val="22"/>
          <w:szCs w:val="22"/>
        </w:rPr>
      </w:pPr>
      <w:r w:rsidRPr="007E5FD9">
        <w:rPr>
          <w:rFonts w:ascii="Calibri" w:eastAsia="Calibri" w:hAnsi="Calibri"/>
          <w:b/>
          <w:sz w:val="22"/>
          <w:szCs w:val="22"/>
        </w:rPr>
        <w:t>Approved Contractors:</w:t>
      </w:r>
      <w:r w:rsidRPr="007E5FD9">
        <w:rPr>
          <w:rFonts w:ascii="Calibri" w:eastAsia="Calibri" w:hAnsi="Calibri"/>
          <w:sz w:val="22"/>
          <w:szCs w:val="22"/>
        </w:rPr>
        <w:t xml:space="preserve">  Contractor who has signed and returned all required documents as per policy.</w:t>
      </w:r>
    </w:p>
    <w:p w:rsidR="00887E4A" w:rsidRPr="007E5FD9" w:rsidRDefault="00887E4A" w:rsidP="00887E4A">
      <w:pPr>
        <w:spacing w:after="200" w:line="276" w:lineRule="auto"/>
        <w:rPr>
          <w:rFonts w:ascii="Calibri" w:eastAsia="Calibri" w:hAnsi="Calibri"/>
          <w:sz w:val="22"/>
          <w:szCs w:val="22"/>
        </w:rPr>
      </w:pPr>
      <w:r w:rsidRPr="007E5FD9">
        <w:rPr>
          <w:rFonts w:ascii="Calibri" w:eastAsia="Calibri" w:hAnsi="Calibri"/>
          <w:b/>
          <w:sz w:val="22"/>
          <w:szCs w:val="22"/>
        </w:rPr>
        <w:t>Delivery Persons:</w:t>
      </w:r>
      <w:r w:rsidRPr="007E5FD9">
        <w:rPr>
          <w:rFonts w:ascii="Calibri" w:eastAsia="Calibri" w:hAnsi="Calibri"/>
          <w:sz w:val="22"/>
          <w:szCs w:val="22"/>
        </w:rPr>
        <w:t xml:space="preserve"> A person who is on company property to either receives or drops off product. This person does not actually load or unload the product.</w:t>
      </w:r>
    </w:p>
    <w:p w:rsidR="00887E4A" w:rsidRPr="007E5FD9" w:rsidRDefault="00887E4A" w:rsidP="00887E4A">
      <w:pPr>
        <w:spacing w:after="200" w:line="276" w:lineRule="auto"/>
        <w:rPr>
          <w:rFonts w:ascii="Calibri" w:eastAsia="Calibri" w:hAnsi="Calibri"/>
          <w:sz w:val="22"/>
          <w:szCs w:val="22"/>
        </w:rPr>
      </w:pPr>
      <w:r w:rsidRPr="007E5FD9">
        <w:rPr>
          <w:rFonts w:ascii="Calibri" w:eastAsia="Calibri" w:hAnsi="Calibri"/>
          <w:b/>
          <w:sz w:val="22"/>
          <w:szCs w:val="22"/>
        </w:rPr>
        <w:t xml:space="preserve">Project Coordinator: </w:t>
      </w:r>
      <w:r w:rsidRPr="007E5FD9">
        <w:rPr>
          <w:rFonts w:ascii="Calibri" w:eastAsia="Calibri" w:hAnsi="Calibri"/>
          <w:sz w:val="22"/>
          <w:szCs w:val="22"/>
        </w:rPr>
        <w:t>Company employee who is contracting the work.</w:t>
      </w:r>
      <w:r w:rsidRPr="007E5FD9">
        <w:rPr>
          <w:rFonts w:ascii="Calibri" w:eastAsia="Calibri" w:hAnsi="Calibri"/>
          <w:sz w:val="22"/>
          <w:szCs w:val="22"/>
        </w:rPr>
        <w:tab/>
      </w:r>
    </w:p>
    <w:p w:rsidR="00887E4A" w:rsidRPr="007E5FD9" w:rsidRDefault="00887E4A" w:rsidP="00887E4A">
      <w:pPr>
        <w:spacing w:after="200" w:line="276" w:lineRule="auto"/>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887E4A" w:rsidRPr="007E5FD9" w:rsidTr="00EC0908">
        <w:trPr>
          <w:trHeight w:val="448"/>
        </w:trPr>
        <w:tc>
          <w:tcPr>
            <w:tcW w:w="9027" w:type="dxa"/>
            <w:shd w:val="clear" w:color="auto" w:fill="BFBFBF"/>
          </w:tcPr>
          <w:p w:rsidR="00887E4A" w:rsidRPr="007E5FD9" w:rsidRDefault="00887E4A"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Standards/ Procedures</w:t>
            </w:r>
          </w:p>
        </w:tc>
      </w:tr>
    </w:tbl>
    <w:p w:rsidR="00887E4A" w:rsidRPr="007E5FD9" w:rsidRDefault="00887E4A" w:rsidP="00887E4A">
      <w:pPr>
        <w:spacing w:after="200" w:line="276" w:lineRule="auto"/>
        <w:ind w:left="720"/>
        <w:contextualSpacing/>
        <w:rPr>
          <w:rFonts w:ascii="Calibri" w:eastAsia="Calibri" w:hAnsi="Calibri"/>
          <w:sz w:val="22"/>
          <w:szCs w:val="22"/>
        </w:rPr>
      </w:pP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 xml:space="preserve">Once a contractor has been initially approved, to do the work, </w:t>
      </w:r>
      <w:proofErr w:type="spellStart"/>
      <w:r>
        <w:rPr>
          <w:rFonts w:ascii="Calibri" w:eastAsia="Calibri" w:hAnsi="Calibri"/>
          <w:sz w:val="22"/>
          <w:szCs w:val="22"/>
        </w:rPr>
        <w:t>Synterra</w:t>
      </w:r>
      <w:proofErr w:type="spellEnd"/>
      <w:r w:rsidRPr="007E5FD9">
        <w:rPr>
          <w:rFonts w:ascii="Calibri" w:eastAsia="Calibri" w:hAnsi="Calibri"/>
          <w:sz w:val="22"/>
          <w:szCs w:val="22"/>
        </w:rPr>
        <w:t xml:space="preserve"> Projects Manager shall ensure the Contractor has executed a Contractor Health &amp; Safety Responsibility Agreement. If not, the Projects Manager must prepare the Agreement for the Contractor.</w:t>
      </w:r>
    </w:p>
    <w:p w:rsidR="00887E4A"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 Manager shall ensure the Contactor’s legal name and the authorized signing officers’ title is correct on the Contractor Health &amp; Safety Responsibility Agreement.</w:t>
      </w:r>
    </w:p>
    <w:p w:rsidR="00887E4A" w:rsidRDefault="00887E4A" w:rsidP="00887E4A">
      <w:pPr>
        <w:spacing w:after="200" w:line="276" w:lineRule="auto"/>
        <w:contextualSpacing/>
        <w:rPr>
          <w:rFonts w:ascii="Calibri" w:eastAsia="Calibri" w:hAnsi="Calibri"/>
          <w:sz w:val="22"/>
          <w:szCs w:val="22"/>
        </w:rPr>
      </w:pP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lastRenderedPageBreak/>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Projects Manager shall forward two (2) copies of the Contractor Health &amp; Safety Responsibility Agreement to the Contractor for signature. The Contractor shall keep one copy for their records and forward the second copy back to </w:t>
      </w: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 Manager.</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 xml:space="preserve">The Contractor must provide the Project Manager with an up-to-date liability insurance certificate, listing the Company as a certificate holder. The Projects Manager shall ensure that the Contractor has no less than two (2) million dollars per occurrence of public and property liability insurance. Depending on the contract </w:t>
      </w: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 Manager may approve some lesser amount at his discretion.</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The Contractor must submit an up-to-date Workplace Safety and Insurance Board (WSIB) Clearance Certificate.</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The Contractor shall sign the Pre-Meeting Form for Contractors and complete the Safety Program Pre-Job Meeting for Contractor form.</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 Manager shall ensure that all required documentation is completed and returned before commencement of the work.</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The Contractor shall provide the Projects Manager any material safety data sheets (MSDS) for all Workplace Hazardous Materials Information System (WHMIS) products used on the project.</w:t>
      </w:r>
    </w:p>
    <w:p w:rsidR="00887E4A" w:rsidRPr="007E5FD9" w:rsidRDefault="00887E4A" w:rsidP="00887E4A">
      <w:pPr>
        <w:numPr>
          <w:ilvl w:val="0"/>
          <w:numId w:val="4"/>
        </w:numPr>
        <w:tabs>
          <w:tab w:val="clear" w:pos="720"/>
          <w:tab w:val="num" w:pos="630"/>
        </w:tabs>
        <w:spacing w:after="200" w:line="276" w:lineRule="auto"/>
        <w:ind w:left="630"/>
        <w:contextualSpacing/>
        <w:rPr>
          <w:b/>
          <w:color w:val="333333"/>
          <w:sz w:val="28"/>
          <w:szCs w:val="28"/>
        </w:rPr>
      </w:pPr>
      <w:r w:rsidRPr="007E5FD9">
        <w:rPr>
          <w:rFonts w:ascii="Calibri" w:eastAsia="Calibri" w:hAnsi="Calibri"/>
          <w:sz w:val="22"/>
          <w:szCs w:val="22"/>
        </w:rPr>
        <w:t>Delivery persons are not required to endorse a Contractor Health and Safety Responsibility Agreement. However, they shall not perform any services, other than delivery, while on Company site/facility and all premises.</w:t>
      </w:r>
    </w:p>
    <w:p w:rsidR="00887E4A" w:rsidRPr="007E5FD9" w:rsidRDefault="00887E4A" w:rsidP="00887E4A">
      <w:pPr>
        <w:spacing w:after="200" w:line="276" w:lineRule="auto"/>
        <w:jc w:val="center"/>
        <w:rPr>
          <w:rFonts w:ascii="Calibri" w:eastAsia="Calibri" w:hAnsi="Calibri"/>
          <w:sz w:val="22"/>
          <w:szCs w:val="22"/>
        </w:rPr>
      </w:pPr>
    </w:p>
    <w:p w:rsidR="00887E4A" w:rsidRPr="007E5FD9" w:rsidRDefault="00887E4A" w:rsidP="00887E4A">
      <w:pPr>
        <w:spacing w:after="200" w:line="276" w:lineRule="auto"/>
        <w:ind w:left="720"/>
        <w:contextualSpacing/>
        <w:rPr>
          <w:rFonts w:ascii="Calibri" w:eastAsia="Calibri" w:hAnsi="Calibri"/>
          <w:sz w:val="22"/>
          <w:szCs w:val="22"/>
        </w:rPr>
      </w:pPr>
    </w:p>
    <w:p w:rsidR="00887E4A" w:rsidRPr="007E5FD9" w:rsidRDefault="00887E4A" w:rsidP="00887E4A">
      <w:pPr>
        <w:spacing w:after="200" w:line="276" w:lineRule="auto"/>
        <w:ind w:left="720"/>
        <w:contextualSpacing/>
        <w:jc w:val="center"/>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887E4A" w:rsidRPr="007E5FD9" w:rsidTr="00EC0908">
        <w:trPr>
          <w:trHeight w:val="448"/>
        </w:trPr>
        <w:tc>
          <w:tcPr>
            <w:tcW w:w="9027" w:type="dxa"/>
            <w:shd w:val="clear" w:color="auto" w:fill="BFBFBF"/>
          </w:tcPr>
          <w:p w:rsidR="00887E4A" w:rsidRPr="007E5FD9" w:rsidRDefault="00887E4A"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Roles and Responsibilities</w:t>
            </w:r>
          </w:p>
        </w:tc>
      </w:tr>
    </w:tbl>
    <w:p w:rsidR="00887E4A" w:rsidRPr="007E5FD9" w:rsidRDefault="00887E4A" w:rsidP="00887E4A">
      <w:pPr>
        <w:spacing w:after="200" w:line="276" w:lineRule="auto"/>
        <w:rPr>
          <w:rFonts w:ascii="Calibri" w:eastAsia="Calibri" w:hAnsi="Calibri"/>
          <w:sz w:val="22"/>
          <w:szCs w:val="22"/>
        </w:rPr>
      </w:pP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Project Manager shall ensure that the signed Contractor’s Health and Safety Responsibility Agreement, along with a copy of the Contractor’s WSIB Clearance Certificate, a copy of the Contractor’s liability insurance, the signed Pre-Meeting Form and Safety Program Pre-Job Meeting for Contractor Form is received before any work commences.</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7E5FD9">
        <w:rPr>
          <w:rFonts w:ascii="Calibri" w:eastAsia="Calibri" w:hAnsi="Calibri"/>
          <w:sz w:val="22"/>
          <w:szCs w:val="22"/>
        </w:rPr>
        <w:t>The Project Manager shall forward a copy of the Company’s Guidelines, Rules and Regulations.</w:t>
      </w:r>
    </w:p>
    <w:p w:rsidR="00887E4A" w:rsidRPr="007E5FD9" w:rsidRDefault="00887E4A" w:rsidP="00887E4A">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r w:rsidRPr="007E5FD9">
        <w:rPr>
          <w:rFonts w:ascii="Calibri" w:eastAsia="Calibri" w:hAnsi="Calibri"/>
          <w:sz w:val="22"/>
          <w:szCs w:val="22"/>
        </w:rPr>
        <w:t>’s</w:t>
      </w:r>
      <w:proofErr w:type="spellEnd"/>
      <w:r w:rsidRPr="007E5FD9">
        <w:rPr>
          <w:rFonts w:ascii="Calibri" w:eastAsia="Calibri" w:hAnsi="Calibri"/>
          <w:sz w:val="22"/>
          <w:szCs w:val="22"/>
        </w:rPr>
        <w:t xml:space="preserve"> Occupational Health &amp; Safety Coordinator shall keep the list of Approved Contractors.</w:t>
      </w:r>
    </w:p>
    <w:p w:rsidR="00887E4A" w:rsidRPr="007E5FD9" w:rsidRDefault="00887E4A" w:rsidP="00887E4A">
      <w:pPr>
        <w:numPr>
          <w:ilvl w:val="0"/>
          <w:numId w:val="4"/>
        </w:numPr>
        <w:tabs>
          <w:tab w:val="clear" w:pos="720"/>
          <w:tab w:val="num" w:pos="630"/>
        </w:tabs>
        <w:spacing w:before="100" w:beforeAutospacing="1" w:after="100" w:afterAutospacing="1" w:line="264" w:lineRule="auto"/>
        <w:ind w:left="630"/>
        <w:contextualSpacing/>
        <w:rPr>
          <w:rFonts w:ascii="Verdana" w:hAnsi="Verdana"/>
          <w:b/>
          <w:lang w:val="en-CA"/>
        </w:rPr>
      </w:pPr>
      <w:r w:rsidRPr="007E5FD9">
        <w:rPr>
          <w:rFonts w:ascii="Calibri" w:eastAsia="Calibri" w:hAnsi="Calibri"/>
          <w:sz w:val="22"/>
          <w:szCs w:val="22"/>
        </w:rPr>
        <w:t>The Joint Health &amp; Safety Committee will include contractor’s adherence to their health &amp; safety roles and responsibilities when conducting monthly inspections.</w:t>
      </w:r>
    </w:p>
    <w:p w:rsidR="00887E4A" w:rsidRPr="007E5FD9" w:rsidRDefault="00887E4A" w:rsidP="00887E4A">
      <w:pPr>
        <w:spacing w:after="200" w:line="276" w:lineRule="auto"/>
        <w:ind w:left="720"/>
        <w:contextualSpacing/>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887E4A" w:rsidRPr="007E5FD9" w:rsidTr="00EC0908">
        <w:trPr>
          <w:trHeight w:val="448"/>
        </w:trPr>
        <w:tc>
          <w:tcPr>
            <w:tcW w:w="9027" w:type="dxa"/>
            <w:shd w:val="clear" w:color="auto" w:fill="BFBFBF"/>
          </w:tcPr>
          <w:p w:rsidR="00887E4A" w:rsidRPr="007E5FD9" w:rsidRDefault="00887E4A"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Communication</w:t>
            </w:r>
          </w:p>
        </w:tc>
      </w:tr>
    </w:tbl>
    <w:p w:rsidR="00887E4A" w:rsidRPr="007E5FD9" w:rsidRDefault="00887E4A" w:rsidP="00887E4A">
      <w:pPr>
        <w:spacing w:before="100" w:beforeAutospacing="1" w:after="100" w:afterAutospacing="1" w:line="264" w:lineRule="auto"/>
        <w:rPr>
          <w:rFonts w:ascii="Verdana" w:hAnsi="Verdana"/>
          <w:sz w:val="20"/>
          <w:szCs w:val="20"/>
          <w:lang w:val="en-CA"/>
        </w:rPr>
      </w:pPr>
      <w:r w:rsidRPr="007E5FD9">
        <w:rPr>
          <w:rFonts w:ascii="Verdana" w:hAnsi="Verdana"/>
          <w:sz w:val="20"/>
          <w:szCs w:val="20"/>
          <w:lang w:val="en-CA"/>
        </w:rPr>
        <w:t xml:space="preserve">This procedure will be communicated by the Project Manager to the Contractor and all appropriate </w:t>
      </w:r>
      <w:proofErr w:type="spellStart"/>
      <w:r>
        <w:rPr>
          <w:rFonts w:ascii="Verdana" w:hAnsi="Verdana"/>
          <w:sz w:val="20"/>
          <w:szCs w:val="20"/>
          <w:lang w:val="en-CA"/>
        </w:rPr>
        <w:t>Synterra</w:t>
      </w:r>
      <w:proofErr w:type="spellEnd"/>
      <w:r w:rsidRPr="007E5FD9">
        <w:rPr>
          <w:rFonts w:ascii="Verdana" w:hAnsi="Verdana"/>
          <w:sz w:val="20"/>
          <w:szCs w:val="20"/>
          <w:lang w:val="en-CA"/>
        </w:rPr>
        <w:t xml:space="preserve"> Security </w:t>
      </w:r>
      <w:r>
        <w:rPr>
          <w:rFonts w:ascii="Verdana" w:hAnsi="Verdana"/>
          <w:sz w:val="20"/>
          <w:szCs w:val="20"/>
          <w:lang w:val="en-CA"/>
        </w:rPr>
        <w:t>Solutions LP</w:t>
      </w:r>
      <w:r w:rsidRPr="007E5FD9">
        <w:rPr>
          <w:rFonts w:ascii="Verdana" w:hAnsi="Verdana"/>
          <w:sz w:val="20"/>
          <w:szCs w:val="20"/>
          <w:lang w:val="en-CA"/>
        </w:rPr>
        <w:t xml:space="preserve">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AE5C08" w:rsidRPr="007E5FD9" w:rsidTr="00EC0908">
        <w:trPr>
          <w:trHeight w:val="448"/>
        </w:trPr>
        <w:tc>
          <w:tcPr>
            <w:tcW w:w="9027" w:type="dxa"/>
            <w:shd w:val="clear" w:color="auto" w:fill="BFBFBF"/>
          </w:tcPr>
          <w:p w:rsidR="00AE5C08" w:rsidRPr="007E5FD9" w:rsidRDefault="00AE5C08"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lastRenderedPageBreak/>
              <w:t>Training/ Implementation</w:t>
            </w:r>
          </w:p>
        </w:tc>
      </w:tr>
    </w:tbl>
    <w:p w:rsidR="00AE5C08" w:rsidRPr="007E5FD9" w:rsidRDefault="00AE5C08" w:rsidP="00AE5C08">
      <w:pPr>
        <w:spacing w:before="100" w:beforeAutospacing="1" w:after="100" w:afterAutospacing="1" w:line="264" w:lineRule="auto"/>
        <w:rPr>
          <w:rFonts w:ascii="Verdana" w:hAnsi="Verdana"/>
          <w:sz w:val="20"/>
          <w:szCs w:val="20"/>
          <w:lang w:val="en-CA"/>
        </w:rPr>
      </w:pPr>
      <w:proofErr w:type="spellStart"/>
      <w:r>
        <w:rPr>
          <w:rFonts w:ascii="Verdana" w:hAnsi="Verdana"/>
          <w:sz w:val="20"/>
          <w:szCs w:val="20"/>
          <w:lang w:val="en-CA"/>
        </w:rPr>
        <w:t>Synterra</w:t>
      </w:r>
      <w:r w:rsidRPr="007E5FD9">
        <w:rPr>
          <w:rFonts w:ascii="Verdana" w:hAnsi="Verdana"/>
          <w:sz w:val="20"/>
          <w:szCs w:val="20"/>
          <w:lang w:val="en-CA"/>
        </w:rPr>
        <w:t>’s</w:t>
      </w:r>
      <w:proofErr w:type="spellEnd"/>
      <w:r w:rsidRPr="007E5FD9">
        <w:rPr>
          <w:rFonts w:ascii="Verdana" w:hAnsi="Verdana"/>
          <w:sz w:val="20"/>
          <w:szCs w:val="20"/>
          <w:lang w:val="en-CA"/>
        </w:rPr>
        <w:t xml:space="preserve"> Project Manager is responsible to ensure that the Contractor is trained and in turn the Contractor’s employees or Sub-Contractors are also trained.</w:t>
      </w:r>
    </w:p>
    <w:p w:rsidR="00AE5C08" w:rsidRPr="007E5FD9" w:rsidRDefault="00AE5C08" w:rsidP="00AE5C08">
      <w:pPr>
        <w:spacing w:after="200" w:line="276" w:lineRule="auto"/>
        <w:ind w:left="720"/>
        <w:contextualSpacing/>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AE5C08" w:rsidRPr="007E5FD9" w:rsidTr="00EC0908">
        <w:trPr>
          <w:trHeight w:val="448"/>
        </w:trPr>
        <w:tc>
          <w:tcPr>
            <w:tcW w:w="9027" w:type="dxa"/>
            <w:shd w:val="clear" w:color="auto" w:fill="BFBFBF"/>
          </w:tcPr>
          <w:p w:rsidR="00AE5C08" w:rsidRPr="007E5FD9" w:rsidRDefault="00AE5C08"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 xml:space="preserve">Evaluation </w:t>
            </w:r>
          </w:p>
        </w:tc>
      </w:tr>
    </w:tbl>
    <w:p w:rsidR="00AE5C08" w:rsidRPr="007E5FD9" w:rsidRDefault="00AE5C08" w:rsidP="00AE5C08">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7E5FD9">
        <w:rPr>
          <w:rFonts w:ascii="Verdana" w:hAnsi="Verdana"/>
          <w:sz w:val="20"/>
          <w:szCs w:val="20"/>
          <w:lang w:val="en-CA"/>
        </w:rPr>
        <w:t>Evaluation of this procedure will be done on an annual basis OR if corrective action is identified due to an injury/illness or incident as a result of a Contractor issue.</w:t>
      </w:r>
    </w:p>
    <w:p w:rsidR="00AE5C08" w:rsidRPr="007E5FD9" w:rsidRDefault="00AE5C08" w:rsidP="00AE5C08">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7E5FD9">
        <w:rPr>
          <w:rFonts w:ascii="Verdana" w:hAnsi="Verdana"/>
          <w:sz w:val="20"/>
          <w:szCs w:val="20"/>
          <w:lang w:val="en-CA"/>
        </w:rPr>
        <w:t>Review of monthly inspections to verify any issues observed with contractors.</w:t>
      </w:r>
    </w:p>
    <w:p w:rsidR="00AE5C08" w:rsidRPr="007E5FD9" w:rsidRDefault="00AE5C08" w:rsidP="00AE5C08">
      <w:pPr>
        <w:rPr>
          <w:b/>
          <w:color w:val="333333"/>
          <w:sz w:val="28"/>
          <w:szCs w:val="28"/>
        </w:rPr>
      </w:pPr>
    </w:p>
    <w:p w:rsidR="00AE5C08" w:rsidRPr="007E5FD9" w:rsidRDefault="00AE5C08" w:rsidP="00AE5C08">
      <w:pPr>
        <w:rPr>
          <w:b/>
          <w:color w:val="333333"/>
          <w:sz w:val="28"/>
          <w:szCs w:val="28"/>
        </w:rPr>
      </w:pPr>
    </w:p>
    <w:p w:rsidR="00AE5C08" w:rsidRPr="007E5FD9" w:rsidRDefault="00AE5C08" w:rsidP="00AE5C08">
      <w:pPr>
        <w:spacing w:after="200" w:line="276" w:lineRule="auto"/>
        <w:ind w:left="720"/>
        <w:contextualSpacing/>
        <w:jc w:val="center"/>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AE5C08" w:rsidRPr="007E5FD9" w:rsidTr="00EC0908">
        <w:trPr>
          <w:trHeight w:val="448"/>
        </w:trPr>
        <w:tc>
          <w:tcPr>
            <w:tcW w:w="9027" w:type="dxa"/>
            <w:shd w:val="clear" w:color="auto" w:fill="BFBFBF"/>
          </w:tcPr>
          <w:p w:rsidR="00AE5C08" w:rsidRPr="007E5FD9" w:rsidRDefault="00AE5C08"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Forms</w:t>
            </w:r>
          </w:p>
        </w:tc>
      </w:tr>
    </w:tbl>
    <w:p w:rsidR="00AE5C08" w:rsidRPr="007E5FD9" w:rsidRDefault="00AE5C08" w:rsidP="00AE5C08">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7E5FD9">
        <w:rPr>
          <w:rFonts w:ascii="Verdana" w:hAnsi="Verdana"/>
          <w:sz w:val="20"/>
          <w:szCs w:val="20"/>
          <w:lang w:val="en-CA"/>
        </w:rPr>
        <w:t>Contactor Health &amp; Safety Agreement Checklist</w:t>
      </w:r>
    </w:p>
    <w:p w:rsidR="00AE5C08" w:rsidRPr="007E5FD9" w:rsidRDefault="00AE5C08" w:rsidP="00AE5C08">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7E5FD9">
        <w:rPr>
          <w:rFonts w:ascii="Verdana" w:hAnsi="Verdana"/>
          <w:sz w:val="20"/>
          <w:szCs w:val="20"/>
          <w:lang w:val="en-CA"/>
        </w:rPr>
        <w:t>Contractor Health &amp; Safety Responsibility Agreement</w:t>
      </w:r>
    </w:p>
    <w:p w:rsidR="00AE5C08" w:rsidRPr="007E5FD9" w:rsidRDefault="00AE5C08" w:rsidP="00AE5C08">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7E5FD9">
        <w:rPr>
          <w:rFonts w:ascii="Verdana" w:hAnsi="Verdana"/>
          <w:sz w:val="20"/>
          <w:szCs w:val="20"/>
          <w:lang w:val="en-CA"/>
        </w:rPr>
        <w:t>Site/Facility, workplace Rules and Regulations.</w:t>
      </w:r>
    </w:p>
    <w:p w:rsidR="00AE5C08" w:rsidRPr="007E5FD9" w:rsidRDefault="00AE5C08" w:rsidP="00AE5C08">
      <w:pPr>
        <w:spacing w:before="100" w:beforeAutospacing="1" w:after="100" w:afterAutospacing="1" w:line="264" w:lineRule="auto"/>
        <w:jc w:val="center"/>
        <w:rPr>
          <w:rFonts w:ascii="Verdana" w:hAnsi="Verdana"/>
          <w:b/>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AE5C08" w:rsidRPr="007E5FD9" w:rsidTr="00EC0908">
        <w:trPr>
          <w:trHeight w:val="448"/>
        </w:trPr>
        <w:tc>
          <w:tcPr>
            <w:tcW w:w="9027" w:type="dxa"/>
            <w:shd w:val="clear" w:color="auto" w:fill="BFBFBF"/>
          </w:tcPr>
          <w:p w:rsidR="00AE5C08" w:rsidRPr="007E5FD9" w:rsidRDefault="00AE5C08" w:rsidP="00EC0908">
            <w:pPr>
              <w:spacing w:after="200" w:line="276" w:lineRule="auto"/>
              <w:ind w:left="36"/>
              <w:rPr>
                <w:rFonts w:ascii="Calibri" w:eastAsia="Calibri" w:hAnsi="Calibri"/>
                <w:b/>
                <w:sz w:val="22"/>
                <w:szCs w:val="22"/>
              </w:rPr>
            </w:pPr>
            <w:r w:rsidRPr="007E5FD9">
              <w:rPr>
                <w:rFonts w:ascii="Calibri" w:eastAsia="Calibri" w:hAnsi="Calibri"/>
                <w:b/>
                <w:sz w:val="22"/>
                <w:szCs w:val="22"/>
              </w:rPr>
              <w:t>Reference Material</w:t>
            </w:r>
          </w:p>
        </w:tc>
      </w:tr>
    </w:tbl>
    <w:p w:rsidR="00AE5C08" w:rsidRPr="007E5FD9" w:rsidRDefault="00AE5C08" w:rsidP="00AE5C08">
      <w:pPr>
        <w:spacing w:before="100" w:beforeAutospacing="1" w:after="100" w:afterAutospacing="1" w:line="264" w:lineRule="auto"/>
        <w:rPr>
          <w:rFonts w:ascii="Verdana" w:hAnsi="Verdana"/>
          <w:lang w:val="en-CA"/>
        </w:rPr>
      </w:pPr>
      <w:smartTag w:uri="urn:schemas-microsoft-com:office:smarttags" w:element="State">
        <w:smartTag w:uri="urn:schemas-microsoft-com:office:smarttags" w:element="place">
          <w:r w:rsidRPr="007E5FD9">
            <w:rPr>
              <w:rFonts w:ascii="Verdana" w:hAnsi="Verdana"/>
              <w:lang w:val="en-CA"/>
            </w:rPr>
            <w:t>Ontario</w:t>
          </w:r>
        </w:smartTag>
      </w:smartTag>
      <w:r w:rsidRPr="007E5FD9">
        <w:rPr>
          <w:rFonts w:ascii="Verdana" w:hAnsi="Verdana"/>
          <w:lang w:val="en-CA"/>
        </w:rPr>
        <w:t xml:space="preserve"> Occupational Health &amp; Safety Act &amp; Regulations</w:t>
      </w:r>
    </w:p>
    <w:p w:rsidR="00887E4A" w:rsidRPr="007E5FD9" w:rsidRDefault="00887E4A" w:rsidP="00887E4A">
      <w:pPr>
        <w:spacing w:after="200" w:line="276" w:lineRule="auto"/>
        <w:contextualSpacing/>
        <w:rPr>
          <w:rFonts w:ascii="Calibri" w:eastAsia="Calibri" w:hAnsi="Calibri"/>
          <w:sz w:val="22"/>
          <w:szCs w:val="22"/>
        </w:rPr>
      </w:pPr>
    </w:p>
    <w:p w:rsidR="00F20E54" w:rsidRDefault="00F20E54"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Default="00AE5C08" w:rsidP="001A1B7A">
      <w:pPr>
        <w:rPr>
          <w:noProof/>
        </w:rPr>
      </w:pPr>
    </w:p>
    <w:p w:rsidR="00AE5C08" w:rsidRPr="007E5FD9" w:rsidRDefault="00AE5C08" w:rsidP="00AE5C08">
      <w:pPr>
        <w:spacing w:before="100" w:beforeAutospacing="1" w:after="100" w:afterAutospacing="1" w:line="264" w:lineRule="auto"/>
        <w:jc w:val="center"/>
        <w:rPr>
          <w:rFonts w:ascii="Verdana" w:hAnsi="Verdana"/>
          <w:b/>
          <w:lang w:val="en-CA"/>
        </w:rPr>
      </w:pPr>
      <w:r>
        <w:rPr>
          <w:noProof/>
        </w:rPr>
        <w:lastRenderedPageBreak/>
        <w:drawing>
          <wp:inline distT="0" distB="0" distL="0" distR="0" wp14:anchorId="0DEBB180" wp14:editId="26053379">
            <wp:extent cx="819150" cy="723900"/>
            <wp:effectExtent l="0" t="0" r="0" b="0"/>
            <wp:docPr id="6" name="_tx_id_1_"/>
            <wp:cNvGraphicFramePr/>
            <a:graphic xmlns:a="http://schemas.openxmlformats.org/drawingml/2006/main">
              <a:graphicData uri="http://schemas.openxmlformats.org/drawingml/2006/picture">
                <pic:pic xmlns:pic="http://schemas.openxmlformats.org/drawingml/2006/picture">
                  <pic:nvPicPr>
                    <pic:cNvPr id="1" name="_tx_id_1_"/>
                    <pic:cNvPicPr/>
                  </pic:nvPicPr>
                  <pic:blipFill>
                    <a:blip r:embed="rId8"/>
                    <a:stretch>
                      <a:fillRect/>
                    </a:stretch>
                  </pic:blipFill>
                  <pic:spPr>
                    <a:xfrm>
                      <a:off x="0" y="0"/>
                      <a:ext cx="819150" cy="723900"/>
                    </a:xfrm>
                    <a:prstGeom prst="rect">
                      <a:avLst/>
                    </a:prstGeom>
                  </pic:spPr>
                </pic:pic>
              </a:graphicData>
            </a:graphic>
          </wp:inline>
        </w:drawing>
      </w:r>
    </w:p>
    <w:p w:rsidR="00AE5C08" w:rsidRPr="007E5FD9" w:rsidRDefault="00AE5C08" w:rsidP="00AE5C08">
      <w:pPr>
        <w:spacing w:before="100" w:beforeAutospacing="1" w:after="100" w:afterAutospacing="1" w:line="264" w:lineRule="auto"/>
        <w:jc w:val="center"/>
        <w:rPr>
          <w:rFonts w:ascii="Verdana" w:hAnsi="Verdana"/>
          <w:b/>
          <w:u w:val="single"/>
          <w:lang w:val="en-CA"/>
        </w:rPr>
      </w:pPr>
      <w:r w:rsidRPr="007E5FD9">
        <w:rPr>
          <w:rFonts w:ascii="Verdana" w:hAnsi="Verdana"/>
          <w:b/>
          <w:u w:val="single"/>
          <w:lang w:val="en-CA"/>
        </w:rPr>
        <w:t>CONTRACTOR HEALTH &amp; SAFETY AGREEMENT CHECEKLIST</w:t>
      </w:r>
    </w:p>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Contractor Name: ______________________________________________________</w:t>
      </w:r>
    </w:p>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 xml:space="preserve">Contractor’s Rep: ______________________________________________________ </w:t>
      </w:r>
    </w:p>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Phone: ________________________ and Fax: _______________________________</w:t>
      </w:r>
    </w:p>
    <w:p w:rsidR="00AE5C08" w:rsidRPr="007E5FD9" w:rsidRDefault="00AE5C08" w:rsidP="00AE5C08">
      <w:pPr>
        <w:spacing w:before="100" w:beforeAutospacing="1" w:after="100" w:afterAutospacing="1" w:line="264" w:lineRule="auto"/>
        <w:rPr>
          <w:rFonts w:ascii="Verdana" w:hAnsi="Verdana"/>
          <w:sz w:val="20"/>
          <w:szCs w:val="20"/>
          <w:lang w:val="en-CA"/>
        </w:rPr>
      </w:pPr>
      <w:r w:rsidRPr="007E5FD9">
        <w:rPr>
          <w:rFonts w:ascii="Verdana" w:hAnsi="Verdana"/>
          <w:sz w:val="16"/>
          <w:szCs w:val="16"/>
          <w:lang w:val="en-CA"/>
        </w:rPr>
        <w:t>Address: ______________________________________________________________</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52"/>
        <w:gridCol w:w="8035"/>
        <w:gridCol w:w="559"/>
        <w:gridCol w:w="498"/>
      </w:tblGrid>
      <w:tr w:rsidR="00AE5C08" w:rsidRPr="007E5FD9" w:rsidTr="00EC0908">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r w:rsidRPr="007E5FD9">
              <w:rPr>
                <w:color w:val="000000"/>
                <w:sz w:val="16"/>
                <w:szCs w:val="16"/>
              </w:rPr>
              <w:t xml:space="preserve">                                                     Review</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jc w:val="center"/>
              <w:rPr>
                <w:color w:val="000000"/>
                <w:sz w:val="16"/>
                <w:szCs w:val="16"/>
              </w:rPr>
            </w:pPr>
            <w:r w:rsidRPr="007E5FD9">
              <w:rPr>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jc w:val="center"/>
              <w:rPr>
                <w:rFonts w:ascii="Verdana" w:hAnsi="Verdana"/>
                <w:color w:val="000000"/>
                <w:sz w:val="16"/>
                <w:szCs w:val="16"/>
              </w:rPr>
            </w:pPr>
            <w:r w:rsidRPr="007E5FD9">
              <w:rPr>
                <w:rFonts w:ascii="Verdana" w:hAnsi="Verdana"/>
                <w:color w:val="000000"/>
                <w:sz w:val="16"/>
                <w:szCs w:val="16"/>
              </w:rPr>
              <w:t>Description</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jc w:val="center"/>
              <w:rPr>
                <w:rFonts w:ascii="Verdana" w:hAnsi="Verdana"/>
                <w:color w:val="000000"/>
                <w:sz w:val="16"/>
                <w:szCs w:val="16"/>
              </w:rPr>
            </w:pPr>
            <w:r w:rsidRPr="007E5FD9">
              <w:rPr>
                <w:rFonts w:ascii="Verdana" w:hAnsi="Verdana"/>
                <w:color w:val="000000"/>
                <w:sz w:val="16"/>
                <w:szCs w:val="16"/>
              </w:rPr>
              <w:t>Completed</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xml:space="preserve"> Licensees &amp; certificates of contractor employees or other applicable training requirements. For example: </w:t>
            </w:r>
            <w:smartTag w:uri="urn:schemas-microsoft-com:office:smarttags" w:element="State">
              <w:smartTag w:uri="urn:schemas-microsoft-com:office:smarttags" w:element="place">
                <w:r w:rsidRPr="007E5FD9">
                  <w:rPr>
                    <w:rFonts w:ascii="Verdana" w:hAnsi="Verdana"/>
                    <w:color w:val="000000"/>
                    <w:sz w:val="16"/>
                    <w:szCs w:val="16"/>
                  </w:rPr>
                  <w:t>Ontario</w:t>
                </w:r>
              </w:smartTag>
            </w:smartTag>
            <w:r w:rsidRPr="007E5FD9">
              <w:rPr>
                <w:rFonts w:ascii="Verdana" w:hAnsi="Verdana"/>
                <w:color w:val="000000"/>
                <w:sz w:val="16"/>
                <w:szCs w:val="16"/>
              </w:rPr>
              <w:t xml:space="preserve"> Security Guard License.</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Yes</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No</w:t>
            </w:r>
          </w:p>
        </w:tc>
      </w:tr>
      <w:tr w:rsidR="00AE5C08" w:rsidRPr="007E5FD9" w:rsidTr="00EC0908">
        <w:trPr>
          <w:trHeight w:val="36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Signed Contractor Health and Safety Responsibility Agreement.</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Received up-to-date WSIB Clearance Certificate.</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Received a copy of Contractor’s accident history (for one year).</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Received up-to-date liability insurance certificate</w:t>
            </w:r>
          </w:p>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(Company listed as certificate holder with a minimum of two million dollars coverage).</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Signed Pre-Meeting Form for Contractors.</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Forward the company’s Site/Facility, workplace Rule &amp; Regulations.</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Contractor to provide any MSDS for any WHMIS controlled products.</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Advise of any special hazards connected with the workplace i.e., emergency response procedures, hazardous areas, etc.</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xml:space="preserve">Advise Contractor all occupational injuries that occur on site/facility or workplace must be reported immediately.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xml:space="preserve">Review </w:t>
            </w:r>
            <w:proofErr w:type="spellStart"/>
            <w:r>
              <w:rPr>
                <w:rFonts w:ascii="Verdana" w:hAnsi="Verdana"/>
                <w:color w:val="000000"/>
                <w:sz w:val="16"/>
                <w:szCs w:val="16"/>
              </w:rPr>
              <w:t>Synterra</w:t>
            </w:r>
            <w:r w:rsidRPr="007E5FD9">
              <w:rPr>
                <w:rFonts w:ascii="Verdana" w:hAnsi="Verdana"/>
                <w:color w:val="000000"/>
                <w:sz w:val="16"/>
                <w:szCs w:val="16"/>
              </w:rPr>
              <w:t>’s</w:t>
            </w:r>
            <w:proofErr w:type="spellEnd"/>
            <w:r w:rsidRPr="007E5FD9">
              <w:rPr>
                <w:rFonts w:ascii="Verdana" w:hAnsi="Verdana"/>
                <w:color w:val="000000"/>
                <w:sz w:val="16"/>
                <w:szCs w:val="16"/>
              </w:rPr>
              <w:t xml:space="preserve"> personal protective equipment requirements (PPE) it is the Contractor’s responsibility to ensure that their employees possess and use all required PPE for their work.</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r w:rsidRPr="007E5FD9">
              <w:rPr>
                <w:rFonts w:ascii="Verdana" w:hAnsi="Verdana"/>
                <w:color w:val="000000"/>
                <w:sz w:val="16"/>
                <w:szCs w:val="16"/>
              </w:rPr>
              <w:t> </w:t>
            </w: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r>
      <w:tr w:rsidR="00AE5C08" w:rsidRPr="007E5FD9" w:rsidTr="00EC090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spacing w:before="100" w:beforeAutospacing="1" w:after="100" w:afterAutospacing="1"/>
              <w:rPr>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AE5C08" w:rsidRPr="007E5FD9" w:rsidRDefault="00AE5C08" w:rsidP="00EC0908">
            <w:pPr>
              <w:rPr>
                <w:rFonts w:ascii="Verdana" w:hAnsi="Verdana"/>
                <w:color w:val="000000"/>
                <w:sz w:val="16"/>
                <w:szCs w:val="16"/>
              </w:rPr>
            </w:pPr>
          </w:p>
        </w:tc>
      </w:tr>
    </w:tbl>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Company Project Coordinator: _________________________ Date: __________</w:t>
      </w:r>
    </w:p>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Contractor’s Rep.: ___________________________________ Date: __________</w:t>
      </w:r>
    </w:p>
    <w:p w:rsidR="00AE5C08" w:rsidRPr="007E5FD9" w:rsidRDefault="00AE5C08" w:rsidP="00AE5C0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Once Complete, this form and all attachments are to be sent to the Occupational Health &amp; Safety Coordinator’s Office.</w:t>
      </w:r>
    </w:p>
    <w:p w:rsidR="00EA1A68" w:rsidRPr="007E5FD9" w:rsidRDefault="00EA1A68" w:rsidP="00EA1A68">
      <w:pPr>
        <w:spacing w:before="100" w:beforeAutospacing="1" w:after="100" w:afterAutospacing="1" w:line="264" w:lineRule="auto"/>
        <w:jc w:val="center"/>
        <w:rPr>
          <w:rFonts w:ascii="Verdana" w:hAnsi="Verdana"/>
          <w:b/>
          <w:lang w:val="en-CA"/>
        </w:rPr>
      </w:pPr>
      <w:r>
        <w:rPr>
          <w:noProof/>
        </w:rPr>
        <w:lastRenderedPageBreak/>
        <w:drawing>
          <wp:inline distT="0" distB="0" distL="0" distR="0" wp14:anchorId="451E3CB7" wp14:editId="340C0AC1">
            <wp:extent cx="771525" cy="571500"/>
            <wp:effectExtent l="0" t="0" r="9525" b="0"/>
            <wp:docPr id="9" name="_tx_id_1_"/>
            <wp:cNvGraphicFramePr/>
            <a:graphic xmlns:a="http://schemas.openxmlformats.org/drawingml/2006/main">
              <a:graphicData uri="http://schemas.openxmlformats.org/drawingml/2006/picture">
                <pic:pic xmlns:pic="http://schemas.openxmlformats.org/drawingml/2006/picture">
                  <pic:nvPicPr>
                    <pic:cNvPr id="1" name="_tx_id_1_"/>
                    <pic:cNvPicPr/>
                  </pic:nvPicPr>
                  <pic:blipFill>
                    <a:blip r:embed="rId8"/>
                    <a:stretch>
                      <a:fillRect/>
                    </a:stretch>
                  </pic:blipFill>
                  <pic:spPr>
                    <a:xfrm>
                      <a:off x="0" y="0"/>
                      <a:ext cx="771525" cy="571500"/>
                    </a:xfrm>
                    <a:prstGeom prst="rect">
                      <a:avLst/>
                    </a:prstGeom>
                  </pic:spPr>
                </pic:pic>
              </a:graphicData>
            </a:graphic>
          </wp:inline>
        </w:drawing>
      </w:r>
    </w:p>
    <w:p w:rsidR="00EA1A68" w:rsidRPr="007E5FD9" w:rsidRDefault="00EA1A68" w:rsidP="00EA1A68">
      <w:pPr>
        <w:spacing w:before="100" w:beforeAutospacing="1" w:after="100" w:afterAutospacing="1" w:line="264" w:lineRule="auto"/>
        <w:jc w:val="center"/>
        <w:rPr>
          <w:rFonts w:ascii="Verdana" w:hAnsi="Verdana"/>
          <w:b/>
          <w:sz w:val="20"/>
          <w:szCs w:val="20"/>
          <w:u w:val="single"/>
          <w:lang w:val="en-CA"/>
        </w:rPr>
      </w:pPr>
      <w:r w:rsidRPr="007E5FD9">
        <w:rPr>
          <w:rFonts w:ascii="Verdana" w:hAnsi="Verdana"/>
          <w:b/>
          <w:sz w:val="20"/>
          <w:szCs w:val="20"/>
          <w:u w:val="single"/>
          <w:lang w:val="en-CA"/>
        </w:rPr>
        <w:t>CONTRACTOR HEALTH &amp; SAFETY RESPONSIBILITY AGREEMENT</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 xml:space="preserve">THIS AGREEMENT made the ____ day of ___. 20__, between _______________ (the “contractor”), having an </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office at ____________________ and ____________________ (the company having a facility at ____________.</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IN CONSIDERATION of the sum of two ($2.00) dollars paid by each of the parties to the other (the receipt of which is acknowledged by each party) the parties covenant and agrees as follows:</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1 The Contractor shall employ only orderly, trained, competent and skillful people to do the work and the Contractor’s employees shall be fully covered under the Workplace Safety and Insurance Act by the Contractor and shall provide an up-to-date Clearance Certificate from the Workplace Safety and Insurance Board. All subcontractors must be approved in writing by the Company before commencing any work and the Contractor is responsible for ensuring that their employees comply with the terms of this Agreement.</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2 The Contractor acknowledges and accepts all risk arising or pertaining to the ownership, possession, use or operation of its equipment in completing its services, whether directly or indirectly, by an act or omission or negligence of the Contractor, or for those whom it is in law responsible.</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3 The contractor shall indemnify and save harmless the Company from any and all claims, demands, actions, losses or property damage arising directly or indirectly from the ownership, possession, use or operation of its equipment in completing its services, whether in whole or in part, whether directly or indirectly, by an act or omission or negligence of the Contactor, or for those whom it is law responsible.  Contractor shall protect and hold Company harmless and shall pay all costs, expenses and reasonable legal fees incurred or paid by Company in connection with such litigation. The indemnities contained in this agreement shall not be prejudiced by and shall survive the termination of this agreement.</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 xml:space="preserve">4 Contractor shall, during any time in which it is providing services to the Company, take out and keep in full force and effect property damage and public liability insurance in which the limits of public liability and property liability shall not be less than two million ($2,000,000) dollars per occurrence, the whole at the Contractors sole cost and expense. All policies shall be written with insurance companies qualified to do business in the </w:t>
      </w:r>
      <w:smartTag w:uri="urn:schemas-microsoft-com:office:smarttags" w:element="place">
        <w:smartTag w:uri="urn:schemas-microsoft-com:office:smarttags" w:element="PlaceType">
          <w:r w:rsidRPr="007E5FD9">
            <w:rPr>
              <w:rFonts w:ascii="Verdana" w:hAnsi="Verdana"/>
              <w:sz w:val="16"/>
              <w:szCs w:val="16"/>
              <w:lang w:val="en-CA"/>
            </w:rPr>
            <w:t>Province</w:t>
          </w:r>
        </w:smartTag>
        <w:r w:rsidRPr="007E5FD9">
          <w:rPr>
            <w:rFonts w:ascii="Verdana" w:hAnsi="Verdana"/>
            <w:sz w:val="16"/>
            <w:szCs w:val="16"/>
            <w:lang w:val="en-CA"/>
          </w:rPr>
          <w:t xml:space="preserve"> of </w:t>
        </w:r>
        <w:smartTag w:uri="urn:schemas-microsoft-com:office:smarttags" w:element="PlaceName">
          <w:r w:rsidRPr="007E5FD9">
            <w:rPr>
              <w:rFonts w:ascii="Verdana" w:hAnsi="Verdana"/>
              <w:sz w:val="16"/>
              <w:szCs w:val="16"/>
              <w:lang w:val="en-CA"/>
            </w:rPr>
            <w:t>Ontario</w:t>
          </w:r>
        </w:smartTag>
      </w:smartTag>
      <w:r w:rsidRPr="007E5FD9">
        <w:rPr>
          <w:rFonts w:ascii="Verdana" w:hAnsi="Verdana"/>
          <w:sz w:val="16"/>
          <w:szCs w:val="16"/>
          <w:lang w:val="en-CA"/>
        </w:rPr>
        <w:t xml:space="preserve"> and shall name the Company as an additional insured and a certificate acknowledging same must be provided to the Company.</w:t>
      </w:r>
    </w:p>
    <w:p w:rsidR="00EA1A68" w:rsidRPr="007E5FD9" w:rsidRDefault="00EA1A68" w:rsidP="00EA1A68">
      <w:pPr>
        <w:spacing w:before="100" w:beforeAutospacing="1" w:after="100" w:afterAutospacing="1" w:line="264" w:lineRule="auto"/>
        <w:rPr>
          <w:rFonts w:ascii="Verdana" w:hAnsi="Verdana"/>
          <w:b/>
          <w:sz w:val="16"/>
          <w:szCs w:val="16"/>
          <w:lang w:val="en-CA"/>
        </w:rPr>
      </w:pPr>
      <w:r w:rsidRPr="007E5FD9">
        <w:rPr>
          <w:rFonts w:ascii="Verdana" w:hAnsi="Verdana"/>
          <w:sz w:val="16"/>
          <w:szCs w:val="16"/>
          <w:lang w:val="en-CA"/>
        </w:rPr>
        <w:t xml:space="preserve">5 </w:t>
      </w:r>
      <w:r w:rsidRPr="007E5FD9">
        <w:rPr>
          <w:rFonts w:ascii="Verdana" w:hAnsi="Verdana"/>
          <w:b/>
          <w:sz w:val="16"/>
          <w:szCs w:val="16"/>
          <w:lang w:val="en-CA"/>
        </w:rPr>
        <w:t>The Contactor shall abide by and shall ensure that each of the Contractor’s employees and sub-contractor’s employees (if applicable) abide by and willing at such times as recommended by the Company’s Health &amp; Safety rules and regulations. The contractor will also be able and willing at such times as recommended by the Company to provide additional precautions as deemed necessary by the Company for safe-guarding employees and equipment. The contractor further acknowledges and agrees that any violation of Safety rules or regulations is justification for immediate termination of its Contract with the Company.</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6 The Contractor shall, at its own expense, obtain and maintain in good standing all permits and licenses required by any authorities having jurisdiction over the business of the Contractor. The Contractor shall also comply with all federal, provincial and municipal governmental laws and regulations which are applicable to its business, and in particular, those affecting health and safety, worker’s compensation and environmental matters.</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 xml:space="preserve">7 This Agreement shall be constructed and enforced in accordance with the laws of the </w:t>
      </w:r>
      <w:smartTag w:uri="urn:schemas-microsoft-com:office:smarttags" w:element="place">
        <w:smartTag w:uri="urn:schemas-microsoft-com:office:smarttags" w:element="PlaceType">
          <w:r w:rsidRPr="007E5FD9">
            <w:rPr>
              <w:rFonts w:ascii="Verdana" w:hAnsi="Verdana"/>
              <w:sz w:val="16"/>
              <w:szCs w:val="16"/>
              <w:lang w:val="en-CA"/>
            </w:rPr>
            <w:t>Province</w:t>
          </w:r>
        </w:smartTag>
        <w:r w:rsidRPr="007E5FD9">
          <w:rPr>
            <w:rFonts w:ascii="Verdana" w:hAnsi="Verdana"/>
            <w:sz w:val="16"/>
            <w:szCs w:val="16"/>
            <w:lang w:val="en-CA"/>
          </w:rPr>
          <w:t xml:space="preserve"> of </w:t>
        </w:r>
        <w:smartTag w:uri="urn:schemas-microsoft-com:office:smarttags" w:element="PlaceName">
          <w:r w:rsidRPr="007E5FD9">
            <w:rPr>
              <w:rFonts w:ascii="Verdana" w:hAnsi="Verdana"/>
              <w:sz w:val="16"/>
              <w:szCs w:val="16"/>
              <w:lang w:val="en-CA"/>
            </w:rPr>
            <w:t>Ontario</w:t>
          </w:r>
        </w:smartTag>
      </w:smartTag>
      <w:r w:rsidRPr="007E5FD9">
        <w:rPr>
          <w:rFonts w:ascii="Verdana" w:hAnsi="Verdana"/>
          <w:sz w:val="16"/>
          <w:szCs w:val="16"/>
          <w:lang w:val="en-CA"/>
        </w:rPr>
        <w:t xml:space="preserve"> and the parties agree to adhere to the jurisdiction of the Courts of that Province.</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8 This Agreement embodies the entire agreement of the parties with regard to the matter herein, and no other Agreement shall be deemed to exist, except as entered into in writing by both parties of this Agreement.</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lastRenderedPageBreak/>
        <w:t>9 The Contractor shall not assign this Agreement or any part of it and may not employ or retain anyone as a subcontractor or otherwise, to perform any part of its obligations under this Agreement without prior written consent of the Company.</w:t>
      </w:r>
    </w:p>
    <w:p w:rsidR="00EA1A68" w:rsidRPr="007E5FD9" w:rsidRDefault="00EA1A68" w:rsidP="00EA1A68">
      <w:pPr>
        <w:rPr>
          <w:b/>
          <w:color w:val="333333"/>
          <w:sz w:val="28"/>
          <w:szCs w:val="28"/>
        </w:rPr>
      </w:pPr>
    </w:p>
    <w:p w:rsidR="00EA1A68" w:rsidRPr="007E5FD9" w:rsidRDefault="00EA1A68" w:rsidP="00EA1A68">
      <w:pPr>
        <w:rPr>
          <w:b/>
          <w:color w:val="333333"/>
          <w:sz w:val="28"/>
          <w:szCs w:val="28"/>
        </w:rPr>
      </w:pP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10 No Contracted work offers will be granted by the Company unless this Agreement terms are fully accepted and agreed upon by the parties to the satisfaction of the Company.</w:t>
      </w:r>
    </w:p>
    <w:p w:rsidR="00EA1A68" w:rsidRPr="007E5FD9" w:rsidRDefault="00EA1A68" w:rsidP="00EA1A68">
      <w:pPr>
        <w:spacing w:before="100" w:beforeAutospacing="1" w:after="100" w:afterAutospacing="1" w:line="264" w:lineRule="auto"/>
        <w:rPr>
          <w:rFonts w:ascii="Verdana" w:hAnsi="Verdana"/>
          <w:sz w:val="16"/>
          <w:szCs w:val="16"/>
          <w:lang w:val="en-CA"/>
        </w:rPr>
      </w:pP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Accepted this ____ day of _____ 20____.</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 xml:space="preserve">CONTACTOR                                                                         COMPANY </w:t>
      </w: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by: ______________________________                                by: __________________________________</w:t>
      </w:r>
    </w:p>
    <w:p w:rsidR="00EA1A68" w:rsidRPr="007E5FD9" w:rsidRDefault="00EA1A68" w:rsidP="00EA1A68">
      <w:pPr>
        <w:spacing w:before="100" w:beforeAutospacing="1" w:after="100" w:afterAutospacing="1" w:line="264" w:lineRule="auto"/>
        <w:rPr>
          <w:rFonts w:ascii="Verdana" w:hAnsi="Verdana"/>
          <w:sz w:val="16"/>
          <w:szCs w:val="16"/>
          <w:lang w:val="en-CA"/>
        </w:rPr>
      </w:pP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Print Name: ________________________                          Print Name: ______________________________</w:t>
      </w:r>
    </w:p>
    <w:p w:rsidR="00EA1A68" w:rsidRPr="007E5FD9" w:rsidRDefault="00EA1A68" w:rsidP="00EA1A68">
      <w:pPr>
        <w:spacing w:before="100" w:beforeAutospacing="1" w:after="100" w:afterAutospacing="1" w:line="264" w:lineRule="auto"/>
        <w:rPr>
          <w:rFonts w:ascii="Verdana" w:hAnsi="Verdana"/>
          <w:sz w:val="16"/>
          <w:szCs w:val="16"/>
          <w:lang w:val="en-CA"/>
        </w:rPr>
      </w:pPr>
    </w:p>
    <w:p w:rsidR="00EA1A68" w:rsidRPr="007E5FD9"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Print Title: _________________________                           Print Title: ________________________________</w:t>
      </w:r>
    </w:p>
    <w:p w:rsidR="00EA1A68" w:rsidRPr="007E5FD9"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r w:rsidRPr="007E5FD9">
        <w:rPr>
          <w:rFonts w:ascii="Verdana" w:hAnsi="Verdana"/>
          <w:sz w:val="16"/>
          <w:szCs w:val="16"/>
          <w:lang w:val="en-CA"/>
        </w:rPr>
        <w:t>Witness: ____________________________ (only if not a corporation)</w:t>
      </w: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p w:rsidR="003C4569" w:rsidRDefault="003C4569" w:rsidP="00EA1A68">
      <w:pPr>
        <w:spacing w:before="100" w:beforeAutospacing="1" w:after="100" w:afterAutospacing="1" w:line="264" w:lineRule="auto"/>
        <w:rPr>
          <w:rFonts w:ascii="Verdana" w:hAnsi="Verdana"/>
          <w:sz w:val="16"/>
          <w:szCs w:val="16"/>
          <w:lang w:val="en-CA"/>
        </w:rPr>
      </w:pPr>
    </w:p>
    <w:p w:rsidR="003C4569" w:rsidRDefault="003C4569" w:rsidP="00EA1A68">
      <w:pPr>
        <w:spacing w:before="100" w:beforeAutospacing="1" w:after="100" w:afterAutospacing="1" w:line="264" w:lineRule="auto"/>
        <w:rPr>
          <w:rFonts w:ascii="Verdana" w:hAnsi="Verdana"/>
          <w:sz w:val="16"/>
          <w:szCs w:val="16"/>
          <w:lang w:val="en-CA"/>
        </w:rPr>
      </w:pPr>
    </w:p>
    <w:p w:rsidR="00EA1A68" w:rsidRDefault="00EA1A68" w:rsidP="00EA1A68">
      <w:pPr>
        <w:spacing w:before="100" w:beforeAutospacing="1" w:after="100" w:afterAutospacing="1" w:line="264" w:lineRule="auto"/>
        <w:rPr>
          <w:rFonts w:ascii="Verdana" w:hAnsi="Verdana"/>
          <w:sz w:val="16"/>
          <w:szCs w:val="16"/>
          <w:lang w:val="en-CA"/>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
        <w:gridCol w:w="4477"/>
        <w:gridCol w:w="4405"/>
      </w:tblGrid>
      <w:tr w:rsidR="00EA1A68" w:rsidRPr="009668D9" w:rsidTr="00EC0908">
        <w:trPr>
          <w:gridBefore w:val="1"/>
          <w:wBefore w:w="17" w:type="dxa"/>
          <w:trHeight w:val="242"/>
        </w:trPr>
        <w:tc>
          <w:tcPr>
            <w:tcW w:w="4477" w:type="dxa"/>
            <w:shd w:val="clear" w:color="auto" w:fill="D9D9D9"/>
          </w:tcPr>
          <w:p w:rsidR="00EA1A68" w:rsidRPr="003955D4" w:rsidRDefault="00EA1A68" w:rsidP="00EC0908">
            <w:pPr>
              <w:spacing w:after="200" w:line="276" w:lineRule="auto"/>
              <w:ind w:left="73"/>
              <w:rPr>
                <w:rFonts w:ascii="Calibri" w:eastAsia="Calibri" w:hAnsi="Calibri"/>
                <w:b/>
                <w:sz w:val="22"/>
                <w:szCs w:val="22"/>
              </w:rPr>
            </w:pPr>
            <w:r w:rsidRPr="009668D9">
              <w:rPr>
                <w:rFonts w:ascii="Calibri" w:eastAsia="Calibri" w:hAnsi="Calibri"/>
                <w:b/>
                <w:sz w:val="22"/>
                <w:szCs w:val="22"/>
              </w:rPr>
              <w:lastRenderedPageBreak/>
              <w:t>Title</w:t>
            </w:r>
            <w:r w:rsidRPr="009668D9">
              <w:rPr>
                <w:rFonts w:ascii="Calibri" w:eastAsia="Calibri" w:hAnsi="Calibri"/>
                <w:sz w:val="22"/>
                <w:szCs w:val="22"/>
              </w:rPr>
              <w:t xml:space="preserve">: </w:t>
            </w:r>
            <w:proofErr w:type="spellStart"/>
            <w:r w:rsidRPr="00EA1A68">
              <w:rPr>
                <w:rFonts w:ascii="Calibri" w:eastAsia="Calibri" w:hAnsi="Calibri"/>
                <w:b/>
                <w:sz w:val="22"/>
                <w:szCs w:val="22"/>
              </w:rPr>
              <w:t>Synterra</w:t>
            </w:r>
            <w:proofErr w:type="spellEnd"/>
            <w:r w:rsidRPr="00EA1A68">
              <w:rPr>
                <w:rFonts w:ascii="Calibri" w:eastAsia="Calibri" w:hAnsi="Calibri"/>
                <w:b/>
                <w:sz w:val="22"/>
                <w:szCs w:val="22"/>
              </w:rPr>
              <w:t xml:space="preserve"> </w:t>
            </w:r>
            <w:r>
              <w:rPr>
                <w:rFonts w:ascii="Calibri" w:eastAsia="Calibri" w:hAnsi="Calibri"/>
                <w:b/>
                <w:sz w:val="22"/>
                <w:szCs w:val="22"/>
              </w:rPr>
              <w:t>Security Solutions LP</w:t>
            </w:r>
          </w:p>
          <w:p w:rsidR="00EA1A68" w:rsidRPr="009668D9" w:rsidRDefault="00EA1A68" w:rsidP="00EC0908">
            <w:pPr>
              <w:spacing w:after="200" w:line="276" w:lineRule="auto"/>
              <w:ind w:left="73"/>
              <w:rPr>
                <w:rFonts w:ascii="Calibri" w:eastAsia="Calibri" w:hAnsi="Calibri"/>
                <w:b/>
                <w:sz w:val="22"/>
                <w:szCs w:val="22"/>
              </w:rPr>
            </w:pPr>
            <w:r w:rsidRPr="009668D9">
              <w:rPr>
                <w:rFonts w:ascii="Calibri" w:eastAsia="Calibri" w:hAnsi="Calibri"/>
                <w:b/>
                <w:sz w:val="22"/>
                <w:szCs w:val="22"/>
              </w:rPr>
              <w:t>Heat Stress</w:t>
            </w:r>
          </w:p>
          <w:p w:rsidR="00EA1A68" w:rsidRPr="009668D9" w:rsidRDefault="00EA1A68" w:rsidP="00EC0908">
            <w:pPr>
              <w:spacing w:after="200" w:line="276" w:lineRule="auto"/>
              <w:ind w:left="73"/>
              <w:rPr>
                <w:rFonts w:ascii="Calibri" w:eastAsia="Calibri" w:hAnsi="Calibri"/>
                <w:sz w:val="22"/>
                <w:szCs w:val="22"/>
              </w:rPr>
            </w:pPr>
            <w:r w:rsidRPr="009668D9">
              <w:rPr>
                <w:rFonts w:ascii="Calibri" w:eastAsia="Calibri" w:hAnsi="Calibri"/>
                <w:b/>
                <w:sz w:val="22"/>
                <w:szCs w:val="22"/>
              </w:rPr>
              <w:t xml:space="preserve"> Policy and Procedures &amp; Controls</w:t>
            </w:r>
          </w:p>
        </w:tc>
        <w:tc>
          <w:tcPr>
            <w:tcW w:w="4405" w:type="dxa"/>
            <w:shd w:val="clear" w:color="auto" w:fill="D9D9D9"/>
          </w:tcPr>
          <w:p w:rsidR="00EA1A68" w:rsidRPr="009668D9" w:rsidRDefault="00EA1A68" w:rsidP="00EC0908">
            <w:pPr>
              <w:spacing w:after="200" w:line="276" w:lineRule="auto"/>
              <w:ind w:left="73"/>
              <w:rPr>
                <w:rFonts w:ascii="Calibri" w:eastAsia="Calibri" w:hAnsi="Calibri"/>
                <w:b/>
                <w:sz w:val="22"/>
                <w:szCs w:val="22"/>
              </w:rPr>
            </w:pPr>
            <w:r w:rsidRPr="009668D9">
              <w:rPr>
                <w:rFonts w:ascii="Calibri" w:eastAsia="Calibri" w:hAnsi="Calibri"/>
                <w:b/>
                <w:sz w:val="22"/>
                <w:szCs w:val="22"/>
              </w:rPr>
              <w:t>Policy and Procedures</w:t>
            </w:r>
          </w:p>
          <w:p w:rsidR="00EA1A68" w:rsidRDefault="00EA1A68" w:rsidP="00EC0908">
            <w:pPr>
              <w:spacing w:after="200" w:line="276" w:lineRule="auto"/>
              <w:ind w:left="73"/>
              <w:rPr>
                <w:rFonts w:ascii="Calibri" w:eastAsia="Calibri" w:hAnsi="Calibri"/>
                <w:b/>
                <w:sz w:val="22"/>
                <w:szCs w:val="22"/>
              </w:rPr>
            </w:pPr>
            <w:r>
              <w:rPr>
                <w:rFonts w:ascii="Calibri" w:eastAsia="Calibri" w:hAnsi="Calibri"/>
                <w:b/>
                <w:sz w:val="22"/>
                <w:szCs w:val="22"/>
              </w:rPr>
              <w:t>Issue Date: 03/09</w:t>
            </w:r>
          </w:p>
          <w:p w:rsidR="00EA1A68" w:rsidRPr="009668D9" w:rsidRDefault="00EA1A68" w:rsidP="00EC0908">
            <w:pPr>
              <w:spacing w:after="200" w:line="276" w:lineRule="auto"/>
              <w:ind w:left="73"/>
              <w:rPr>
                <w:rFonts w:ascii="Calibri" w:eastAsia="Calibri" w:hAnsi="Calibri"/>
                <w:b/>
                <w:sz w:val="22"/>
                <w:szCs w:val="22"/>
              </w:rPr>
            </w:pPr>
            <w:r>
              <w:rPr>
                <w:rFonts w:ascii="Calibri" w:eastAsia="Calibri" w:hAnsi="Calibri"/>
                <w:b/>
                <w:sz w:val="22"/>
                <w:szCs w:val="22"/>
              </w:rPr>
              <w:t>Revision Date: 02/1</w:t>
            </w:r>
            <w:r w:rsidR="008239FD">
              <w:rPr>
                <w:rFonts w:ascii="Calibri" w:eastAsia="Calibri" w:hAnsi="Calibri"/>
                <w:b/>
                <w:sz w:val="22"/>
                <w:szCs w:val="22"/>
              </w:rPr>
              <w:t>9</w:t>
            </w:r>
          </w:p>
        </w:tc>
      </w:tr>
      <w:tr w:rsidR="00EA1A68" w:rsidRPr="009668D9" w:rsidTr="00EC0908">
        <w:trPr>
          <w:gridBefore w:val="1"/>
          <w:wBefore w:w="17" w:type="dxa"/>
          <w:trHeight w:val="424"/>
        </w:trPr>
        <w:tc>
          <w:tcPr>
            <w:tcW w:w="4477" w:type="dxa"/>
            <w:shd w:val="clear" w:color="auto" w:fill="D9D9D9"/>
          </w:tcPr>
          <w:p w:rsidR="00EA1A68" w:rsidRPr="009668D9" w:rsidRDefault="008239FD" w:rsidP="00EC0908">
            <w:pPr>
              <w:spacing w:after="200" w:line="276" w:lineRule="auto"/>
              <w:ind w:left="73"/>
              <w:rPr>
                <w:rFonts w:ascii="Calibri" w:eastAsia="Calibri" w:hAnsi="Calibri"/>
                <w:b/>
                <w:sz w:val="22"/>
                <w:szCs w:val="22"/>
              </w:rPr>
            </w:pPr>
            <w:r>
              <w:rPr>
                <w:rFonts w:ascii="Calibri" w:eastAsia="Calibri" w:hAnsi="Calibri"/>
                <w:b/>
                <w:sz w:val="22"/>
                <w:szCs w:val="22"/>
              </w:rPr>
              <w:t>Approved By: Scott McIntosh</w:t>
            </w:r>
          </w:p>
        </w:tc>
        <w:tc>
          <w:tcPr>
            <w:tcW w:w="4405" w:type="dxa"/>
            <w:shd w:val="clear" w:color="auto" w:fill="D9D9D9"/>
          </w:tcPr>
          <w:p w:rsidR="00EA1A68" w:rsidRPr="009668D9" w:rsidRDefault="00EA1A68" w:rsidP="00EC0908">
            <w:pPr>
              <w:spacing w:after="200" w:line="276" w:lineRule="auto"/>
              <w:ind w:left="73"/>
              <w:rPr>
                <w:rFonts w:ascii="Calibri" w:eastAsia="Calibri" w:hAnsi="Calibri"/>
                <w:b/>
                <w:sz w:val="22"/>
                <w:szCs w:val="22"/>
              </w:rPr>
            </w:pPr>
            <w:r>
              <w:rPr>
                <w:rFonts w:ascii="Calibri" w:eastAsia="Calibri" w:hAnsi="Calibri"/>
                <w:b/>
                <w:sz w:val="22"/>
                <w:szCs w:val="22"/>
              </w:rPr>
              <w:t xml:space="preserve"> Vice President</w:t>
            </w:r>
          </w:p>
        </w:tc>
      </w:tr>
      <w:tr w:rsidR="00EA1A68" w:rsidRPr="009668D9" w:rsidTr="00EC0908">
        <w:trPr>
          <w:trHeight w:val="339"/>
        </w:trPr>
        <w:tc>
          <w:tcPr>
            <w:tcW w:w="8899" w:type="dxa"/>
            <w:gridSpan w:val="3"/>
            <w:shd w:val="clear" w:color="auto" w:fill="D9D9D9"/>
          </w:tcPr>
          <w:p w:rsidR="00EA1A68" w:rsidRPr="009668D9" w:rsidRDefault="00EA1A68" w:rsidP="00EC0908">
            <w:pPr>
              <w:spacing w:after="200" w:line="276" w:lineRule="auto"/>
              <w:ind w:left="-12"/>
              <w:rPr>
                <w:rFonts w:ascii="Calibri" w:eastAsia="Calibri" w:hAnsi="Calibri"/>
                <w:b/>
                <w:sz w:val="22"/>
                <w:szCs w:val="22"/>
              </w:rPr>
            </w:pPr>
            <w:r w:rsidRPr="009668D9">
              <w:rPr>
                <w:rFonts w:ascii="Calibri" w:eastAsia="Calibri" w:hAnsi="Calibri"/>
                <w:b/>
                <w:sz w:val="22"/>
                <w:szCs w:val="22"/>
              </w:rPr>
              <w:t>POLICY STATEMENT</w:t>
            </w:r>
          </w:p>
        </w:tc>
      </w:tr>
    </w:tbl>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 xml:space="preserve">The following document serves as a guideline to determine safety precautions for </w:t>
      </w:r>
      <w:proofErr w:type="spellStart"/>
      <w:r>
        <w:rPr>
          <w:rFonts w:ascii="Verdana" w:hAnsi="Verdana"/>
          <w:sz w:val="20"/>
          <w:szCs w:val="20"/>
          <w:lang w:val="en-CA"/>
        </w:rPr>
        <w:t>Synterra</w:t>
      </w:r>
      <w:proofErr w:type="spellEnd"/>
      <w:r w:rsidRPr="009668D9">
        <w:rPr>
          <w:rFonts w:ascii="Verdana" w:hAnsi="Verdana"/>
          <w:sz w:val="20"/>
          <w:szCs w:val="20"/>
          <w:lang w:val="en-CA"/>
        </w:rPr>
        <w:t xml:space="preserve"> workers who are exposed to temperature extremes due to weather, humidity, or limited air movement while working.</w:t>
      </w:r>
    </w:p>
    <w:p w:rsidR="00EA1A68" w:rsidRPr="009668D9" w:rsidRDefault="00EA1A68" w:rsidP="00EA1A68">
      <w:pPr>
        <w:spacing w:before="100" w:beforeAutospacing="1" w:after="100" w:afterAutospacing="1" w:line="264" w:lineRule="auto"/>
        <w:rPr>
          <w:rFonts w:ascii="Verdana" w:hAnsi="Verdana"/>
          <w:b/>
          <w:lang w:val="en-CA"/>
        </w:rPr>
      </w:pPr>
      <w:r w:rsidRPr="009668D9">
        <w:rPr>
          <w:rFonts w:ascii="Verdana" w:hAnsi="Verdana"/>
          <w:sz w:val="20"/>
          <w:szCs w:val="20"/>
          <w:lang w:val="en-CA"/>
        </w:rPr>
        <w:t xml:space="preserve">The document will assist supervisors to train affected workers, develop controls for safety, and recognize and respond to heat related illnesses. </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EA1A68" w:rsidRPr="009668D9" w:rsidTr="00EC0908">
        <w:trPr>
          <w:trHeight w:val="339"/>
        </w:trPr>
        <w:tc>
          <w:tcPr>
            <w:tcW w:w="9000" w:type="dxa"/>
            <w:shd w:val="clear" w:color="auto" w:fill="D9D9D9"/>
          </w:tcPr>
          <w:p w:rsidR="00EA1A68" w:rsidRPr="009668D9" w:rsidRDefault="00EA1A68" w:rsidP="00EC0908">
            <w:pPr>
              <w:spacing w:after="200" w:line="276" w:lineRule="auto"/>
              <w:ind w:left="-12"/>
              <w:rPr>
                <w:rFonts w:ascii="Calibri" w:eastAsia="Calibri" w:hAnsi="Calibri"/>
                <w:b/>
                <w:sz w:val="22"/>
                <w:szCs w:val="22"/>
              </w:rPr>
            </w:pPr>
            <w:r w:rsidRPr="009668D9">
              <w:rPr>
                <w:rFonts w:ascii="Calibri" w:eastAsia="Calibri" w:hAnsi="Calibri"/>
                <w:b/>
                <w:sz w:val="22"/>
                <w:szCs w:val="22"/>
              </w:rPr>
              <w:t>Scope:</w:t>
            </w:r>
          </w:p>
        </w:tc>
      </w:tr>
    </w:tbl>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 xml:space="preserve">Areas where workers may be at risk of heat related stress or illness will be identified by </w:t>
      </w:r>
      <w:proofErr w:type="spellStart"/>
      <w:r>
        <w:rPr>
          <w:rFonts w:ascii="Verdana" w:hAnsi="Verdana"/>
          <w:sz w:val="20"/>
          <w:szCs w:val="20"/>
          <w:lang w:val="en-CA"/>
        </w:rPr>
        <w:t>Synterra</w:t>
      </w:r>
      <w:proofErr w:type="spellEnd"/>
      <w:r w:rsidRPr="009668D9">
        <w:rPr>
          <w:rFonts w:ascii="Verdana" w:hAnsi="Verdana"/>
          <w:sz w:val="20"/>
          <w:szCs w:val="20"/>
          <w:lang w:val="en-CA"/>
        </w:rPr>
        <w:t xml:space="preserve"> through the Health &amp; Safety Coordinator. All workers deemed to be a risk will receive an awareness training session prior to working in these conditions, on the symptoms and prevention of heat related illness, and procedures to take if symptoms are present Identified areas include but are not limited to: Foot Patrol, Static Patrol, Traffic Patrol and others working outdoors and/or in areas that are not air conditioned.</w:t>
      </w:r>
    </w:p>
    <w:p w:rsidR="00EA1A68"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Supervisors in identified areas will also be provided with clear expectations about the extent of their decision-making authority and appropriate procedures to follow should this be exceeded.</w:t>
      </w:r>
    </w:p>
    <w:p w:rsidR="00EA1A68" w:rsidRPr="009668D9" w:rsidRDefault="00EA1A68" w:rsidP="00EA1A68">
      <w:pPr>
        <w:spacing w:before="100" w:beforeAutospacing="1" w:after="100" w:afterAutospacing="1" w:line="264" w:lineRule="auto"/>
        <w:rPr>
          <w:rFonts w:ascii="Verdana" w:hAnsi="Verdana"/>
          <w:sz w:val="20"/>
          <w:szCs w:val="20"/>
          <w:lang w:val="en-CA"/>
        </w:rPr>
      </w:pPr>
    </w:p>
    <w:p w:rsidR="00EA1A68" w:rsidRPr="009668D9" w:rsidRDefault="00EA1A68" w:rsidP="00EA1A68">
      <w:pPr>
        <w:spacing w:before="100" w:beforeAutospacing="1" w:after="100" w:afterAutospacing="1" w:line="264" w:lineRule="auto"/>
        <w:rPr>
          <w:rFonts w:ascii="Verdana" w:hAnsi="Verdana"/>
          <w:sz w:val="20"/>
          <w:szCs w:val="20"/>
          <w:lang w:val="en-CA"/>
        </w:rPr>
      </w:pPr>
    </w:p>
    <w:p w:rsidR="00EA1A68" w:rsidRPr="009668D9" w:rsidRDefault="00EA1A68" w:rsidP="00EA1A68">
      <w:pPr>
        <w:spacing w:before="100" w:beforeAutospacing="1" w:after="100" w:afterAutospacing="1" w:line="264" w:lineRule="auto"/>
        <w:rPr>
          <w:rFonts w:ascii="Verdana" w:hAnsi="Verdana"/>
          <w:b/>
          <w:sz w:val="20"/>
          <w:szCs w:val="20"/>
          <w:u w:val="single"/>
          <w:lang w:val="en-CA"/>
        </w:rPr>
      </w:pPr>
      <w:r w:rsidRPr="009668D9">
        <w:rPr>
          <w:rFonts w:ascii="Verdana" w:hAnsi="Verdana"/>
          <w:b/>
          <w:sz w:val="20"/>
          <w:szCs w:val="20"/>
          <w:u w:val="single"/>
          <w:lang w:val="en-CA"/>
        </w:rPr>
        <w:t>REFERENCES</w:t>
      </w:r>
    </w:p>
    <w:p w:rsidR="00EA1A68" w:rsidRPr="00D57705" w:rsidRDefault="00EA1A68" w:rsidP="00EA1A68">
      <w:pPr>
        <w:numPr>
          <w:ilvl w:val="0"/>
          <w:numId w:val="4"/>
        </w:numPr>
        <w:tabs>
          <w:tab w:val="clear" w:pos="720"/>
          <w:tab w:val="num" w:pos="630"/>
        </w:tabs>
        <w:spacing w:before="100" w:beforeAutospacing="1" w:after="100" w:afterAutospacing="1" w:line="264" w:lineRule="auto"/>
        <w:ind w:left="630"/>
        <w:contextualSpacing/>
        <w:rPr>
          <w:rFonts w:ascii="Verdana" w:hAnsi="Verdana"/>
          <w:b/>
          <w:sz w:val="20"/>
          <w:szCs w:val="20"/>
          <w:u w:val="single"/>
          <w:lang w:val="en-CA"/>
        </w:rPr>
      </w:pPr>
      <w:r w:rsidRPr="009668D9">
        <w:rPr>
          <w:rFonts w:ascii="Verdana" w:hAnsi="Verdana"/>
          <w:sz w:val="20"/>
          <w:szCs w:val="20"/>
          <w:lang w:val="en-CA"/>
        </w:rPr>
        <w:t>The Ministry of Labour does not have a specific regulation relating to Heat Stress, but they do reference section 25(2)(h) of the OHSA to “take every precaution reasonable in the circumstances for the protection of a worker”’ which includes the development of policies and procedures to protect workers in hot environments.</w:t>
      </w:r>
    </w:p>
    <w:p w:rsidR="00EA1A68" w:rsidRDefault="00EA1A68" w:rsidP="00EA1A68">
      <w:pPr>
        <w:spacing w:before="100" w:beforeAutospacing="1" w:after="100" w:afterAutospacing="1" w:line="264" w:lineRule="auto"/>
        <w:contextualSpacing/>
        <w:rPr>
          <w:rFonts w:ascii="Verdana" w:hAnsi="Verdana"/>
          <w:b/>
          <w:sz w:val="20"/>
          <w:szCs w:val="20"/>
          <w:u w:val="single"/>
          <w:lang w:val="en-CA"/>
        </w:rPr>
      </w:pPr>
    </w:p>
    <w:p w:rsidR="003C4569" w:rsidRDefault="003C4569" w:rsidP="00EA1A68">
      <w:pPr>
        <w:spacing w:before="100" w:beforeAutospacing="1" w:after="100" w:afterAutospacing="1" w:line="264" w:lineRule="auto"/>
        <w:contextualSpacing/>
        <w:rPr>
          <w:rFonts w:ascii="Verdana" w:hAnsi="Verdana"/>
          <w:b/>
          <w:sz w:val="20"/>
          <w:szCs w:val="20"/>
          <w:u w:val="single"/>
          <w:lang w:val="en-CA"/>
        </w:rPr>
      </w:pPr>
    </w:p>
    <w:p w:rsidR="003C4569" w:rsidRPr="007E5FD9" w:rsidRDefault="003C4569" w:rsidP="00EA1A68">
      <w:pPr>
        <w:spacing w:before="100" w:beforeAutospacing="1" w:after="100" w:afterAutospacing="1" w:line="264" w:lineRule="auto"/>
        <w:contextualSpacing/>
        <w:rPr>
          <w:rFonts w:ascii="Verdana" w:hAnsi="Verdana"/>
          <w:b/>
          <w:sz w:val="20"/>
          <w:szCs w:val="20"/>
          <w:u w:val="single"/>
          <w:lang w:val="en-CA"/>
        </w:rPr>
      </w:pPr>
    </w:p>
    <w:p w:rsidR="00EA1A68" w:rsidRDefault="00EA1A68" w:rsidP="00EA1A68">
      <w:pPr>
        <w:spacing w:before="100" w:beforeAutospacing="1" w:after="100" w:afterAutospacing="1" w:line="264" w:lineRule="auto"/>
        <w:contextualSpacing/>
        <w:rPr>
          <w:rFonts w:ascii="Verdana" w:hAnsi="Verdana"/>
          <w:b/>
          <w:sz w:val="20"/>
          <w:szCs w:val="20"/>
          <w:u w:val="single"/>
          <w:lang w:val="en-CA"/>
        </w:rPr>
      </w:pPr>
    </w:p>
    <w:p w:rsidR="00EA1A68" w:rsidRDefault="00EA1A68" w:rsidP="00EA1A68">
      <w:pPr>
        <w:spacing w:before="100" w:beforeAutospacing="1" w:after="100" w:afterAutospacing="1" w:line="264" w:lineRule="auto"/>
        <w:contextualSpacing/>
        <w:rPr>
          <w:rFonts w:ascii="Verdana" w:hAnsi="Verdana"/>
          <w:b/>
          <w:sz w:val="20"/>
          <w:szCs w:val="20"/>
          <w:u w:val="single"/>
          <w:lang w:val="en-CA"/>
        </w:rPr>
      </w:pPr>
    </w:p>
    <w:p w:rsidR="00EA1A68" w:rsidRDefault="00EA1A68" w:rsidP="00EA1A68">
      <w:pPr>
        <w:spacing w:before="100" w:beforeAutospacing="1" w:after="100" w:afterAutospacing="1" w:line="264" w:lineRule="auto"/>
        <w:contextualSpacing/>
        <w:rPr>
          <w:rFonts w:ascii="Verdana" w:hAnsi="Verdana"/>
          <w:b/>
          <w:sz w:val="20"/>
          <w:szCs w:val="20"/>
          <w:u w:val="single"/>
          <w:lang w:val="en-CA"/>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EA1A68" w:rsidRPr="009668D9" w:rsidTr="00EC0908">
        <w:trPr>
          <w:trHeight w:val="339"/>
        </w:trPr>
        <w:tc>
          <w:tcPr>
            <w:tcW w:w="9000" w:type="dxa"/>
            <w:shd w:val="clear" w:color="auto" w:fill="D9D9D9"/>
          </w:tcPr>
          <w:p w:rsidR="00EA1A68" w:rsidRPr="009668D9" w:rsidRDefault="00EA1A68" w:rsidP="00EC0908">
            <w:pPr>
              <w:spacing w:after="200" w:line="276" w:lineRule="auto"/>
              <w:ind w:left="-12"/>
              <w:rPr>
                <w:rFonts w:ascii="Calibri" w:eastAsia="Calibri" w:hAnsi="Calibri"/>
                <w:b/>
                <w:sz w:val="22"/>
                <w:szCs w:val="22"/>
              </w:rPr>
            </w:pPr>
            <w:r w:rsidRPr="009668D9">
              <w:rPr>
                <w:rFonts w:ascii="Calibri" w:eastAsia="Calibri" w:hAnsi="Calibri"/>
                <w:b/>
                <w:sz w:val="22"/>
                <w:szCs w:val="22"/>
              </w:rPr>
              <w:lastRenderedPageBreak/>
              <w:t>Definitions:</w:t>
            </w:r>
          </w:p>
        </w:tc>
      </w:tr>
    </w:tbl>
    <w:p w:rsidR="00EA1A68" w:rsidRPr="009668D9" w:rsidRDefault="00EA1A68" w:rsidP="00EA1A68">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Heat Related Illness:</w:t>
      </w:r>
    </w:p>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A serious medical condition resulting from the body’s inability to cope with a particular heat load, and includes heat cramps, heat exhaustion, and heat stroke.</w:t>
      </w:r>
    </w:p>
    <w:p w:rsidR="00EA1A68" w:rsidRDefault="00EA1A68" w:rsidP="00EA1A68">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Environmental risk factors for Heat Illness:</w:t>
      </w:r>
    </w:p>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Working conditions that create the possibility that heat illness could occur, including air temperature, relative humidity, radiant heat from the sun and other sources, conductive heat sources such as the ground, air movement, workload severity and duration, clothing and PPE personal protective equipment worn by employees.</w:t>
      </w:r>
    </w:p>
    <w:p w:rsidR="00EA1A68" w:rsidRPr="009668D9" w:rsidRDefault="00EA1A68" w:rsidP="00EA1A68">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Personal risk factors for heat illness:</w:t>
      </w:r>
    </w:p>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Factor’s such as an individual’s age, degree of acclimatization, health, water consumption, alcohol consumption, caffeine consumption, and use of prescription medications that affect the body’s water retention or other physiological responses to heat. The Perth District Health Unit identifies the following people at the greatest risk for heat-related illness: infants and young children, adults over the age of 65, people with chronic diseases, and people who are overweight.</w:t>
      </w:r>
    </w:p>
    <w:p w:rsidR="00EA1A68" w:rsidRPr="009668D9" w:rsidRDefault="00AD1FC4" w:rsidP="00EA1A68">
      <w:pPr>
        <w:spacing w:before="100" w:beforeAutospacing="1" w:after="100" w:afterAutospacing="1" w:line="264" w:lineRule="auto"/>
        <w:rPr>
          <w:rFonts w:ascii="Verdana" w:hAnsi="Verdana"/>
          <w:sz w:val="20"/>
          <w:szCs w:val="20"/>
          <w:lang w:val="en-CA"/>
        </w:rPr>
      </w:pPr>
      <w:r w:rsidRPr="009668D9">
        <w:rPr>
          <w:rFonts w:ascii="Verdana" w:hAnsi="Verdana"/>
          <w:b/>
          <w:sz w:val="20"/>
          <w:szCs w:val="20"/>
          <w:lang w:val="en-CA"/>
        </w:rPr>
        <w:t>Dehydration:</w:t>
      </w:r>
      <w:r w:rsidRPr="009668D9">
        <w:rPr>
          <w:rFonts w:ascii="Verdana" w:hAnsi="Verdana"/>
          <w:sz w:val="20"/>
          <w:szCs w:val="20"/>
          <w:lang w:val="en-CA"/>
        </w:rPr>
        <w:t xml:space="preserve"> When</w:t>
      </w:r>
      <w:r w:rsidR="00EA1A68" w:rsidRPr="009668D9">
        <w:rPr>
          <w:rFonts w:ascii="Verdana" w:hAnsi="Verdana"/>
          <w:sz w:val="20"/>
          <w:szCs w:val="20"/>
          <w:lang w:val="en-CA"/>
        </w:rPr>
        <w:t xml:space="preserve"> your body loses water, you can’t cool off fast enough; you feel thirsty and weak.</w:t>
      </w:r>
    </w:p>
    <w:p w:rsidR="00EA1A68" w:rsidRPr="009668D9"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b/>
          <w:sz w:val="20"/>
          <w:szCs w:val="20"/>
          <w:lang w:val="en-CA"/>
        </w:rPr>
        <w:t xml:space="preserve">Heat </w:t>
      </w:r>
      <w:r w:rsidR="003C4569" w:rsidRPr="009668D9">
        <w:rPr>
          <w:rFonts w:ascii="Verdana" w:hAnsi="Verdana"/>
          <w:b/>
          <w:sz w:val="20"/>
          <w:szCs w:val="20"/>
          <w:lang w:val="en-CA"/>
        </w:rPr>
        <w:t>Exhaustion:</w:t>
      </w:r>
      <w:r w:rsidR="003C4569" w:rsidRPr="009668D9">
        <w:rPr>
          <w:rFonts w:ascii="Verdana" w:hAnsi="Verdana"/>
          <w:sz w:val="20"/>
          <w:szCs w:val="20"/>
          <w:lang w:val="en-CA"/>
        </w:rPr>
        <w:t xml:space="preserve"> You</w:t>
      </w:r>
      <w:r w:rsidRPr="009668D9">
        <w:rPr>
          <w:rFonts w:ascii="Verdana" w:hAnsi="Verdana"/>
          <w:sz w:val="20"/>
          <w:szCs w:val="20"/>
          <w:lang w:val="en-CA"/>
        </w:rPr>
        <w:t xml:space="preserve"> feel tired, nauseous, headachy, and giddy (dizzy and silly); your skin is damp and looks ruddy or flushed, you may faint.</w:t>
      </w:r>
    </w:p>
    <w:p w:rsidR="00EA1A68" w:rsidRPr="009668D9" w:rsidRDefault="00EA1A68" w:rsidP="00EA1A68">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Heat Cramps:</w:t>
      </w:r>
    </w:p>
    <w:p w:rsidR="00EA1A68"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Muscle pains or spasms – usually in the abdomen, arms or legs – that may occur in association with strenuous activity. People who sweat a lot during strenuous activity are prone to cramps. This sweating depletes the body’s salt and moisture. The low salt level in the muscle causes painful cramps. Heat cramps may also be a symptom of heat exhaustion. If you have heart problems or are on a low-sodium diet, seek medical attention for cramps.</w:t>
      </w:r>
    </w:p>
    <w:p w:rsidR="00EA1A68" w:rsidRPr="009668D9" w:rsidRDefault="00EA1A68" w:rsidP="00EA1A68">
      <w:pPr>
        <w:spacing w:before="100" w:beforeAutospacing="1" w:after="100" w:afterAutospacing="1" w:line="264" w:lineRule="auto"/>
        <w:rPr>
          <w:rFonts w:ascii="Verdana" w:hAnsi="Verdana"/>
          <w:sz w:val="20"/>
          <w:szCs w:val="20"/>
          <w:lang w:val="en-CA"/>
        </w:rPr>
      </w:pPr>
    </w:p>
    <w:p w:rsidR="00EA1A68" w:rsidRPr="009668D9" w:rsidRDefault="00EA1A68" w:rsidP="00EA1A68">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Heat Stroke:</w:t>
      </w:r>
    </w:p>
    <w:p w:rsidR="00EA1A68" w:rsidRDefault="00EA1A68" w:rsidP="00EA1A68">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You may have hot dry skin and a high temperature; you may feel confused, have convulsions or become unconscious. Heat stroke can kill you unless you get immediate emergency medical help.</w:t>
      </w:r>
    </w:p>
    <w:p w:rsidR="003C4569" w:rsidRPr="009668D9" w:rsidRDefault="003C4569" w:rsidP="00EA1A68">
      <w:pPr>
        <w:spacing w:before="100" w:beforeAutospacing="1" w:after="100" w:afterAutospacing="1" w:line="264" w:lineRule="auto"/>
        <w:rPr>
          <w:rFonts w:ascii="Verdana" w:hAnsi="Verdana"/>
          <w:sz w:val="20"/>
          <w:szCs w:val="20"/>
          <w:lang w:val="en-CA"/>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D1FC4" w:rsidRPr="009668D9" w:rsidTr="00EC0908">
        <w:trPr>
          <w:trHeight w:val="339"/>
        </w:trPr>
        <w:tc>
          <w:tcPr>
            <w:tcW w:w="9000" w:type="dxa"/>
            <w:shd w:val="clear" w:color="auto" w:fill="D9D9D9"/>
          </w:tcPr>
          <w:p w:rsidR="00AD1FC4" w:rsidRPr="009668D9" w:rsidRDefault="00AD1FC4" w:rsidP="00EC0908">
            <w:pPr>
              <w:spacing w:after="200" w:line="276" w:lineRule="auto"/>
              <w:ind w:left="-12"/>
              <w:rPr>
                <w:rFonts w:ascii="Calibri" w:eastAsia="Calibri" w:hAnsi="Calibri"/>
                <w:b/>
                <w:sz w:val="22"/>
                <w:szCs w:val="22"/>
              </w:rPr>
            </w:pPr>
            <w:r w:rsidRPr="009668D9">
              <w:rPr>
                <w:rFonts w:ascii="Calibri" w:eastAsia="Calibri" w:hAnsi="Calibri"/>
                <w:b/>
                <w:sz w:val="22"/>
                <w:szCs w:val="22"/>
              </w:rPr>
              <w:lastRenderedPageBreak/>
              <w:t>RESPONSIBILITIES:</w:t>
            </w:r>
          </w:p>
        </w:tc>
      </w:tr>
    </w:tbl>
    <w:p w:rsidR="00AD1FC4" w:rsidRPr="009668D9" w:rsidRDefault="00AD1FC4" w:rsidP="00AD1FC4">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Management Responsibilities:</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The Management will:</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Ensure workers are trained on the importance of heat stress, what to look for and how to avoid,</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Schedule heaviest work when possible during the coolest time of the day</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Provide workers when possible the opportunity for gradual acclimatization to working in the heat.</w:t>
      </w:r>
    </w:p>
    <w:p w:rsidR="00AD1FC4" w:rsidRPr="009668D9" w:rsidRDefault="00AD1FC4" w:rsidP="00AD1FC4">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Supervisor Responsibility:</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The Supervisor will:</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Ensure workers are drinking adequate amounts of water.</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Monitor Humidex ratings.</w:t>
      </w:r>
    </w:p>
    <w:p w:rsidR="00AD1FC4"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Inform workers of high humidex levels and provide extra breaks/water as needed whenever it’s possible.</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p>
    <w:p w:rsidR="00AD1FC4" w:rsidRPr="009668D9" w:rsidRDefault="00AD1FC4" w:rsidP="00AD1FC4">
      <w:pPr>
        <w:spacing w:before="100" w:beforeAutospacing="1" w:after="100" w:afterAutospacing="1" w:line="264" w:lineRule="auto"/>
        <w:rPr>
          <w:rFonts w:ascii="Verdana" w:hAnsi="Verdana"/>
          <w:b/>
          <w:sz w:val="20"/>
          <w:szCs w:val="20"/>
          <w:lang w:val="en-CA"/>
        </w:rPr>
      </w:pPr>
      <w:r w:rsidRPr="009668D9">
        <w:rPr>
          <w:rFonts w:ascii="Verdana" w:hAnsi="Verdana"/>
          <w:b/>
          <w:sz w:val="20"/>
          <w:szCs w:val="20"/>
          <w:lang w:val="en-CA"/>
        </w:rPr>
        <w:t>Worker Responsibility:</w:t>
      </w:r>
    </w:p>
    <w:p w:rsidR="00AD1FC4"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The worker will:</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Drink plenty of water (240 mL/ 1 cup) every 20 minutes or so.</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Take rest breaks in a cool, shady spot or indoors with air conditioning when possible.</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Report any symptoms of heat related ill-ness immediately to your Supervisor.</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D1FC4" w:rsidRPr="009668D9" w:rsidTr="00EC0908">
        <w:trPr>
          <w:trHeight w:val="339"/>
        </w:trPr>
        <w:tc>
          <w:tcPr>
            <w:tcW w:w="9000" w:type="dxa"/>
            <w:shd w:val="clear" w:color="auto" w:fill="D9D9D9"/>
          </w:tcPr>
          <w:p w:rsidR="00AD1FC4" w:rsidRPr="009668D9" w:rsidRDefault="00AD1FC4" w:rsidP="00EC0908">
            <w:pPr>
              <w:spacing w:after="200" w:line="276" w:lineRule="auto"/>
              <w:ind w:left="-12"/>
              <w:rPr>
                <w:rFonts w:ascii="Calibri" w:eastAsia="Calibri" w:hAnsi="Calibri"/>
                <w:b/>
                <w:sz w:val="22"/>
                <w:szCs w:val="22"/>
              </w:rPr>
            </w:pPr>
            <w:r w:rsidRPr="009668D9">
              <w:rPr>
                <w:rFonts w:ascii="Calibri" w:eastAsia="Calibri" w:hAnsi="Calibri"/>
                <w:b/>
                <w:sz w:val="22"/>
                <w:szCs w:val="22"/>
              </w:rPr>
              <w:t>TRAINING:</w:t>
            </w:r>
          </w:p>
        </w:tc>
      </w:tr>
    </w:tbl>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b/>
          <w:sz w:val="20"/>
          <w:szCs w:val="20"/>
          <w:lang w:val="en-CA"/>
        </w:rPr>
        <w:t xml:space="preserve">Awareness </w:t>
      </w:r>
      <w:r w:rsidR="003C4569" w:rsidRPr="009668D9">
        <w:rPr>
          <w:rFonts w:ascii="Verdana" w:hAnsi="Verdana"/>
          <w:b/>
          <w:sz w:val="20"/>
          <w:szCs w:val="20"/>
          <w:lang w:val="en-CA"/>
        </w:rPr>
        <w:t>Training:</w:t>
      </w:r>
      <w:r w:rsidR="003C4569" w:rsidRPr="009668D9">
        <w:rPr>
          <w:rFonts w:ascii="Verdana" w:hAnsi="Verdana"/>
          <w:sz w:val="20"/>
          <w:szCs w:val="20"/>
          <w:lang w:val="en-CA"/>
        </w:rPr>
        <w:t xml:space="preserve"> Awareness</w:t>
      </w:r>
      <w:r w:rsidRPr="009668D9">
        <w:rPr>
          <w:rFonts w:ascii="Verdana" w:hAnsi="Verdana"/>
          <w:sz w:val="20"/>
          <w:szCs w:val="20"/>
          <w:lang w:val="en-CA"/>
        </w:rPr>
        <w:t xml:space="preserve"> training will be provided to all affected workers, supervisors, on the following topics:</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Environmental and personal risk factors for heat illness</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Procedures for identifying, evaluating and controlling exposures to the environmental and personal risk factors for heat illness</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The importance of frequent consumption of water</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The importance of acclimatization to heat</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The different types of heat illness and the common signs and symptoms of heat illness (see Appendix A)</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The importance of immediately reporting symptoms or signs of heat illness to the Supervisor</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Procedures for responding to symptoms of possible heat illness, including how emergency medical services will be provided should they become necessary</w:t>
      </w:r>
    </w:p>
    <w:p w:rsidR="00AD1FC4" w:rsidRPr="009668D9" w:rsidRDefault="00AD1FC4" w:rsidP="00AD1FC4">
      <w:pPr>
        <w:spacing w:before="100" w:beforeAutospacing="1" w:after="100" w:afterAutospacing="1" w:line="264" w:lineRule="auto"/>
        <w:rPr>
          <w:rFonts w:ascii="Verdana" w:hAnsi="Verdana"/>
          <w:sz w:val="20"/>
          <w:szCs w:val="20"/>
          <w:lang w:val="en-CA"/>
        </w:rPr>
      </w:pPr>
    </w:p>
    <w:p w:rsidR="00AD1FC4" w:rsidRPr="009668D9" w:rsidRDefault="00AD1FC4" w:rsidP="00AD1FC4">
      <w:pPr>
        <w:spacing w:before="100" w:beforeAutospacing="1" w:after="100" w:afterAutospacing="1" w:line="264" w:lineRule="auto"/>
        <w:rPr>
          <w:rFonts w:ascii="Verdana" w:hAnsi="Verdana"/>
          <w:b/>
          <w:sz w:val="20"/>
          <w:szCs w:val="20"/>
          <w:u w:val="single"/>
          <w:lang w:val="en-CA"/>
        </w:rPr>
      </w:pPr>
      <w:r w:rsidRPr="009668D9">
        <w:rPr>
          <w:rFonts w:ascii="Verdana" w:hAnsi="Verdana"/>
          <w:b/>
          <w:sz w:val="20"/>
          <w:szCs w:val="20"/>
          <w:u w:val="single"/>
          <w:lang w:val="en-CA"/>
        </w:rPr>
        <w:lastRenderedPageBreak/>
        <w:t>CONTROLS:</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Reducing heat exposure:</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Supervisors and Managers are encouraged to explore, in advance, the following strategies and controls for reducing heat exposure:</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The implementation of a work/rest regimen which would allow appropriate breaks in the shade or in air-conditioned environments</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Providing water and encouraging its drinking by all affected workers</w:t>
      </w:r>
    </w:p>
    <w:p w:rsidR="00AD1FC4" w:rsidRPr="009668D9" w:rsidRDefault="00AD1FC4" w:rsidP="00AD1FC4">
      <w:pPr>
        <w:numPr>
          <w:ilvl w:val="0"/>
          <w:numId w:val="4"/>
        </w:numPr>
        <w:tabs>
          <w:tab w:val="clear" w:pos="720"/>
          <w:tab w:val="num" w:pos="630"/>
        </w:tabs>
        <w:spacing w:before="100" w:beforeAutospacing="1" w:after="100" w:afterAutospacing="1" w:line="264" w:lineRule="auto"/>
        <w:ind w:left="630"/>
        <w:contextualSpacing/>
        <w:rPr>
          <w:rFonts w:ascii="Verdana" w:hAnsi="Verdana"/>
          <w:sz w:val="20"/>
          <w:szCs w:val="20"/>
          <w:lang w:val="en-CA"/>
        </w:rPr>
      </w:pPr>
      <w:r w:rsidRPr="009668D9">
        <w:rPr>
          <w:rFonts w:ascii="Verdana" w:hAnsi="Verdana"/>
          <w:sz w:val="20"/>
          <w:szCs w:val="20"/>
          <w:lang w:val="en-CA"/>
        </w:rPr>
        <w:t>Providing and encouraging the use of items which will serve to cool off the worker (e.g. Ice packs, cooling collars, brimmed hats, etc.)</w:t>
      </w:r>
    </w:p>
    <w:p w:rsidR="00AD1FC4" w:rsidRPr="009668D9" w:rsidRDefault="00AD1FC4" w:rsidP="00AD1FC4">
      <w:pPr>
        <w:spacing w:before="100" w:beforeAutospacing="1" w:after="100" w:afterAutospacing="1" w:line="264" w:lineRule="auto"/>
        <w:rPr>
          <w:rFonts w:ascii="Verdana" w:hAnsi="Verdana"/>
          <w:sz w:val="20"/>
          <w:szCs w:val="20"/>
          <w:lang w:val="en-CA"/>
        </w:rPr>
      </w:pPr>
      <w:r w:rsidRPr="009668D9">
        <w:rPr>
          <w:rFonts w:ascii="Verdana" w:hAnsi="Verdana"/>
          <w:sz w:val="20"/>
          <w:szCs w:val="20"/>
          <w:lang w:val="en-CA"/>
        </w:rPr>
        <w:t>In extreme weather conditions, controls may include canceling the work, or reassigning the worker for the duration of the extreme conditions.</w:t>
      </w:r>
    </w:p>
    <w:p w:rsidR="00AD1FC4" w:rsidRPr="009668D9" w:rsidRDefault="00AD1FC4" w:rsidP="00AD1FC4">
      <w:pPr>
        <w:spacing w:before="100" w:beforeAutospacing="1" w:after="100" w:afterAutospacing="1" w:line="264" w:lineRule="auto"/>
        <w:rPr>
          <w:rFonts w:ascii="Verdana" w:hAnsi="Verdana"/>
          <w:sz w:val="20"/>
          <w:szCs w:val="20"/>
          <w:lang w:val="en-CA"/>
        </w:rPr>
      </w:pPr>
    </w:p>
    <w:p w:rsidR="00EA1A68" w:rsidRPr="007E5FD9" w:rsidRDefault="00EA1A68" w:rsidP="00EA1A68">
      <w:pPr>
        <w:spacing w:before="100" w:beforeAutospacing="1" w:after="100" w:afterAutospacing="1" w:line="264" w:lineRule="auto"/>
        <w:rPr>
          <w:rFonts w:ascii="Verdana" w:hAnsi="Verdana"/>
          <w:sz w:val="16"/>
          <w:szCs w:val="16"/>
          <w:lang w:val="en-CA"/>
        </w:rPr>
      </w:pPr>
    </w:p>
    <w:p w:rsidR="00AE5C08" w:rsidRDefault="00AE5C08"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3C4569" w:rsidRDefault="003C4569" w:rsidP="001A1B7A">
      <w:pPr>
        <w:rPr>
          <w:noProof/>
        </w:rPr>
      </w:pPr>
    </w:p>
    <w:p w:rsidR="003C4569" w:rsidRDefault="003C4569" w:rsidP="001A1B7A">
      <w:pPr>
        <w:rPr>
          <w:noProof/>
        </w:rPr>
      </w:pPr>
    </w:p>
    <w:p w:rsidR="003C4569" w:rsidRDefault="003C4569"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Pr="009668D9" w:rsidRDefault="00AD1FC4" w:rsidP="00AD1FC4">
      <w:pPr>
        <w:jc w:val="both"/>
        <w:rPr>
          <w:b/>
        </w:rPr>
      </w:pPr>
      <w:r w:rsidRPr="009668D9">
        <w:rPr>
          <w:b/>
        </w:rPr>
        <w:lastRenderedPageBreak/>
        <w:t>APPENDIX A</w:t>
      </w:r>
    </w:p>
    <w:p w:rsidR="00AD1FC4" w:rsidRPr="009668D9" w:rsidRDefault="00AD1FC4" w:rsidP="00AD1FC4">
      <w:pPr>
        <w:jc w:val="both"/>
        <w:rPr>
          <w:b/>
        </w:rPr>
      </w:pPr>
    </w:p>
    <w:p w:rsidR="00AD1FC4" w:rsidRPr="009668D9" w:rsidRDefault="00AD1FC4" w:rsidP="00AD1FC4">
      <w:pPr>
        <w:jc w:val="both"/>
      </w:pPr>
      <w:r w:rsidRPr="009668D9">
        <w:t xml:space="preserve">The following chart helps employees recognize the main types of heat related illnesses, symptoms, and the appropriate treatment to reduce the effects of the heat related illness.  </w:t>
      </w:r>
    </w:p>
    <w:p w:rsidR="00AD1FC4" w:rsidRPr="009668D9" w:rsidRDefault="00AD1FC4" w:rsidP="00AD1FC4"/>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3771"/>
        <w:gridCol w:w="3945"/>
      </w:tblGrid>
      <w:tr w:rsidR="00AD1FC4" w:rsidRPr="009668D9" w:rsidTr="00EC0908">
        <w:trPr>
          <w:jc w:val="center"/>
        </w:trPr>
        <w:tc>
          <w:tcPr>
            <w:tcW w:w="1945" w:type="dxa"/>
            <w:shd w:val="clear" w:color="auto" w:fill="auto"/>
          </w:tcPr>
          <w:p w:rsidR="00AD1FC4" w:rsidRPr="009668D9" w:rsidRDefault="00AD1FC4" w:rsidP="00EC0908">
            <w:pPr>
              <w:ind w:left="342"/>
              <w:jc w:val="center"/>
              <w:rPr>
                <w:b/>
              </w:rPr>
            </w:pPr>
          </w:p>
        </w:tc>
        <w:tc>
          <w:tcPr>
            <w:tcW w:w="3771" w:type="dxa"/>
            <w:shd w:val="clear" w:color="auto" w:fill="auto"/>
          </w:tcPr>
          <w:p w:rsidR="00AD1FC4" w:rsidRPr="009668D9" w:rsidRDefault="00AD1FC4" w:rsidP="00EC0908">
            <w:pPr>
              <w:jc w:val="center"/>
              <w:rPr>
                <w:b/>
              </w:rPr>
            </w:pPr>
            <w:r w:rsidRPr="009668D9">
              <w:rPr>
                <w:b/>
              </w:rPr>
              <w:t>Symptoms</w:t>
            </w:r>
          </w:p>
        </w:tc>
        <w:tc>
          <w:tcPr>
            <w:tcW w:w="3945" w:type="dxa"/>
            <w:shd w:val="clear" w:color="auto" w:fill="auto"/>
          </w:tcPr>
          <w:p w:rsidR="00AD1FC4" w:rsidRPr="009668D9" w:rsidRDefault="00AD1FC4" w:rsidP="00EC0908">
            <w:pPr>
              <w:jc w:val="center"/>
              <w:rPr>
                <w:b/>
              </w:rPr>
            </w:pPr>
            <w:r w:rsidRPr="009668D9">
              <w:rPr>
                <w:b/>
              </w:rPr>
              <w:t>Treatment</w:t>
            </w:r>
          </w:p>
        </w:tc>
      </w:tr>
      <w:tr w:rsidR="00AD1FC4" w:rsidRPr="009668D9" w:rsidTr="00EC0908">
        <w:trPr>
          <w:jc w:val="center"/>
        </w:trPr>
        <w:tc>
          <w:tcPr>
            <w:tcW w:w="1945" w:type="dxa"/>
            <w:shd w:val="clear" w:color="auto" w:fill="auto"/>
          </w:tcPr>
          <w:p w:rsidR="00AD1FC4" w:rsidRPr="009668D9" w:rsidRDefault="00AD1FC4" w:rsidP="00EC0908">
            <w:r w:rsidRPr="009668D9">
              <w:rPr>
                <w:b/>
              </w:rPr>
              <w:t>Heat cramps</w:t>
            </w:r>
          </w:p>
        </w:tc>
        <w:tc>
          <w:tcPr>
            <w:tcW w:w="3771" w:type="dxa"/>
            <w:shd w:val="clear" w:color="auto" w:fill="auto"/>
          </w:tcPr>
          <w:p w:rsidR="00AD1FC4" w:rsidRPr="009668D9" w:rsidRDefault="00AD1FC4" w:rsidP="00EC0908">
            <w:pPr>
              <w:numPr>
                <w:ilvl w:val="0"/>
                <w:numId w:val="60"/>
              </w:numPr>
            </w:pPr>
            <w:r w:rsidRPr="009668D9">
              <w:t>muscle spasms in legs or abdomen</w:t>
            </w:r>
          </w:p>
        </w:tc>
        <w:tc>
          <w:tcPr>
            <w:tcW w:w="3945" w:type="dxa"/>
            <w:shd w:val="clear" w:color="auto" w:fill="auto"/>
          </w:tcPr>
          <w:p w:rsidR="00AD1FC4" w:rsidRPr="009668D9" w:rsidRDefault="00AD1FC4" w:rsidP="00EC0908">
            <w:pPr>
              <w:numPr>
                <w:ilvl w:val="0"/>
                <w:numId w:val="60"/>
              </w:numPr>
            </w:pPr>
            <w:r w:rsidRPr="009668D9">
              <w:t>move person to a cooler location</w:t>
            </w:r>
          </w:p>
          <w:p w:rsidR="00AD1FC4" w:rsidRPr="009668D9" w:rsidRDefault="00AD1FC4" w:rsidP="00EC0908">
            <w:pPr>
              <w:numPr>
                <w:ilvl w:val="0"/>
                <w:numId w:val="60"/>
              </w:numPr>
            </w:pPr>
            <w:r w:rsidRPr="009668D9">
              <w:t>stretch muscles for cramps</w:t>
            </w:r>
          </w:p>
          <w:p w:rsidR="00AD1FC4" w:rsidRPr="009668D9" w:rsidRDefault="00AD1FC4" w:rsidP="00EC0908">
            <w:pPr>
              <w:numPr>
                <w:ilvl w:val="0"/>
                <w:numId w:val="60"/>
              </w:numPr>
            </w:pPr>
            <w:r w:rsidRPr="009668D9">
              <w:t>give cool water or electrolyte-containing fluid to drink (</w:t>
            </w:r>
            <w:proofErr w:type="spellStart"/>
            <w:r w:rsidRPr="009668D9">
              <w:t>eg.</w:t>
            </w:r>
            <w:proofErr w:type="spellEnd"/>
            <w:r w:rsidRPr="009668D9">
              <w:t xml:space="preserve"> Gatorade)</w:t>
            </w:r>
          </w:p>
        </w:tc>
      </w:tr>
      <w:tr w:rsidR="00AD1FC4" w:rsidRPr="009668D9" w:rsidTr="00EC0908">
        <w:trPr>
          <w:jc w:val="center"/>
        </w:trPr>
        <w:tc>
          <w:tcPr>
            <w:tcW w:w="1945" w:type="dxa"/>
            <w:shd w:val="clear" w:color="auto" w:fill="auto"/>
          </w:tcPr>
          <w:p w:rsidR="00AD1FC4" w:rsidRPr="009668D9" w:rsidRDefault="00AD1FC4" w:rsidP="00EC0908">
            <w:r w:rsidRPr="009668D9">
              <w:rPr>
                <w:b/>
              </w:rPr>
              <w:t>Heat exhaustion</w:t>
            </w:r>
          </w:p>
        </w:tc>
        <w:tc>
          <w:tcPr>
            <w:tcW w:w="3771" w:type="dxa"/>
            <w:shd w:val="clear" w:color="auto" w:fill="auto"/>
          </w:tcPr>
          <w:p w:rsidR="00AD1FC4" w:rsidRPr="009668D9" w:rsidRDefault="00AD1FC4" w:rsidP="00EC0908">
            <w:pPr>
              <w:numPr>
                <w:ilvl w:val="0"/>
                <w:numId w:val="61"/>
              </w:numPr>
            </w:pPr>
            <w:r w:rsidRPr="009668D9">
              <w:t>headaches</w:t>
            </w:r>
          </w:p>
          <w:p w:rsidR="00AD1FC4" w:rsidRPr="009668D9" w:rsidRDefault="00AD1FC4" w:rsidP="00EC0908">
            <w:pPr>
              <w:numPr>
                <w:ilvl w:val="0"/>
                <w:numId w:val="61"/>
              </w:numPr>
            </w:pPr>
            <w:r w:rsidRPr="009668D9">
              <w:t>clumsiness</w:t>
            </w:r>
          </w:p>
          <w:p w:rsidR="00AD1FC4" w:rsidRPr="009668D9" w:rsidRDefault="00AD1FC4" w:rsidP="00EC0908">
            <w:pPr>
              <w:numPr>
                <w:ilvl w:val="0"/>
                <w:numId w:val="61"/>
              </w:numPr>
            </w:pPr>
            <w:r w:rsidRPr="009668D9">
              <w:t>dizziness/light headedness/fainting</w:t>
            </w:r>
          </w:p>
          <w:p w:rsidR="00AD1FC4" w:rsidRPr="009668D9" w:rsidRDefault="00AD1FC4" w:rsidP="00EC0908">
            <w:pPr>
              <w:numPr>
                <w:ilvl w:val="0"/>
                <w:numId w:val="61"/>
              </w:numPr>
            </w:pPr>
            <w:r w:rsidRPr="009668D9">
              <w:t>weakness/exhaustion</w:t>
            </w:r>
          </w:p>
          <w:p w:rsidR="00AD1FC4" w:rsidRPr="009668D9" w:rsidRDefault="00AD1FC4" w:rsidP="00EC0908">
            <w:pPr>
              <w:numPr>
                <w:ilvl w:val="0"/>
                <w:numId w:val="61"/>
              </w:numPr>
            </w:pPr>
            <w:r w:rsidRPr="009668D9">
              <w:t>heavy sweating/clammy/moist skin</w:t>
            </w:r>
          </w:p>
          <w:p w:rsidR="00AD1FC4" w:rsidRPr="009668D9" w:rsidRDefault="00AD1FC4" w:rsidP="00EC0908">
            <w:pPr>
              <w:numPr>
                <w:ilvl w:val="0"/>
                <w:numId w:val="61"/>
              </w:numPr>
            </w:pPr>
            <w:r w:rsidRPr="009668D9">
              <w:t>irritability/confusion</w:t>
            </w:r>
          </w:p>
          <w:p w:rsidR="00AD1FC4" w:rsidRPr="009668D9" w:rsidRDefault="00AD1FC4" w:rsidP="00EC0908">
            <w:pPr>
              <w:numPr>
                <w:ilvl w:val="0"/>
                <w:numId w:val="61"/>
              </w:numPr>
            </w:pPr>
            <w:r w:rsidRPr="009668D9">
              <w:t>nausea/vomiting</w:t>
            </w:r>
          </w:p>
          <w:p w:rsidR="00AD1FC4" w:rsidRPr="009668D9" w:rsidRDefault="00AD1FC4" w:rsidP="00EC0908">
            <w:pPr>
              <w:numPr>
                <w:ilvl w:val="0"/>
                <w:numId w:val="61"/>
              </w:numPr>
            </w:pPr>
            <w:r w:rsidRPr="009668D9">
              <w:t>paleness</w:t>
            </w:r>
          </w:p>
        </w:tc>
        <w:tc>
          <w:tcPr>
            <w:tcW w:w="3945" w:type="dxa"/>
            <w:shd w:val="clear" w:color="auto" w:fill="auto"/>
          </w:tcPr>
          <w:p w:rsidR="00AD1FC4" w:rsidRPr="009668D9" w:rsidRDefault="00AD1FC4" w:rsidP="00EC0908">
            <w:pPr>
              <w:numPr>
                <w:ilvl w:val="0"/>
                <w:numId w:val="61"/>
              </w:numPr>
            </w:pPr>
            <w:r w:rsidRPr="009668D9">
              <w:t>move person to a cooler place (do not leave alone)</w:t>
            </w:r>
          </w:p>
          <w:p w:rsidR="00AD1FC4" w:rsidRPr="009668D9" w:rsidRDefault="00AD1FC4" w:rsidP="00EC0908">
            <w:pPr>
              <w:numPr>
                <w:ilvl w:val="0"/>
                <w:numId w:val="61"/>
              </w:numPr>
            </w:pPr>
            <w:r w:rsidRPr="009668D9">
              <w:t>loosen and remove heavy clothing that restricts evaporative cooling</w:t>
            </w:r>
          </w:p>
          <w:p w:rsidR="00AD1FC4" w:rsidRPr="009668D9" w:rsidRDefault="00AD1FC4" w:rsidP="00EC0908">
            <w:pPr>
              <w:numPr>
                <w:ilvl w:val="0"/>
                <w:numId w:val="61"/>
              </w:numPr>
            </w:pPr>
            <w:r w:rsidRPr="009668D9">
              <w:t>if conscious, provide small amounts of cool water to drink</w:t>
            </w:r>
          </w:p>
          <w:p w:rsidR="00AD1FC4" w:rsidRPr="009668D9" w:rsidRDefault="00AD1FC4" w:rsidP="00EC0908">
            <w:pPr>
              <w:numPr>
                <w:ilvl w:val="0"/>
                <w:numId w:val="61"/>
              </w:numPr>
            </w:pPr>
            <w:r w:rsidRPr="009668D9">
              <w:t>fan person, spray with cool water, or apply a wet cloth to skin to increase evaporative cooling</w:t>
            </w:r>
          </w:p>
          <w:p w:rsidR="00AD1FC4" w:rsidRPr="009668D9" w:rsidRDefault="00AD1FC4" w:rsidP="00EC0908">
            <w:pPr>
              <w:numPr>
                <w:ilvl w:val="0"/>
                <w:numId w:val="61"/>
              </w:numPr>
            </w:pPr>
            <w:r w:rsidRPr="009668D9">
              <w:t>call 911 if not feeling better within a few minutes</w:t>
            </w:r>
          </w:p>
        </w:tc>
      </w:tr>
      <w:tr w:rsidR="00AD1FC4" w:rsidRPr="009668D9" w:rsidTr="00EC0908">
        <w:trPr>
          <w:jc w:val="center"/>
        </w:trPr>
        <w:tc>
          <w:tcPr>
            <w:tcW w:w="1945" w:type="dxa"/>
            <w:shd w:val="clear" w:color="auto" w:fill="auto"/>
          </w:tcPr>
          <w:p w:rsidR="00AD1FC4" w:rsidRPr="009668D9" w:rsidRDefault="00AD1FC4" w:rsidP="00EC0908">
            <w:pPr>
              <w:rPr>
                <w:b/>
              </w:rPr>
            </w:pPr>
            <w:r w:rsidRPr="009668D9">
              <w:rPr>
                <w:b/>
              </w:rPr>
              <w:t>Heat stroke</w:t>
            </w:r>
          </w:p>
        </w:tc>
        <w:tc>
          <w:tcPr>
            <w:tcW w:w="3771" w:type="dxa"/>
            <w:shd w:val="clear" w:color="auto" w:fill="auto"/>
          </w:tcPr>
          <w:p w:rsidR="00AD1FC4" w:rsidRPr="009668D9" w:rsidRDefault="00AD1FC4" w:rsidP="00EC0908">
            <w:pPr>
              <w:numPr>
                <w:ilvl w:val="0"/>
                <w:numId w:val="63"/>
              </w:numPr>
            </w:pPr>
            <w:r w:rsidRPr="009668D9">
              <w:t>sweating may or may not be present</w:t>
            </w:r>
          </w:p>
          <w:p w:rsidR="00AD1FC4" w:rsidRPr="009668D9" w:rsidRDefault="00AD1FC4" w:rsidP="00EC0908">
            <w:pPr>
              <w:numPr>
                <w:ilvl w:val="0"/>
                <w:numId w:val="63"/>
              </w:numPr>
            </w:pPr>
            <w:r w:rsidRPr="009668D9">
              <w:t xml:space="preserve">red or flushed, hot dry skin </w:t>
            </w:r>
          </w:p>
          <w:p w:rsidR="00AD1FC4" w:rsidRPr="009668D9" w:rsidRDefault="00AD1FC4" w:rsidP="00EC0908">
            <w:pPr>
              <w:numPr>
                <w:ilvl w:val="0"/>
                <w:numId w:val="62"/>
              </w:numPr>
            </w:pPr>
            <w:r w:rsidRPr="009668D9">
              <w:t>bizarre behavior</w:t>
            </w:r>
          </w:p>
          <w:p w:rsidR="00AD1FC4" w:rsidRPr="009668D9" w:rsidRDefault="00AD1FC4" w:rsidP="00EC0908">
            <w:pPr>
              <w:numPr>
                <w:ilvl w:val="0"/>
                <w:numId w:val="62"/>
              </w:numPr>
            </w:pPr>
            <w:r w:rsidRPr="009668D9">
              <w:t>mental confusion or losing consciousness</w:t>
            </w:r>
          </w:p>
          <w:p w:rsidR="00AD1FC4" w:rsidRPr="009668D9" w:rsidRDefault="00AD1FC4" w:rsidP="00EC0908">
            <w:pPr>
              <w:numPr>
                <w:ilvl w:val="0"/>
                <w:numId w:val="62"/>
              </w:numPr>
            </w:pPr>
            <w:r w:rsidRPr="009668D9">
              <w:t>panting/rapid breathing</w:t>
            </w:r>
          </w:p>
          <w:p w:rsidR="00AD1FC4" w:rsidRPr="009668D9" w:rsidRDefault="00AD1FC4" w:rsidP="00EC0908">
            <w:pPr>
              <w:numPr>
                <w:ilvl w:val="0"/>
                <w:numId w:val="62"/>
              </w:numPr>
            </w:pPr>
            <w:r w:rsidRPr="009668D9">
              <w:t>rapid, weak pulse</w:t>
            </w:r>
          </w:p>
          <w:p w:rsidR="00AD1FC4" w:rsidRPr="009668D9" w:rsidRDefault="00AD1FC4" w:rsidP="00EC0908">
            <w:pPr>
              <w:numPr>
                <w:ilvl w:val="0"/>
                <w:numId w:val="62"/>
              </w:numPr>
            </w:pPr>
            <w:r w:rsidRPr="009668D9">
              <w:t>seizures or fits</w:t>
            </w:r>
          </w:p>
        </w:tc>
        <w:tc>
          <w:tcPr>
            <w:tcW w:w="3945" w:type="dxa"/>
            <w:shd w:val="clear" w:color="auto" w:fill="auto"/>
          </w:tcPr>
          <w:p w:rsidR="00AD1FC4" w:rsidRPr="009668D9" w:rsidRDefault="00AD1FC4" w:rsidP="00EC0908">
            <w:pPr>
              <w:numPr>
                <w:ilvl w:val="0"/>
                <w:numId w:val="62"/>
              </w:numPr>
            </w:pPr>
            <w:r w:rsidRPr="009668D9">
              <w:t>call 911</w:t>
            </w:r>
          </w:p>
          <w:p w:rsidR="00AD1FC4" w:rsidRPr="009668D9" w:rsidRDefault="00AD1FC4" w:rsidP="00EC0908">
            <w:pPr>
              <w:numPr>
                <w:ilvl w:val="0"/>
                <w:numId w:val="62"/>
              </w:numPr>
            </w:pPr>
            <w:r w:rsidRPr="009668D9">
              <w:t>move person to a cooler place (do not leave alone)</w:t>
            </w:r>
          </w:p>
          <w:p w:rsidR="00AD1FC4" w:rsidRPr="009668D9" w:rsidRDefault="00AD1FC4" w:rsidP="00EC0908">
            <w:pPr>
              <w:numPr>
                <w:ilvl w:val="0"/>
                <w:numId w:val="62"/>
              </w:numPr>
            </w:pPr>
            <w:r w:rsidRPr="009668D9">
              <w:t>cool worker rapidly</w:t>
            </w:r>
          </w:p>
          <w:p w:rsidR="00AD1FC4" w:rsidRPr="009668D9" w:rsidRDefault="00AD1FC4" w:rsidP="00EC0908">
            <w:pPr>
              <w:numPr>
                <w:ilvl w:val="0"/>
                <w:numId w:val="62"/>
              </w:numPr>
            </w:pPr>
            <w:r w:rsidRPr="009668D9">
              <w:t>loosen and remove heavy clothing that restricts evaporative cooling</w:t>
            </w:r>
          </w:p>
          <w:p w:rsidR="00AD1FC4" w:rsidRPr="009668D9" w:rsidRDefault="00AD1FC4" w:rsidP="00EC0908">
            <w:pPr>
              <w:numPr>
                <w:ilvl w:val="0"/>
                <w:numId w:val="62"/>
              </w:numPr>
            </w:pPr>
            <w:r w:rsidRPr="009668D9">
              <w:t>fan person, spray with cool water, or apply a wet cloth to skin to increase evaporative cooling</w:t>
            </w:r>
          </w:p>
        </w:tc>
      </w:tr>
    </w:tbl>
    <w:p w:rsidR="00AD1FC4" w:rsidRPr="009668D9" w:rsidRDefault="00AD1FC4" w:rsidP="00AD1FC4">
      <w:pPr>
        <w:jc w:val="both"/>
      </w:pPr>
    </w:p>
    <w:p w:rsidR="00AD1FC4" w:rsidRPr="009668D9" w:rsidRDefault="00AD1FC4" w:rsidP="00AD1FC4">
      <w:pPr>
        <w:jc w:val="both"/>
      </w:pPr>
    </w:p>
    <w:p w:rsidR="00AD1FC4" w:rsidRPr="009668D9" w:rsidRDefault="00AD1FC4" w:rsidP="00AD1FC4">
      <w:pPr>
        <w:jc w:val="both"/>
        <w:rPr>
          <w:b/>
        </w:rPr>
      </w:pPr>
      <w:r w:rsidRPr="009668D9">
        <w:rPr>
          <w:b/>
        </w:rPr>
        <w:t>NEVER IGNORE ANYONE’S SYMPTOMS NO MATTER WHAT THE HUMIDEX</w:t>
      </w:r>
    </w:p>
    <w:p w:rsidR="00AD1FC4" w:rsidRDefault="00AD1FC4" w:rsidP="00AD1FC4">
      <w:pPr>
        <w:jc w:val="both"/>
      </w:pPr>
    </w:p>
    <w:p w:rsidR="00AD1FC4" w:rsidRDefault="00AD1FC4" w:rsidP="00AD1FC4">
      <w:pPr>
        <w:jc w:val="both"/>
      </w:pPr>
    </w:p>
    <w:p w:rsidR="00AD1FC4" w:rsidRDefault="00AD1FC4" w:rsidP="00AD1FC4">
      <w:pPr>
        <w:jc w:val="both"/>
      </w:pPr>
    </w:p>
    <w:p w:rsidR="00AD1FC4" w:rsidRDefault="00AD1FC4" w:rsidP="00AD1FC4">
      <w:pPr>
        <w:jc w:val="both"/>
      </w:pPr>
    </w:p>
    <w:p w:rsidR="00AD1FC4" w:rsidRDefault="00AD1FC4" w:rsidP="00AD1FC4">
      <w:pPr>
        <w:jc w:val="both"/>
      </w:pPr>
    </w:p>
    <w:p w:rsidR="00AD1FC4" w:rsidRDefault="00AD1FC4" w:rsidP="00AD1FC4">
      <w:pPr>
        <w:jc w:val="both"/>
      </w:pPr>
    </w:p>
    <w:p w:rsidR="003C4569" w:rsidRDefault="003C4569" w:rsidP="00AD1FC4">
      <w:pPr>
        <w:jc w:val="both"/>
      </w:pPr>
    </w:p>
    <w:p w:rsidR="003C4569" w:rsidRDefault="003C4569" w:rsidP="00AD1FC4">
      <w:pPr>
        <w:jc w:val="both"/>
      </w:pPr>
    </w:p>
    <w:p w:rsidR="003C4569" w:rsidRDefault="003C4569" w:rsidP="00AD1FC4">
      <w:pPr>
        <w:jc w:val="both"/>
      </w:pPr>
    </w:p>
    <w:p w:rsidR="00AD1FC4" w:rsidRDefault="00AD1FC4" w:rsidP="00AD1FC4">
      <w:pPr>
        <w:jc w:val="both"/>
      </w:pPr>
    </w:p>
    <w:p w:rsidR="00AD1FC4" w:rsidRDefault="00AD1FC4" w:rsidP="00AD1FC4">
      <w:pPr>
        <w:jc w:val="both"/>
      </w:pPr>
    </w:p>
    <w:p w:rsidR="00AD1FC4" w:rsidRDefault="00AD1FC4" w:rsidP="00AD1FC4">
      <w:pPr>
        <w:jc w:val="both"/>
      </w:pPr>
    </w:p>
    <w:p w:rsidR="00AD1FC4" w:rsidRPr="009668D9" w:rsidRDefault="00AD1FC4" w:rsidP="00AD1FC4">
      <w:pPr>
        <w:jc w:val="both"/>
        <w:rPr>
          <w:b/>
        </w:rPr>
      </w:pPr>
      <w:r w:rsidRPr="009668D9">
        <w:rPr>
          <w:b/>
        </w:rPr>
        <w:lastRenderedPageBreak/>
        <w:t>APPENDIX B</w:t>
      </w:r>
    </w:p>
    <w:p w:rsidR="00AD1FC4" w:rsidRPr="009668D9" w:rsidRDefault="00AD1FC4" w:rsidP="00AD1FC4">
      <w:pPr>
        <w:jc w:val="both"/>
      </w:pPr>
    </w:p>
    <w:p w:rsidR="00AD1FC4" w:rsidRPr="009668D9" w:rsidRDefault="00AD1FC4" w:rsidP="00AD1FC4">
      <w:pPr>
        <w:jc w:val="both"/>
      </w:pPr>
      <w:r w:rsidRPr="009668D9">
        <w:t>Heat Stress Hazards</w:t>
      </w:r>
    </w:p>
    <w:p w:rsidR="00AD1FC4" w:rsidRPr="009668D9" w:rsidRDefault="00AD1FC4" w:rsidP="00AD1FC4"/>
    <w:tbl>
      <w:tblPr>
        <w:tblW w:w="9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16"/>
        <w:gridCol w:w="1988"/>
        <w:gridCol w:w="1982"/>
        <w:gridCol w:w="22"/>
        <w:gridCol w:w="1995"/>
        <w:gridCol w:w="9"/>
        <w:gridCol w:w="2009"/>
      </w:tblGrid>
      <w:tr w:rsidR="00AD1FC4" w:rsidRPr="009668D9" w:rsidTr="00EC0908">
        <w:trPr>
          <w:trHeight w:val="179"/>
        </w:trPr>
        <w:tc>
          <w:tcPr>
            <w:tcW w:w="1984" w:type="dxa"/>
            <w:gridSpan w:val="2"/>
          </w:tcPr>
          <w:p w:rsidR="00AD1FC4" w:rsidRPr="009668D9" w:rsidRDefault="00AD1FC4" w:rsidP="00EC0908">
            <w:pPr>
              <w:autoSpaceDE w:val="0"/>
              <w:autoSpaceDN w:val="0"/>
              <w:adjustRightInd w:val="0"/>
              <w:jc w:val="center"/>
              <w:rPr>
                <w:rFonts w:eastAsia="Calibri"/>
                <w:color w:val="000000"/>
                <w:lang w:val="en-CA"/>
              </w:rPr>
            </w:pPr>
          </w:p>
        </w:tc>
        <w:tc>
          <w:tcPr>
            <w:tcW w:w="1988" w:type="dxa"/>
          </w:tcPr>
          <w:p w:rsidR="00AD1FC4" w:rsidRPr="009668D9" w:rsidRDefault="00AD1FC4" w:rsidP="00EC0908">
            <w:pPr>
              <w:autoSpaceDE w:val="0"/>
              <w:autoSpaceDN w:val="0"/>
              <w:adjustRightInd w:val="0"/>
              <w:jc w:val="center"/>
              <w:rPr>
                <w:rFonts w:eastAsia="Calibri"/>
                <w:color w:val="000000"/>
                <w:lang w:val="en-CA"/>
              </w:rPr>
            </w:pPr>
            <w:r w:rsidRPr="009668D9">
              <w:rPr>
                <w:rFonts w:eastAsia="Calibri"/>
                <w:bCs/>
                <w:color w:val="000000"/>
                <w:lang w:val="en-CA"/>
              </w:rPr>
              <w:t>Cause</w:t>
            </w:r>
          </w:p>
        </w:tc>
        <w:tc>
          <w:tcPr>
            <w:tcW w:w="1982" w:type="dxa"/>
          </w:tcPr>
          <w:p w:rsidR="00AD1FC4" w:rsidRPr="009668D9" w:rsidRDefault="00AD1FC4" w:rsidP="00EC0908">
            <w:pPr>
              <w:autoSpaceDE w:val="0"/>
              <w:autoSpaceDN w:val="0"/>
              <w:adjustRightInd w:val="0"/>
              <w:jc w:val="center"/>
              <w:rPr>
                <w:rFonts w:eastAsia="Calibri"/>
                <w:color w:val="000000"/>
                <w:lang w:val="en-CA"/>
              </w:rPr>
            </w:pPr>
            <w:r w:rsidRPr="009668D9">
              <w:rPr>
                <w:rFonts w:eastAsia="Calibri"/>
                <w:bCs/>
                <w:color w:val="000000"/>
                <w:lang w:val="en-CA"/>
              </w:rPr>
              <w:t>Symptoms</w:t>
            </w:r>
          </w:p>
        </w:tc>
        <w:tc>
          <w:tcPr>
            <w:tcW w:w="2017" w:type="dxa"/>
            <w:gridSpan w:val="2"/>
          </w:tcPr>
          <w:p w:rsidR="00AD1FC4" w:rsidRPr="009668D9" w:rsidRDefault="00AD1FC4" w:rsidP="00EC0908">
            <w:pPr>
              <w:autoSpaceDE w:val="0"/>
              <w:autoSpaceDN w:val="0"/>
              <w:adjustRightInd w:val="0"/>
              <w:jc w:val="center"/>
              <w:rPr>
                <w:rFonts w:eastAsia="Calibri"/>
                <w:color w:val="000000"/>
                <w:lang w:val="en-CA"/>
              </w:rPr>
            </w:pPr>
            <w:r w:rsidRPr="009668D9">
              <w:rPr>
                <w:rFonts w:eastAsia="Calibri"/>
                <w:bCs/>
                <w:color w:val="000000"/>
                <w:lang w:val="en-CA"/>
              </w:rPr>
              <w:t>Treatment</w:t>
            </w:r>
          </w:p>
        </w:tc>
        <w:tc>
          <w:tcPr>
            <w:tcW w:w="2018" w:type="dxa"/>
            <w:gridSpan w:val="2"/>
          </w:tcPr>
          <w:p w:rsidR="00AD1FC4" w:rsidRPr="009668D9" w:rsidRDefault="00AD1FC4" w:rsidP="00EC0908">
            <w:pPr>
              <w:autoSpaceDE w:val="0"/>
              <w:autoSpaceDN w:val="0"/>
              <w:adjustRightInd w:val="0"/>
              <w:jc w:val="center"/>
              <w:rPr>
                <w:rFonts w:eastAsia="Calibri"/>
                <w:color w:val="000000"/>
                <w:lang w:val="en-CA"/>
              </w:rPr>
            </w:pPr>
            <w:r w:rsidRPr="009668D9">
              <w:rPr>
                <w:rFonts w:eastAsia="Calibri"/>
                <w:color w:val="000000"/>
                <w:lang w:val="en-CA"/>
              </w:rPr>
              <w:t>Prevention</w:t>
            </w:r>
          </w:p>
        </w:tc>
      </w:tr>
      <w:tr w:rsidR="00AD1FC4" w:rsidRPr="009668D9" w:rsidTr="00EC0908">
        <w:trPr>
          <w:trHeight w:val="765"/>
        </w:trPr>
        <w:tc>
          <w:tcPr>
            <w:tcW w:w="1968" w:type="dxa"/>
          </w:tcPr>
          <w:p w:rsidR="00AD1FC4" w:rsidRPr="009668D9" w:rsidRDefault="00AD1FC4" w:rsidP="00EC0908">
            <w:pPr>
              <w:autoSpaceDE w:val="0"/>
              <w:autoSpaceDN w:val="0"/>
              <w:adjustRightInd w:val="0"/>
              <w:rPr>
                <w:rFonts w:eastAsia="Calibri"/>
                <w:b/>
                <w:color w:val="000000"/>
                <w:lang w:val="en-CA"/>
              </w:rPr>
            </w:pPr>
            <w:r w:rsidRPr="009668D9">
              <w:rPr>
                <w:rFonts w:eastAsia="Calibri"/>
                <w:b/>
                <w:bCs/>
                <w:color w:val="000000"/>
                <w:lang w:val="en-CA"/>
              </w:rPr>
              <w:t>Heat Rash</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Hot humid environment; plugged sweat glands.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Red bumpy rash with severe itching.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Change into clean dry clothes often and avoid hot environments. Rinse skin with cool water. </w:t>
            </w:r>
          </w:p>
          <w:p w:rsidR="00AD1FC4" w:rsidRPr="009668D9" w:rsidRDefault="00AD1FC4" w:rsidP="00EC0908">
            <w:pPr>
              <w:autoSpaceDE w:val="0"/>
              <w:autoSpaceDN w:val="0"/>
              <w:adjustRightInd w:val="0"/>
              <w:rPr>
                <w:rFonts w:eastAsia="Calibri"/>
                <w:color w:val="000000"/>
                <w:lang w:val="en-CA"/>
              </w:rPr>
            </w:pPr>
          </w:p>
        </w:tc>
        <w:tc>
          <w:tcPr>
            <w:tcW w:w="2009" w:type="dxa"/>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Wash regularly to keep skin clean and dry. </w:t>
            </w:r>
          </w:p>
        </w:tc>
      </w:tr>
      <w:tr w:rsidR="00AD1FC4" w:rsidRPr="009668D9" w:rsidTr="00EC0908">
        <w:trPr>
          <w:trHeight w:val="765"/>
        </w:trPr>
        <w:tc>
          <w:tcPr>
            <w:tcW w:w="1968" w:type="dxa"/>
          </w:tcPr>
          <w:p w:rsidR="00AD1FC4" w:rsidRPr="009668D9" w:rsidRDefault="00AD1FC4" w:rsidP="00EC0908">
            <w:pPr>
              <w:autoSpaceDE w:val="0"/>
              <w:autoSpaceDN w:val="0"/>
              <w:adjustRightInd w:val="0"/>
              <w:rPr>
                <w:rFonts w:eastAsia="Calibri"/>
                <w:b/>
                <w:bCs/>
                <w:color w:val="000000"/>
                <w:lang w:val="en-CA"/>
              </w:rPr>
            </w:pPr>
            <w:r w:rsidRPr="009668D9">
              <w:rPr>
                <w:rFonts w:eastAsia="Calibri"/>
                <w:b/>
                <w:bCs/>
                <w:color w:val="000000"/>
                <w:lang w:val="en-CA"/>
              </w:rPr>
              <w:t>Heat Cramps</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Heavy sweating from strenuous physical activity drains a person’s body of fluid and salt, which cannot be replaced just by drinking water. Heat cramps occur from salt imbalance resulting from failure to replace salt lost from heavy sweating.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Painful cramps occur commonly in the most worked muscles (arms, legs or stomach); this can happen suddenly at work or later at home. </w:t>
            </w:r>
          </w:p>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Heat cramps are serious because they can be a warning of other more dangerous heat-induced illnesses.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Move to a cool area; loosen clothing, gently massage and stretch affected muscles and drink cool salted water (1½ to 2½ mL salt in 1 litre of water) or balanced commercial fluid electrolyte replacement beverage. If the cramps are severe or don’t go away after salt and fluid replacement, seek medical aid. Salt tablets are not recommended. </w:t>
            </w:r>
          </w:p>
          <w:p w:rsidR="00AD1FC4" w:rsidRPr="009668D9" w:rsidRDefault="00AD1FC4" w:rsidP="00EC0908">
            <w:pPr>
              <w:autoSpaceDE w:val="0"/>
              <w:autoSpaceDN w:val="0"/>
              <w:adjustRightInd w:val="0"/>
              <w:rPr>
                <w:rFonts w:eastAsia="Calibri"/>
                <w:color w:val="000000"/>
                <w:lang w:val="en-CA"/>
              </w:rPr>
            </w:pPr>
          </w:p>
        </w:tc>
        <w:tc>
          <w:tcPr>
            <w:tcW w:w="2009" w:type="dxa"/>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Reduce activity levels and/or heat exposure. Drink fluids regularly. Workers should check on each other to help spot the symptoms that often precede heat stroke. </w:t>
            </w:r>
          </w:p>
        </w:tc>
      </w:tr>
      <w:tr w:rsidR="00AD1FC4" w:rsidRPr="009668D9" w:rsidTr="00EC0908">
        <w:trPr>
          <w:trHeight w:val="765"/>
        </w:trPr>
        <w:tc>
          <w:tcPr>
            <w:tcW w:w="1968" w:type="dxa"/>
          </w:tcPr>
          <w:p w:rsidR="00AD1FC4" w:rsidRPr="009668D9" w:rsidRDefault="00AD1FC4" w:rsidP="00EC0908">
            <w:pPr>
              <w:autoSpaceDE w:val="0"/>
              <w:autoSpaceDN w:val="0"/>
              <w:adjustRightInd w:val="0"/>
              <w:rPr>
                <w:rFonts w:eastAsia="Calibri"/>
                <w:b/>
                <w:bCs/>
                <w:color w:val="000000"/>
                <w:lang w:val="en-CA"/>
              </w:rPr>
            </w:pPr>
            <w:r w:rsidRPr="009668D9">
              <w:rPr>
                <w:rFonts w:eastAsia="Calibri"/>
                <w:b/>
                <w:bCs/>
                <w:color w:val="000000"/>
                <w:lang w:val="en-CA"/>
              </w:rPr>
              <w:t>Fainting</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Fluid loss, inadequate water intake and standing still, resulting in decreased blood flow to brain. Usually occurs in </w:t>
            </w:r>
            <w:r>
              <w:rPr>
                <w:rFonts w:eastAsia="Calibri"/>
                <w:color w:val="000000"/>
                <w:lang w:val="en-CA"/>
              </w:rPr>
              <w:t xml:space="preserve">un </w:t>
            </w:r>
            <w:r w:rsidRPr="009668D9">
              <w:rPr>
                <w:rFonts w:eastAsia="Calibri"/>
                <w:color w:val="000000"/>
                <w:lang w:val="en-CA"/>
              </w:rPr>
              <w:t xml:space="preserve">acclimatized persons.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Sudden fainting after at least two hours of work; cool moist skin; weak pulse.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GET MEDICAL ATTENTION. Assess need for cardio-pulmonary resuscitation (CPR). Move to a cool area; loosen clothing; have the person lie down; and if the person is conscious, offer sips of cool water. Fainting may also </w:t>
            </w:r>
            <w:r w:rsidRPr="009668D9">
              <w:rPr>
                <w:rFonts w:eastAsia="Calibri"/>
                <w:color w:val="000000"/>
                <w:lang w:val="en-CA"/>
              </w:rPr>
              <w:lastRenderedPageBreak/>
              <w:t xml:space="preserve">be due to other illnesses. </w:t>
            </w:r>
          </w:p>
          <w:p w:rsidR="00AD1FC4" w:rsidRPr="009668D9" w:rsidRDefault="00AD1FC4" w:rsidP="00EC0908">
            <w:pPr>
              <w:autoSpaceDE w:val="0"/>
              <w:autoSpaceDN w:val="0"/>
              <w:adjustRightInd w:val="0"/>
              <w:rPr>
                <w:rFonts w:eastAsia="Calibri"/>
                <w:color w:val="000000"/>
                <w:lang w:val="en-CA"/>
              </w:rPr>
            </w:pPr>
          </w:p>
        </w:tc>
        <w:tc>
          <w:tcPr>
            <w:tcW w:w="2009" w:type="dxa"/>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lastRenderedPageBreak/>
              <w:t xml:space="preserve">Reduce activity levels and/or heat exposure. Drink fluids regularly. Move around and avoid standing in one place for too long. Workers should check on each other to help spot the symptoms that </w:t>
            </w:r>
            <w:r w:rsidRPr="009668D9">
              <w:rPr>
                <w:rFonts w:eastAsia="Calibri"/>
                <w:color w:val="000000"/>
                <w:lang w:val="en-CA"/>
              </w:rPr>
              <w:lastRenderedPageBreak/>
              <w:t xml:space="preserve">often precede heat stroke. </w:t>
            </w:r>
          </w:p>
        </w:tc>
      </w:tr>
      <w:tr w:rsidR="00AD1FC4" w:rsidRPr="009668D9" w:rsidTr="00EC0908">
        <w:trPr>
          <w:trHeight w:val="765"/>
        </w:trPr>
        <w:tc>
          <w:tcPr>
            <w:tcW w:w="1968" w:type="dxa"/>
          </w:tcPr>
          <w:p w:rsidR="00AD1FC4" w:rsidRPr="009668D9" w:rsidRDefault="00AD1FC4" w:rsidP="00EC0908">
            <w:pPr>
              <w:autoSpaceDE w:val="0"/>
              <w:autoSpaceDN w:val="0"/>
              <w:adjustRightInd w:val="0"/>
              <w:rPr>
                <w:rFonts w:eastAsia="Calibri"/>
                <w:b/>
                <w:bCs/>
                <w:color w:val="000000"/>
                <w:lang w:val="en-CA"/>
              </w:rPr>
            </w:pPr>
            <w:r w:rsidRPr="009668D9">
              <w:rPr>
                <w:rFonts w:eastAsia="Calibri"/>
                <w:b/>
                <w:bCs/>
                <w:color w:val="000000"/>
                <w:lang w:val="en-CA"/>
              </w:rPr>
              <w:lastRenderedPageBreak/>
              <w:t>Heat Exhaustion</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Fluid loss and inadequate salt and water intake causes a person’s body’s cooling system to start to break down.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Heavy sweating; cool moist skin; body temperature over 38o C; weak pulse; normal or low blood pressure; person is tired and weak, and has nausea and vomiting; is very thirsty; or is panting or breathing rapidly; vision may be blurred.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GET MEDICAL ATTENTION. This condition can lead to heat stroke, which can cause death quickly. Move the person to a cool shaded area; loosen or remove excess clothing; provide cool water to drink; fan and spray with cool water. Do not leave affected person alone. </w:t>
            </w:r>
          </w:p>
          <w:p w:rsidR="00AD1FC4" w:rsidRPr="009668D9" w:rsidRDefault="00AD1FC4" w:rsidP="00EC0908">
            <w:pPr>
              <w:autoSpaceDE w:val="0"/>
              <w:autoSpaceDN w:val="0"/>
              <w:adjustRightInd w:val="0"/>
              <w:rPr>
                <w:rFonts w:eastAsia="Calibri"/>
                <w:color w:val="000000"/>
                <w:lang w:val="en-CA"/>
              </w:rPr>
            </w:pPr>
          </w:p>
        </w:tc>
        <w:tc>
          <w:tcPr>
            <w:tcW w:w="2009" w:type="dxa"/>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Reduce activity levels and/or heat exposure. Drink fluids regularly. Workers should check on each other to help spot the symptoms that often precede heat stroke. </w:t>
            </w:r>
          </w:p>
        </w:tc>
      </w:tr>
      <w:tr w:rsidR="00AD1FC4" w:rsidRPr="009668D9" w:rsidTr="00EC0908">
        <w:trPr>
          <w:trHeight w:val="765"/>
        </w:trPr>
        <w:tc>
          <w:tcPr>
            <w:tcW w:w="1968" w:type="dxa"/>
          </w:tcPr>
          <w:p w:rsidR="00AD1FC4" w:rsidRPr="009668D9" w:rsidRDefault="00AD1FC4" w:rsidP="00EC0908">
            <w:pPr>
              <w:autoSpaceDE w:val="0"/>
              <w:autoSpaceDN w:val="0"/>
              <w:adjustRightInd w:val="0"/>
              <w:rPr>
                <w:rFonts w:eastAsia="Calibri"/>
                <w:b/>
                <w:bCs/>
                <w:color w:val="000000"/>
                <w:lang w:val="en-CA"/>
              </w:rPr>
            </w:pPr>
            <w:r w:rsidRPr="009668D9">
              <w:rPr>
                <w:rFonts w:eastAsia="Calibri"/>
                <w:b/>
                <w:bCs/>
                <w:color w:val="000000"/>
                <w:lang w:val="en-CA"/>
              </w:rPr>
              <w:t>Heat Stroke</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If a person’s body has used up all its water and salt reserves, it will stop sweating. This can cause body temperature to rise. Heat stroke may develop suddenly or may follow from heat exhaustion. </w:t>
            </w: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High body temperature (over 41oC) and any one of the following: the person is weak, confused, upset or acting strangely; has hot, dry, red skin; a fast pulse; headache or dizziness. In later stages, a person may pass out and have convulsions. </w:t>
            </w:r>
          </w:p>
          <w:p w:rsidR="00AD1FC4" w:rsidRPr="009668D9" w:rsidRDefault="00AD1FC4" w:rsidP="00EC0908">
            <w:pPr>
              <w:autoSpaceDE w:val="0"/>
              <w:autoSpaceDN w:val="0"/>
              <w:adjustRightInd w:val="0"/>
              <w:rPr>
                <w:rFonts w:eastAsia="Calibri"/>
                <w:color w:val="000000"/>
                <w:lang w:val="en-CA"/>
              </w:rPr>
            </w:pPr>
          </w:p>
        </w:tc>
        <w:tc>
          <w:tcPr>
            <w:tcW w:w="2004" w:type="dxa"/>
            <w:gridSpan w:val="2"/>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CALL AMBULANCE. This condition can kill a person quickly. Remove excess clothing; fan and spray the person with cool water; offer sips of cool water if the person is conscious. </w:t>
            </w:r>
          </w:p>
        </w:tc>
        <w:tc>
          <w:tcPr>
            <w:tcW w:w="2009" w:type="dxa"/>
          </w:tcPr>
          <w:p w:rsidR="00AD1FC4" w:rsidRPr="009668D9" w:rsidRDefault="00AD1FC4" w:rsidP="00EC0908">
            <w:pPr>
              <w:autoSpaceDE w:val="0"/>
              <w:autoSpaceDN w:val="0"/>
              <w:adjustRightInd w:val="0"/>
              <w:rPr>
                <w:rFonts w:eastAsia="Calibri"/>
                <w:color w:val="000000"/>
                <w:lang w:val="en-CA"/>
              </w:rPr>
            </w:pPr>
            <w:r w:rsidRPr="009668D9">
              <w:rPr>
                <w:rFonts w:eastAsia="Calibri"/>
                <w:color w:val="000000"/>
                <w:lang w:val="en-CA"/>
              </w:rPr>
              <w:t xml:space="preserve">Reduce activity levels and/or heat exposure. Drink fluids regularly. Workers should check on each other to help spot the symptoms that often precede heat stroke. </w:t>
            </w:r>
          </w:p>
        </w:tc>
      </w:tr>
    </w:tbl>
    <w:p w:rsidR="00AD1FC4" w:rsidRDefault="00AD1FC4" w:rsidP="001A1B7A">
      <w:pPr>
        <w:rPr>
          <w:noProof/>
        </w:rPr>
      </w:pPr>
    </w:p>
    <w:p w:rsidR="00AD1FC4" w:rsidRDefault="00AD1FC4" w:rsidP="001A1B7A">
      <w:pPr>
        <w:rPr>
          <w:noProof/>
        </w:rPr>
      </w:pPr>
    </w:p>
    <w:p w:rsidR="00AD1FC4" w:rsidRDefault="00AD1FC4" w:rsidP="001A1B7A">
      <w:pPr>
        <w:rPr>
          <w:noProof/>
        </w:rPr>
      </w:pPr>
    </w:p>
    <w:p w:rsidR="00AD1FC4" w:rsidRDefault="00AD1FC4" w:rsidP="001A1B7A">
      <w:pPr>
        <w:rPr>
          <w:noProof/>
        </w:rPr>
      </w:pPr>
    </w:p>
    <w:p w:rsidR="003C4569" w:rsidRDefault="003C4569" w:rsidP="001A1B7A">
      <w:pPr>
        <w:rPr>
          <w:noProof/>
        </w:rPr>
      </w:pPr>
    </w:p>
    <w:p w:rsidR="003C4569" w:rsidRDefault="003C4569" w:rsidP="001A1B7A">
      <w:pPr>
        <w:rPr>
          <w:noProof/>
        </w:rPr>
      </w:pPr>
    </w:p>
    <w:p w:rsidR="003C4569" w:rsidRDefault="003C4569" w:rsidP="001A1B7A">
      <w:pPr>
        <w:rPr>
          <w:noProof/>
        </w:rPr>
      </w:pPr>
    </w:p>
    <w:p w:rsidR="00AD1FC4" w:rsidRDefault="00AD1FC4" w:rsidP="001A1B7A">
      <w:pPr>
        <w:rPr>
          <w:noProof/>
        </w:rPr>
      </w:pPr>
    </w:p>
    <w:p w:rsidR="00AD1FC4" w:rsidRDefault="00AD1FC4" w:rsidP="001A1B7A">
      <w:pPr>
        <w:rPr>
          <w:noProof/>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FB1F9C" w:rsidRPr="007E5FD9" w:rsidTr="00EC0908">
        <w:trPr>
          <w:trHeight w:val="242"/>
        </w:trPr>
        <w:tc>
          <w:tcPr>
            <w:tcW w:w="4477" w:type="dxa"/>
            <w:shd w:val="clear" w:color="auto" w:fill="D9D9D9"/>
          </w:tcPr>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lastRenderedPageBreak/>
              <w:t>Title:</w:t>
            </w:r>
            <w:r>
              <w:rPr>
                <w:rFonts w:ascii="Calibri" w:eastAsia="Calibri" w:hAnsi="Calibri"/>
                <w:b/>
                <w:sz w:val="22"/>
                <w:szCs w:val="22"/>
              </w:rPr>
              <w:t xml:space="preserve"> </w:t>
            </w:r>
            <w:proofErr w:type="spellStart"/>
            <w:r>
              <w:rPr>
                <w:rFonts w:ascii="Calibri" w:eastAsia="Calibri" w:hAnsi="Calibri"/>
                <w:b/>
                <w:sz w:val="22"/>
                <w:szCs w:val="22"/>
              </w:rPr>
              <w:t>Synterra</w:t>
            </w:r>
            <w:proofErr w:type="spellEnd"/>
            <w:r w:rsidRPr="007E5FD9">
              <w:rPr>
                <w:rFonts w:ascii="Calibri" w:eastAsia="Calibri" w:hAnsi="Calibri"/>
                <w:b/>
                <w:sz w:val="22"/>
                <w:szCs w:val="22"/>
              </w:rPr>
              <w:t xml:space="preserve"> Security </w:t>
            </w:r>
            <w:r>
              <w:rPr>
                <w:rFonts w:ascii="Calibri" w:eastAsia="Calibri" w:hAnsi="Calibri"/>
                <w:b/>
                <w:sz w:val="22"/>
                <w:szCs w:val="22"/>
              </w:rPr>
              <w:t>Solutions LP</w:t>
            </w:r>
          </w:p>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Workplace Hazardous Materials</w:t>
            </w:r>
          </w:p>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Information System (WHMIS) 2015 GHS</w:t>
            </w:r>
          </w:p>
          <w:p w:rsidR="00FB1F9C" w:rsidRPr="007E5FD9" w:rsidRDefault="00FB1F9C" w:rsidP="00EC0908">
            <w:pPr>
              <w:spacing w:after="200" w:line="276" w:lineRule="auto"/>
              <w:ind w:left="73"/>
              <w:rPr>
                <w:rFonts w:ascii="Calibri" w:eastAsia="Calibri" w:hAnsi="Calibri"/>
                <w:sz w:val="22"/>
                <w:szCs w:val="22"/>
              </w:rPr>
            </w:pPr>
            <w:r w:rsidRPr="007E5FD9">
              <w:rPr>
                <w:rFonts w:ascii="Calibri" w:eastAsia="Calibri" w:hAnsi="Calibri"/>
                <w:b/>
                <w:sz w:val="22"/>
                <w:szCs w:val="22"/>
              </w:rPr>
              <w:t xml:space="preserve">  Policy and Procedures &amp; Controls</w:t>
            </w:r>
          </w:p>
        </w:tc>
        <w:tc>
          <w:tcPr>
            <w:tcW w:w="4405" w:type="dxa"/>
            <w:shd w:val="clear" w:color="auto" w:fill="D9D9D9"/>
          </w:tcPr>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Policy and Procedures</w:t>
            </w:r>
          </w:p>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Issue Date: 09/13</w:t>
            </w:r>
          </w:p>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Review/Revise Date: 0</w:t>
            </w:r>
            <w:r w:rsidR="008239FD">
              <w:rPr>
                <w:rFonts w:ascii="Calibri" w:eastAsia="Calibri" w:hAnsi="Calibri"/>
                <w:b/>
                <w:sz w:val="22"/>
                <w:szCs w:val="22"/>
              </w:rPr>
              <w:t>2</w:t>
            </w:r>
            <w:r w:rsidRPr="007E5FD9">
              <w:rPr>
                <w:rFonts w:ascii="Calibri" w:eastAsia="Calibri" w:hAnsi="Calibri"/>
                <w:b/>
                <w:sz w:val="22"/>
                <w:szCs w:val="22"/>
              </w:rPr>
              <w:t>/1</w:t>
            </w:r>
            <w:r w:rsidR="008239FD">
              <w:rPr>
                <w:rFonts w:ascii="Calibri" w:eastAsia="Calibri" w:hAnsi="Calibri"/>
                <w:b/>
                <w:sz w:val="22"/>
                <w:szCs w:val="22"/>
              </w:rPr>
              <w:t>9</w:t>
            </w:r>
          </w:p>
        </w:tc>
      </w:tr>
      <w:tr w:rsidR="00FB1F9C" w:rsidRPr="007E5FD9" w:rsidTr="00EC0908">
        <w:trPr>
          <w:trHeight w:val="424"/>
        </w:trPr>
        <w:tc>
          <w:tcPr>
            <w:tcW w:w="4477" w:type="dxa"/>
            <w:shd w:val="clear" w:color="auto" w:fill="D9D9D9"/>
          </w:tcPr>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 xml:space="preserve">Approved By:  </w:t>
            </w:r>
            <w:r w:rsidR="008239FD">
              <w:rPr>
                <w:rFonts w:ascii="Calibri" w:eastAsia="Calibri" w:hAnsi="Calibri"/>
                <w:b/>
                <w:sz w:val="22"/>
                <w:szCs w:val="22"/>
              </w:rPr>
              <w:t>Scott McIntosh</w:t>
            </w:r>
          </w:p>
        </w:tc>
        <w:tc>
          <w:tcPr>
            <w:tcW w:w="4405" w:type="dxa"/>
            <w:shd w:val="clear" w:color="auto" w:fill="D9D9D9"/>
          </w:tcPr>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 xml:space="preserve">Vice President </w:t>
            </w:r>
          </w:p>
        </w:tc>
      </w:tr>
      <w:tr w:rsidR="00FB1F9C" w:rsidRPr="007E5FD9" w:rsidTr="00EC0908">
        <w:trPr>
          <w:trHeight w:val="436"/>
        </w:trPr>
        <w:tc>
          <w:tcPr>
            <w:tcW w:w="8882" w:type="dxa"/>
            <w:gridSpan w:val="2"/>
            <w:shd w:val="clear" w:color="auto" w:fill="D9D9D9"/>
          </w:tcPr>
          <w:p w:rsidR="00FB1F9C" w:rsidRPr="007E5FD9" w:rsidRDefault="00FB1F9C" w:rsidP="00EC0908">
            <w:pPr>
              <w:spacing w:after="200" w:line="276" w:lineRule="auto"/>
              <w:ind w:left="73"/>
              <w:rPr>
                <w:rFonts w:ascii="Calibri" w:eastAsia="Calibri" w:hAnsi="Calibri"/>
                <w:b/>
                <w:sz w:val="22"/>
                <w:szCs w:val="22"/>
              </w:rPr>
            </w:pPr>
            <w:r w:rsidRPr="007E5FD9">
              <w:rPr>
                <w:rFonts w:ascii="Calibri" w:eastAsia="Calibri" w:hAnsi="Calibri"/>
                <w:b/>
                <w:sz w:val="22"/>
                <w:szCs w:val="22"/>
              </w:rPr>
              <w:t>Location: All facilities and Job sites</w:t>
            </w:r>
          </w:p>
        </w:tc>
      </w:tr>
    </w:tbl>
    <w:p w:rsidR="00FB1F9C" w:rsidRPr="007E5FD9" w:rsidRDefault="00FB1F9C" w:rsidP="00FB1F9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POLICY STATEMENT</w:t>
            </w:r>
          </w:p>
        </w:tc>
      </w:tr>
    </w:tbl>
    <w:p w:rsidR="00FB1F9C" w:rsidRPr="007E5FD9" w:rsidRDefault="00FB1F9C" w:rsidP="00FB1F9C"/>
    <w:p w:rsidR="00FB1F9C" w:rsidRPr="007E5FD9" w:rsidRDefault="00FB1F9C" w:rsidP="00FB1F9C">
      <w:proofErr w:type="spellStart"/>
      <w:r>
        <w:t>Synterra</w:t>
      </w:r>
      <w:proofErr w:type="spellEnd"/>
      <w:r w:rsidRPr="007E5FD9">
        <w:t xml:space="preserve"> Security </w:t>
      </w:r>
      <w:r>
        <w:t>Solutions LP</w:t>
      </w:r>
      <w:r w:rsidRPr="007E5FD9">
        <w:t xml:space="preserve"> will provide Material Safety Data Sheets, labels, information and training to workers as required by the Workplace Hazardous Materials Information System (WHMIS) regulation.</w:t>
      </w:r>
    </w:p>
    <w:p w:rsidR="00FB1F9C" w:rsidRPr="007E5FD9" w:rsidRDefault="00FB1F9C" w:rsidP="00FB1F9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 xml:space="preserve">Scope </w:t>
            </w:r>
          </w:p>
        </w:tc>
      </w:tr>
    </w:tbl>
    <w:p w:rsidR="00FB1F9C" w:rsidRPr="007E5FD9" w:rsidRDefault="00FB1F9C" w:rsidP="00FB1F9C"/>
    <w:p w:rsidR="00FB1F9C" w:rsidRPr="007E5FD9" w:rsidRDefault="00FB1F9C" w:rsidP="00FB1F9C">
      <w:r w:rsidRPr="007E5FD9">
        <w:t xml:space="preserve">This policy applies to all workers/contractors who work with or in proximity to hazardous materials at </w:t>
      </w:r>
      <w:proofErr w:type="spellStart"/>
      <w:r>
        <w:t>Synterra</w:t>
      </w:r>
      <w:proofErr w:type="spellEnd"/>
      <w:r w:rsidRPr="007E5FD9">
        <w:t>. If you are working at a site, facility, remote facility please follow all on site WHMIS rules and Location of SDS sheets.</w:t>
      </w:r>
    </w:p>
    <w:p w:rsidR="00FB1F9C" w:rsidRPr="007E5FD9" w:rsidRDefault="00FB1F9C" w:rsidP="00FB1F9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Definitions</w:t>
            </w:r>
          </w:p>
        </w:tc>
      </w:tr>
    </w:tbl>
    <w:p w:rsidR="00FB1F9C" w:rsidRPr="007E5FD9" w:rsidRDefault="00FB1F9C" w:rsidP="00FB1F9C"/>
    <w:p w:rsidR="00FB1F9C" w:rsidRPr="007E5FD9" w:rsidRDefault="00FB1F9C" w:rsidP="00FB1F9C">
      <w:r w:rsidRPr="007E5FD9">
        <w:rPr>
          <w:b/>
        </w:rPr>
        <w:t xml:space="preserve">Labels- </w:t>
      </w:r>
      <w:r w:rsidRPr="007E5FD9">
        <w:t>The label is the first information workers and employees will see on the job. The label, which is attached to each container of hazardous material, gives a warning which is easy to see and read, describes the kind of hazard presented in the material inside. Further information on the label deals with the precautions to be taken and directs the way to the SDS. There are two types of labels:</w:t>
      </w:r>
    </w:p>
    <w:p w:rsidR="009071BA" w:rsidRDefault="00FB1F9C" w:rsidP="009071BA">
      <w:r w:rsidRPr="007E5FD9">
        <w:rPr>
          <w:b/>
        </w:rPr>
        <w:t>Supplier Label –</w:t>
      </w:r>
      <w:r w:rsidRPr="007E5FD9">
        <w:t xml:space="preserve">The </w:t>
      </w:r>
      <w:r w:rsidR="009071BA">
        <w:t xml:space="preserve">supplier </w:t>
      </w:r>
      <w:r w:rsidRPr="007E5FD9">
        <w:t xml:space="preserve">label </w:t>
      </w:r>
      <w:r w:rsidR="009071BA">
        <w:t>must be in both official languages of Canada (English and French)</w:t>
      </w:r>
      <w:r w:rsidRPr="007E5FD9">
        <w:t>.</w:t>
      </w:r>
      <w:r w:rsidR="009071BA">
        <w:t xml:space="preserve"> They may be bilingual (as one label), or available as two labels (one in English and one in French).</w:t>
      </w:r>
    </w:p>
    <w:p w:rsidR="009071BA" w:rsidRDefault="009071BA" w:rsidP="009071BA">
      <w:r>
        <w:t>The label must include:</w:t>
      </w:r>
    </w:p>
    <w:p w:rsidR="009071BA" w:rsidRDefault="009071BA" w:rsidP="009071BA">
      <w:pPr>
        <w:pStyle w:val="ListParagraph"/>
        <w:numPr>
          <w:ilvl w:val="0"/>
          <w:numId w:val="62"/>
        </w:numPr>
      </w:pPr>
      <w:r>
        <w:t>Product Identifier</w:t>
      </w:r>
    </w:p>
    <w:p w:rsidR="009071BA" w:rsidRDefault="009071BA" w:rsidP="009071BA">
      <w:pPr>
        <w:pStyle w:val="ListParagraph"/>
        <w:numPr>
          <w:ilvl w:val="0"/>
          <w:numId w:val="62"/>
        </w:numPr>
      </w:pPr>
      <w:r>
        <w:t>Initial Supplier Identifier</w:t>
      </w:r>
    </w:p>
    <w:p w:rsidR="009071BA" w:rsidRDefault="009071BA" w:rsidP="009071BA">
      <w:pPr>
        <w:pStyle w:val="ListParagraph"/>
        <w:numPr>
          <w:ilvl w:val="0"/>
          <w:numId w:val="62"/>
        </w:numPr>
      </w:pPr>
      <w:r>
        <w:t>Pictogram(s)</w:t>
      </w:r>
    </w:p>
    <w:p w:rsidR="009071BA" w:rsidRDefault="009071BA" w:rsidP="009071BA">
      <w:pPr>
        <w:pStyle w:val="ListParagraph"/>
        <w:numPr>
          <w:ilvl w:val="0"/>
          <w:numId w:val="62"/>
        </w:numPr>
      </w:pPr>
      <w:r>
        <w:t>Signal Word</w:t>
      </w:r>
    </w:p>
    <w:p w:rsidR="009071BA" w:rsidRDefault="009071BA" w:rsidP="009071BA">
      <w:pPr>
        <w:pStyle w:val="ListParagraph"/>
        <w:numPr>
          <w:ilvl w:val="0"/>
          <w:numId w:val="62"/>
        </w:numPr>
      </w:pPr>
      <w:r>
        <w:t>Hazard Statement(s)</w:t>
      </w:r>
    </w:p>
    <w:p w:rsidR="009071BA" w:rsidRDefault="009071BA" w:rsidP="009071BA">
      <w:pPr>
        <w:pStyle w:val="ListParagraph"/>
        <w:numPr>
          <w:ilvl w:val="0"/>
          <w:numId w:val="62"/>
        </w:numPr>
      </w:pPr>
      <w:r>
        <w:t xml:space="preserve">Precautionary Statement(s) </w:t>
      </w:r>
    </w:p>
    <w:p w:rsidR="009071BA" w:rsidRPr="007E5FD9" w:rsidRDefault="009071BA" w:rsidP="009071BA">
      <w:pPr>
        <w:pStyle w:val="ListParagraph"/>
        <w:numPr>
          <w:ilvl w:val="0"/>
          <w:numId w:val="62"/>
        </w:numPr>
      </w:pPr>
      <w:r>
        <w:t>Supplemental Label Information</w:t>
      </w:r>
    </w:p>
    <w:p w:rsidR="009071BA" w:rsidRDefault="009071BA" w:rsidP="00FB1F9C">
      <w:pPr>
        <w:rPr>
          <w:b/>
        </w:rPr>
      </w:pPr>
    </w:p>
    <w:p w:rsidR="009071BA" w:rsidRDefault="009071BA" w:rsidP="00FB1F9C">
      <w:pPr>
        <w:rPr>
          <w:b/>
        </w:rPr>
      </w:pPr>
    </w:p>
    <w:p w:rsidR="009071BA" w:rsidRDefault="009071BA" w:rsidP="00FB1F9C">
      <w:pPr>
        <w:rPr>
          <w:b/>
        </w:rPr>
      </w:pPr>
    </w:p>
    <w:p w:rsidR="009071BA" w:rsidRDefault="009071BA" w:rsidP="00FB1F9C">
      <w:pPr>
        <w:rPr>
          <w:b/>
        </w:rPr>
      </w:pPr>
    </w:p>
    <w:p w:rsidR="009071BA" w:rsidRDefault="009071BA" w:rsidP="00FB1F9C">
      <w:pPr>
        <w:rPr>
          <w:b/>
        </w:rPr>
      </w:pPr>
      <w:r>
        <w:rPr>
          <w:b/>
        </w:rPr>
        <w:t>An example of a bilingual label is shown here:</w:t>
      </w:r>
    </w:p>
    <w:p w:rsidR="009071BA" w:rsidRDefault="009071BA" w:rsidP="00FB1F9C">
      <w:pPr>
        <w:rPr>
          <w:b/>
        </w:rPr>
      </w:pPr>
    </w:p>
    <w:p w:rsidR="009071BA" w:rsidRDefault="009071BA" w:rsidP="00FB1F9C">
      <w:pPr>
        <w:rPr>
          <w:b/>
        </w:rPr>
      </w:pPr>
    </w:p>
    <w:p w:rsidR="009071BA" w:rsidRDefault="009071BA" w:rsidP="00FB1F9C">
      <w:pPr>
        <w:rPr>
          <w:b/>
        </w:rPr>
      </w:pPr>
      <w:r w:rsidRPr="009071BA">
        <w:rPr>
          <w:b/>
          <w:noProof/>
        </w:rPr>
        <w:drawing>
          <wp:inline distT="0" distB="0" distL="0" distR="0">
            <wp:extent cx="4524375" cy="5810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5810250"/>
                    </a:xfrm>
                    <a:prstGeom prst="rect">
                      <a:avLst/>
                    </a:prstGeom>
                    <a:noFill/>
                    <a:ln>
                      <a:noFill/>
                    </a:ln>
                  </pic:spPr>
                </pic:pic>
              </a:graphicData>
            </a:graphic>
          </wp:inline>
        </w:drawing>
      </w:r>
    </w:p>
    <w:p w:rsidR="009071BA" w:rsidRDefault="009071BA" w:rsidP="00FB1F9C">
      <w:pPr>
        <w:rPr>
          <w:b/>
        </w:rPr>
      </w:pPr>
    </w:p>
    <w:p w:rsidR="009071BA" w:rsidRDefault="009071BA" w:rsidP="00FB1F9C">
      <w:pPr>
        <w:rPr>
          <w:b/>
        </w:rPr>
      </w:pPr>
    </w:p>
    <w:p w:rsidR="009071BA" w:rsidRDefault="009071BA" w:rsidP="00FB1F9C">
      <w:pPr>
        <w:rPr>
          <w:b/>
        </w:rPr>
      </w:pPr>
    </w:p>
    <w:p w:rsidR="00FB1F9C" w:rsidRPr="007E5FD9" w:rsidRDefault="00FB1F9C" w:rsidP="00FB1F9C">
      <w:r w:rsidRPr="007E5FD9">
        <w:rPr>
          <w:b/>
        </w:rPr>
        <w:t xml:space="preserve">Workplace Label </w:t>
      </w:r>
      <w:r w:rsidRPr="007E5FD9">
        <w:t>– It can be used in certain circumstances such as when a controlled product is manufactured in the workplace, or when a controlled product received from a supplier is transferred to a workplace container.</w:t>
      </w:r>
    </w:p>
    <w:p w:rsidR="00FB1F9C" w:rsidRDefault="00FB1F9C" w:rsidP="00FB1F9C"/>
    <w:p w:rsidR="003C4569" w:rsidRDefault="003C4569" w:rsidP="00FB1F9C"/>
    <w:p w:rsidR="00FB1F9C" w:rsidRDefault="00FB1F9C" w:rsidP="00FB1F9C"/>
    <w:p w:rsidR="00FB1F9C" w:rsidRDefault="00FB1F9C" w:rsidP="00FB1F9C"/>
    <w:p w:rsidR="00FB1F9C" w:rsidRDefault="00FB1F9C" w:rsidP="00FB1F9C"/>
    <w:p w:rsidR="00FB1F9C" w:rsidRDefault="00FB1F9C" w:rsidP="00FB1F9C">
      <w:r>
        <w:t>‘</w:t>
      </w:r>
    </w:p>
    <w:p w:rsidR="00FB1F9C" w:rsidRDefault="00FB1F9C" w:rsidP="00FB1F9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200592">
            <w:pPr>
              <w:spacing w:after="200" w:line="276" w:lineRule="auto"/>
              <w:rPr>
                <w:rFonts w:ascii="Calibri" w:eastAsia="Calibri" w:hAnsi="Calibri"/>
                <w:b/>
                <w:sz w:val="22"/>
                <w:szCs w:val="22"/>
              </w:rPr>
            </w:pPr>
            <w:r w:rsidRPr="007E5FD9">
              <w:rPr>
                <w:rFonts w:ascii="Calibri" w:eastAsia="Calibri" w:hAnsi="Calibri"/>
                <w:b/>
                <w:sz w:val="22"/>
                <w:szCs w:val="22"/>
              </w:rPr>
              <w:t xml:space="preserve"> Safety Data Sheets (SDS)</w:t>
            </w:r>
          </w:p>
        </w:tc>
      </w:tr>
    </w:tbl>
    <w:p w:rsidR="00FB1F9C" w:rsidRPr="007E5FD9" w:rsidRDefault="00FB1F9C" w:rsidP="00FB1F9C"/>
    <w:p w:rsidR="00FB1F9C" w:rsidRPr="007E5FD9" w:rsidRDefault="00FB1F9C" w:rsidP="00FB1F9C">
      <w:r w:rsidRPr="007E5FD9">
        <w:t>The SDS contains detailed information about the properties of the material, its hazards and corresponding protective measures, and procedures to follow in the event of an emergency.</w:t>
      </w:r>
    </w:p>
    <w:p w:rsidR="00FB1F9C" w:rsidRPr="007E5FD9" w:rsidRDefault="00FB1F9C" w:rsidP="00FB1F9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Workplace Hazardous Materials (WHMIS)</w:t>
            </w:r>
          </w:p>
        </w:tc>
      </w:tr>
    </w:tbl>
    <w:p w:rsidR="00FB1F9C" w:rsidRPr="007E5FD9" w:rsidRDefault="00FB1F9C" w:rsidP="00FB1F9C"/>
    <w:p w:rsidR="00FB1F9C" w:rsidRPr="007E5FD9" w:rsidRDefault="00FB1F9C" w:rsidP="00FB1F9C">
      <w:r w:rsidRPr="007E5FD9">
        <w:t>A Canada-wide system to provide employers and workers with information about hazardous materials they work to protect their health and safety.</w:t>
      </w:r>
    </w:p>
    <w:p w:rsidR="00FB1F9C" w:rsidRPr="007E5FD9" w:rsidRDefault="00FB1F9C" w:rsidP="00FB1F9C"/>
    <w:p w:rsidR="00FB1F9C" w:rsidRPr="007E5FD9" w:rsidRDefault="00FB1F9C" w:rsidP="00FB1F9C">
      <w:r w:rsidRPr="007E5FD9">
        <w:rPr>
          <w:b/>
          <w:u w:val="single"/>
        </w:rPr>
        <w:t>REFERENCES</w:t>
      </w:r>
    </w:p>
    <w:p w:rsidR="00FB1F9C" w:rsidRPr="007E5FD9" w:rsidRDefault="00FB1F9C" w:rsidP="00FB1F9C">
      <w:pPr>
        <w:numPr>
          <w:ilvl w:val="0"/>
          <w:numId w:val="4"/>
        </w:numPr>
        <w:tabs>
          <w:tab w:val="clear" w:pos="720"/>
          <w:tab w:val="num" w:pos="630"/>
        </w:tabs>
        <w:ind w:left="630"/>
        <w:contextualSpacing/>
      </w:pPr>
      <w:r w:rsidRPr="007E5FD9">
        <w:t>Occupational Health &amp; Safety Act</w:t>
      </w:r>
    </w:p>
    <w:p w:rsidR="00FB1F9C" w:rsidRDefault="00FB1F9C" w:rsidP="00FB1F9C">
      <w:pPr>
        <w:numPr>
          <w:ilvl w:val="0"/>
          <w:numId w:val="4"/>
        </w:numPr>
        <w:tabs>
          <w:tab w:val="clear" w:pos="720"/>
          <w:tab w:val="num" w:pos="630"/>
        </w:tabs>
        <w:ind w:left="630"/>
        <w:contextualSpacing/>
      </w:pPr>
      <w:r w:rsidRPr="007E5FD9">
        <w:t>Workplace Hazardous Materials Information System (WHMIS) (Regulation 860)</w:t>
      </w:r>
    </w:p>
    <w:p w:rsidR="00200592" w:rsidRPr="007E5FD9" w:rsidRDefault="003330AC" w:rsidP="00FB1F9C">
      <w:pPr>
        <w:numPr>
          <w:ilvl w:val="0"/>
          <w:numId w:val="4"/>
        </w:numPr>
        <w:tabs>
          <w:tab w:val="clear" w:pos="720"/>
          <w:tab w:val="num" w:pos="630"/>
        </w:tabs>
        <w:ind w:left="630"/>
        <w:contextualSpacing/>
      </w:pPr>
      <w:hyperlink r:id="rId15" w:history="1">
        <w:r w:rsidR="00200592" w:rsidRPr="00CB52BF">
          <w:rPr>
            <w:rStyle w:val="Hyperlink"/>
          </w:rPr>
          <w:t>www.ontario.ca</w:t>
        </w:r>
      </w:hyperlink>
      <w:r w:rsidR="00200592">
        <w:t xml:space="preserve"> Changes to WHMIS 2015 GHS</w:t>
      </w:r>
    </w:p>
    <w:p w:rsidR="00FB1F9C" w:rsidRPr="007E5FD9" w:rsidRDefault="00FB1F9C" w:rsidP="00FB1F9C"/>
    <w:p w:rsidR="00FB1F9C" w:rsidRPr="007E5FD9" w:rsidRDefault="00FB1F9C" w:rsidP="00FB1F9C">
      <w:pPr>
        <w:rPr>
          <w:b/>
          <w:u w:val="single"/>
        </w:rPr>
      </w:pPr>
      <w:r w:rsidRPr="007E5FD9">
        <w:rPr>
          <w:b/>
          <w:u w:val="single"/>
        </w:rPr>
        <w:t>RESPONSIBILITIES</w:t>
      </w:r>
    </w:p>
    <w:p w:rsidR="00FB1F9C" w:rsidRPr="007E5FD9" w:rsidRDefault="00FB1F9C" w:rsidP="00FB1F9C">
      <w:pPr>
        <w:rPr>
          <w:b/>
        </w:rPr>
      </w:pPr>
      <w:r w:rsidRPr="007E5FD9">
        <w:rPr>
          <w:b/>
        </w:rPr>
        <w:t>Management Responsibility:</w:t>
      </w:r>
    </w:p>
    <w:p w:rsidR="00FB1F9C" w:rsidRPr="007E5FD9" w:rsidRDefault="00FB1F9C" w:rsidP="00FB1F9C">
      <w:pPr>
        <w:numPr>
          <w:ilvl w:val="0"/>
          <w:numId w:val="4"/>
        </w:numPr>
        <w:tabs>
          <w:tab w:val="clear" w:pos="720"/>
          <w:tab w:val="num" w:pos="630"/>
        </w:tabs>
        <w:ind w:left="630"/>
        <w:contextualSpacing/>
        <w:rPr>
          <w:b/>
        </w:rPr>
      </w:pPr>
      <w:r w:rsidRPr="007E5FD9">
        <w:t>Develop and implement the WHMIS program and procedures.</w:t>
      </w:r>
    </w:p>
    <w:p w:rsidR="00FB1F9C" w:rsidRPr="007E5FD9" w:rsidRDefault="00FB1F9C" w:rsidP="00FB1F9C">
      <w:pPr>
        <w:numPr>
          <w:ilvl w:val="0"/>
          <w:numId w:val="4"/>
        </w:numPr>
        <w:tabs>
          <w:tab w:val="clear" w:pos="720"/>
          <w:tab w:val="num" w:pos="630"/>
        </w:tabs>
        <w:ind w:left="630"/>
        <w:contextualSpacing/>
        <w:rPr>
          <w:b/>
        </w:rPr>
      </w:pPr>
      <w:r w:rsidRPr="007E5FD9">
        <w:t>Ensure that current Safety Data Sheets (SDS) are available and accessible in all areas of the facility or site where hazardous materials are used.</w:t>
      </w:r>
    </w:p>
    <w:p w:rsidR="00FB1F9C" w:rsidRPr="007E5FD9" w:rsidRDefault="00FB1F9C" w:rsidP="00FB1F9C">
      <w:pPr>
        <w:numPr>
          <w:ilvl w:val="0"/>
          <w:numId w:val="4"/>
        </w:numPr>
        <w:tabs>
          <w:tab w:val="clear" w:pos="720"/>
          <w:tab w:val="num" w:pos="630"/>
        </w:tabs>
        <w:ind w:left="630"/>
        <w:contextualSpacing/>
        <w:rPr>
          <w:b/>
        </w:rPr>
      </w:pPr>
      <w:r w:rsidRPr="007E5FD9">
        <w:t>Ensure that all hazardous material in the workplace are labeled with either a supplier or workplace label.</w:t>
      </w:r>
    </w:p>
    <w:p w:rsidR="00FB1F9C" w:rsidRPr="007E5FD9" w:rsidRDefault="00FB1F9C" w:rsidP="00FB1F9C">
      <w:pPr>
        <w:numPr>
          <w:ilvl w:val="0"/>
          <w:numId w:val="4"/>
        </w:numPr>
        <w:tabs>
          <w:tab w:val="clear" w:pos="720"/>
          <w:tab w:val="num" w:pos="630"/>
        </w:tabs>
        <w:ind w:left="630"/>
        <w:contextualSpacing/>
        <w:rPr>
          <w:b/>
        </w:rPr>
      </w:pPr>
      <w:r w:rsidRPr="007E5FD9">
        <w:t>Train workers in the safe use, handling and storage of the hazardous materials they are exposed to.</w:t>
      </w:r>
    </w:p>
    <w:p w:rsidR="00FB1F9C" w:rsidRPr="00200592" w:rsidRDefault="00FB1F9C" w:rsidP="00FB1F9C">
      <w:pPr>
        <w:numPr>
          <w:ilvl w:val="0"/>
          <w:numId w:val="4"/>
        </w:numPr>
        <w:tabs>
          <w:tab w:val="clear" w:pos="720"/>
          <w:tab w:val="num" w:pos="630"/>
        </w:tabs>
        <w:ind w:left="630"/>
        <w:contextualSpacing/>
        <w:rPr>
          <w:b/>
        </w:rPr>
      </w:pPr>
      <w:r w:rsidRPr="007E5FD9">
        <w:t>Review the worker training program at least once a year, in consultation with the Joint Health &amp; Safety Committee, to identify whether updating the training program and/or retraining the workers is necessary.</w:t>
      </w:r>
    </w:p>
    <w:p w:rsidR="00200592" w:rsidRPr="00FB1F9C" w:rsidRDefault="00200592" w:rsidP="00200592">
      <w:pPr>
        <w:contextualSpacing/>
        <w:rPr>
          <w:b/>
        </w:rPr>
      </w:pPr>
    </w:p>
    <w:p w:rsidR="00FB1F9C" w:rsidRPr="007E5FD9" w:rsidRDefault="00FB1F9C" w:rsidP="00FB1F9C">
      <w:pPr>
        <w:rPr>
          <w:b/>
        </w:rPr>
      </w:pPr>
      <w:r w:rsidRPr="007E5FD9">
        <w:rPr>
          <w:b/>
        </w:rPr>
        <w:t>Supervisor Responsibility:</w:t>
      </w:r>
    </w:p>
    <w:p w:rsidR="00FB1F9C" w:rsidRPr="007E5FD9" w:rsidRDefault="00FB1F9C" w:rsidP="00FB1F9C">
      <w:pPr>
        <w:rPr>
          <w:b/>
        </w:rPr>
      </w:pPr>
      <w:r w:rsidRPr="007E5FD9">
        <w:rPr>
          <w:b/>
        </w:rPr>
        <w:t>The Supervisor will:</w:t>
      </w:r>
    </w:p>
    <w:p w:rsidR="00FB1F9C" w:rsidRPr="007E5FD9" w:rsidRDefault="00FB1F9C" w:rsidP="00FB1F9C">
      <w:pPr>
        <w:numPr>
          <w:ilvl w:val="0"/>
          <w:numId w:val="4"/>
        </w:numPr>
        <w:tabs>
          <w:tab w:val="clear" w:pos="720"/>
          <w:tab w:val="num" w:pos="630"/>
        </w:tabs>
        <w:ind w:left="630"/>
        <w:contextualSpacing/>
        <w:rPr>
          <w:b/>
        </w:rPr>
      </w:pPr>
      <w:r w:rsidRPr="007E5FD9">
        <w:t>Ensure all workers comply with this procedure.</w:t>
      </w:r>
    </w:p>
    <w:p w:rsidR="00FB1F9C" w:rsidRPr="007E5FD9" w:rsidRDefault="00FB1F9C" w:rsidP="00FB1F9C">
      <w:pPr>
        <w:rPr>
          <w:b/>
        </w:rPr>
      </w:pPr>
    </w:p>
    <w:p w:rsidR="00FB1F9C" w:rsidRPr="007E5FD9" w:rsidRDefault="00FB1F9C" w:rsidP="00FB1F9C">
      <w:pPr>
        <w:rPr>
          <w:b/>
        </w:rPr>
      </w:pPr>
      <w:r w:rsidRPr="007E5FD9">
        <w:rPr>
          <w:b/>
        </w:rPr>
        <w:t>Joint Health &amp; safety Committee Responsibility:</w:t>
      </w:r>
    </w:p>
    <w:p w:rsidR="00FB1F9C" w:rsidRPr="007E5FD9" w:rsidRDefault="00FB1F9C" w:rsidP="00FB1F9C">
      <w:pPr>
        <w:rPr>
          <w:b/>
        </w:rPr>
      </w:pPr>
      <w:r w:rsidRPr="007E5FD9">
        <w:rPr>
          <w:b/>
        </w:rPr>
        <w:t>The Joint Health &amp; Safety Committee will:</w:t>
      </w:r>
    </w:p>
    <w:p w:rsidR="00FB1F9C" w:rsidRDefault="00FB1F9C" w:rsidP="00FB1F9C">
      <w:pPr>
        <w:numPr>
          <w:ilvl w:val="0"/>
          <w:numId w:val="4"/>
        </w:numPr>
        <w:tabs>
          <w:tab w:val="clear" w:pos="720"/>
          <w:tab w:val="num" w:pos="630"/>
        </w:tabs>
        <w:ind w:left="630"/>
        <w:contextualSpacing/>
      </w:pPr>
      <w:r w:rsidRPr="007E5FD9">
        <w:t>Consult and participate with the employer in the development of worker education and training. This must be reviewed once a year to identify whether updating the training program is and/or retraining the workers is necessary.</w:t>
      </w:r>
    </w:p>
    <w:p w:rsidR="00200592" w:rsidRPr="007E5FD9" w:rsidRDefault="00200592" w:rsidP="00200592">
      <w:pPr>
        <w:contextualSpacing/>
      </w:pPr>
    </w:p>
    <w:p w:rsidR="00FB1F9C" w:rsidRPr="007E5FD9" w:rsidRDefault="00FB1F9C" w:rsidP="00FB1F9C">
      <w:pPr>
        <w:rPr>
          <w:b/>
        </w:rPr>
      </w:pPr>
      <w:r w:rsidRPr="007E5FD9">
        <w:rPr>
          <w:b/>
        </w:rPr>
        <w:t>Worker Responsibility:</w:t>
      </w:r>
    </w:p>
    <w:p w:rsidR="00FB1F9C" w:rsidRPr="007E5FD9" w:rsidRDefault="00FB1F9C" w:rsidP="00FB1F9C">
      <w:pPr>
        <w:rPr>
          <w:b/>
        </w:rPr>
      </w:pPr>
      <w:r w:rsidRPr="007E5FD9">
        <w:rPr>
          <w:b/>
        </w:rPr>
        <w:t>The Worker will:</w:t>
      </w:r>
    </w:p>
    <w:p w:rsidR="00FB1F9C" w:rsidRPr="007E5FD9" w:rsidRDefault="00FB1F9C" w:rsidP="00FB1F9C">
      <w:pPr>
        <w:numPr>
          <w:ilvl w:val="0"/>
          <w:numId w:val="4"/>
        </w:numPr>
        <w:tabs>
          <w:tab w:val="clear" w:pos="720"/>
          <w:tab w:val="num" w:pos="630"/>
        </w:tabs>
        <w:ind w:left="630"/>
        <w:contextualSpacing/>
        <w:rPr>
          <w:b/>
        </w:rPr>
      </w:pPr>
      <w:r w:rsidRPr="007E5FD9">
        <w:t>Attend training a have a valid certification card.</w:t>
      </w:r>
    </w:p>
    <w:p w:rsidR="00FB1F9C" w:rsidRPr="007E5FD9" w:rsidRDefault="00FB1F9C" w:rsidP="00FB1F9C">
      <w:pPr>
        <w:numPr>
          <w:ilvl w:val="0"/>
          <w:numId w:val="4"/>
        </w:numPr>
        <w:tabs>
          <w:tab w:val="clear" w:pos="720"/>
          <w:tab w:val="num" w:pos="630"/>
        </w:tabs>
        <w:ind w:left="630"/>
        <w:contextualSpacing/>
        <w:rPr>
          <w:b/>
        </w:rPr>
      </w:pPr>
      <w:r w:rsidRPr="007E5FD9">
        <w:lastRenderedPageBreak/>
        <w:t>Comply with this procedure.</w:t>
      </w:r>
    </w:p>
    <w:p w:rsidR="00FB1F9C" w:rsidRPr="007E5FD9" w:rsidRDefault="00FB1F9C" w:rsidP="00FB1F9C">
      <w:pPr>
        <w:numPr>
          <w:ilvl w:val="0"/>
          <w:numId w:val="4"/>
        </w:numPr>
        <w:tabs>
          <w:tab w:val="clear" w:pos="720"/>
          <w:tab w:val="num" w:pos="630"/>
        </w:tabs>
        <w:ind w:left="630"/>
        <w:contextualSpacing/>
        <w:rPr>
          <w:b/>
        </w:rPr>
      </w:pPr>
      <w:r w:rsidRPr="007E5FD9">
        <w:t>Report any SDS</w:t>
      </w:r>
      <w:r w:rsidR="00200592">
        <w:t xml:space="preserve"> that need to be updated</w:t>
      </w:r>
      <w:r w:rsidRPr="007E5FD9">
        <w:t xml:space="preserve"> to the Supervisor.</w:t>
      </w:r>
    </w:p>
    <w:p w:rsidR="00FB1F9C" w:rsidRPr="003C4569" w:rsidRDefault="00FB1F9C" w:rsidP="00FB1F9C">
      <w:pPr>
        <w:numPr>
          <w:ilvl w:val="0"/>
          <w:numId w:val="4"/>
        </w:numPr>
        <w:tabs>
          <w:tab w:val="clear" w:pos="720"/>
          <w:tab w:val="num" w:pos="630"/>
        </w:tabs>
        <w:ind w:left="630"/>
        <w:contextualSpacing/>
        <w:rPr>
          <w:b/>
        </w:rPr>
      </w:pPr>
      <w:r w:rsidRPr="007E5FD9">
        <w:t>If unsure of the procedure to follow, contact your immediate Supervisor for assistance.</w:t>
      </w:r>
    </w:p>
    <w:p w:rsidR="003C4569" w:rsidRPr="007E5FD9" w:rsidRDefault="003C4569" w:rsidP="003C4569">
      <w:pPr>
        <w:contextualSpacing/>
        <w:rPr>
          <w:b/>
        </w:rPr>
      </w:pPr>
    </w:p>
    <w:p w:rsidR="00FB1F9C" w:rsidRPr="007E5FD9" w:rsidRDefault="00FB1F9C" w:rsidP="00FB1F9C">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B1F9C" w:rsidRPr="007E5FD9" w:rsidTr="00EC0908">
        <w:trPr>
          <w:trHeight w:val="339"/>
        </w:trPr>
        <w:tc>
          <w:tcPr>
            <w:tcW w:w="9000" w:type="dxa"/>
            <w:shd w:val="clear" w:color="auto" w:fill="D9D9D9"/>
          </w:tcPr>
          <w:p w:rsidR="00FB1F9C" w:rsidRPr="007E5FD9" w:rsidRDefault="00FB1F9C" w:rsidP="00EC0908">
            <w:pPr>
              <w:spacing w:after="200" w:line="276" w:lineRule="auto"/>
              <w:ind w:left="-12"/>
              <w:rPr>
                <w:rFonts w:ascii="Calibri" w:eastAsia="Calibri" w:hAnsi="Calibri"/>
                <w:b/>
                <w:sz w:val="22"/>
                <w:szCs w:val="22"/>
              </w:rPr>
            </w:pPr>
            <w:r w:rsidRPr="007E5FD9">
              <w:rPr>
                <w:rFonts w:ascii="Calibri" w:eastAsia="Calibri" w:hAnsi="Calibri"/>
                <w:b/>
                <w:sz w:val="22"/>
                <w:szCs w:val="22"/>
              </w:rPr>
              <w:t>TRAINING</w:t>
            </w:r>
          </w:p>
        </w:tc>
      </w:tr>
    </w:tbl>
    <w:p w:rsidR="00FB1F9C" w:rsidRPr="007E5FD9" w:rsidRDefault="00FB1F9C" w:rsidP="00FB1F9C">
      <w:pPr>
        <w:tabs>
          <w:tab w:val="left" w:pos="1800"/>
        </w:tabs>
        <w:rPr>
          <w:b/>
        </w:rPr>
      </w:pPr>
      <w:r w:rsidRPr="007E5FD9">
        <w:rPr>
          <w:b/>
        </w:rPr>
        <w:tab/>
      </w:r>
    </w:p>
    <w:p w:rsidR="00FB1F9C" w:rsidRPr="007E5FD9" w:rsidRDefault="00FB1F9C" w:rsidP="00FB1F9C">
      <w:pPr>
        <w:numPr>
          <w:ilvl w:val="0"/>
          <w:numId w:val="4"/>
        </w:numPr>
        <w:tabs>
          <w:tab w:val="clear" w:pos="720"/>
          <w:tab w:val="num" w:pos="630"/>
        </w:tabs>
        <w:ind w:left="630"/>
        <w:contextualSpacing/>
      </w:pPr>
      <w:r w:rsidRPr="007E5FD9">
        <w:t xml:space="preserve">All </w:t>
      </w:r>
      <w:proofErr w:type="spellStart"/>
      <w:r>
        <w:t>Synterra</w:t>
      </w:r>
      <w:proofErr w:type="spellEnd"/>
      <w:r w:rsidRPr="007E5FD9">
        <w:t xml:space="preserve"> Security </w:t>
      </w:r>
      <w:r>
        <w:t>Solutions LP</w:t>
      </w:r>
      <w:r w:rsidRPr="007E5FD9">
        <w:t xml:space="preserve"> employees will receive WHMIS training, as required.</w:t>
      </w:r>
    </w:p>
    <w:p w:rsidR="00FB1F9C" w:rsidRPr="007E5FD9" w:rsidRDefault="00FB1F9C" w:rsidP="00FB1F9C">
      <w:pPr>
        <w:numPr>
          <w:ilvl w:val="0"/>
          <w:numId w:val="4"/>
        </w:numPr>
        <w:tabs>
          <w:tab w:val="clear" w:pos="720"/>
          <w:tab w:val="num" w:pos="630"/>
        </w:tabs>
        <w:ind w:left="630"/>
        <w:contextualSpacing/>
      </w:pPr>
      <w:r w:rsidRPr="007E5FD9">
        <w:t xml:space="preserve">Before working with hazardous </w:t>
      </w:r>
      <w:r w:rsidR="00200592">
        <w:t>products</w:t>
      </w:r>
      <w:r w:rsidRPr="007E5FD9">
        <w:t>, workers must be fully knowledgeable about the product’s potential hazards, safe handling requirements, first aid, personal protective equipment required, proper disposal and spill handling techniques as outlined in the product Safety Data Sheet (SDS).</w:t>
      </w:r>
    </w:p>
    <w:p w:rsidR="00FB1F9C" w:rsidRPr="007E5FD9" w:rsidRDefault="00FB1F9C" w:rsidP="00FB1F9C">
      <w:pPr>
        <w:numPr>
          <w:ilvl w:val="0"/>
          <w:numId w:val="4"/>
        </w:numPr>
        <w:tabs>
          <w:tab w:val="clear" w:pos="720"/>
          <w:tab w:val="num" w:pos="630"/>
        </w:tabs>
        <w:ind w:left="630"/>
        <w:contextualSpacing/>
      </w:pPr>
      <w:r w:rsidRPr="007E5FD9">
        <w:t>Such instruction and training shall include:</w:t>
      </w:r>
    </w:p>
    <w:p w:rsidR="00FB1F9C" w:rsidRPr="007E5FD9" w:rsidRDefault="00FB1F9C" w:rsidP="00FB1F9C">
      <w:pPr>
        <w:numPr>
          <w:ilvl w:val="0"/>
          <w:numId w:val="42"/>
        </w:numPr>
        <w:contextualSpacing/>
      </w:pPr>
      <w:r w:rsidRPr="007E5FD9">
        <w:t>Three basic components of WHMIS</w:t>
      </w:r>
    </w:p>
    <w:p w:rsidR="00FB1F9C" w:rsidRPr="007E5FD9" w:rsidRDefault="00FB1F9C" w:rsidP="00FB1F9C">
      <w:pPr>
        <w:numPr>
          <w:ilvl w:val="0"/>
          <w:numId w:val="42"/>
        </w:numPr>
        <w:contextualSpacing/>
        <w:rPr>
          <w:b/>
        </w:rPr>
      </w:pPr>
      <w:r w:rsidRPr="007E5FD9">
        <w:t xml:space="preserve">How and why </w:t>
      </w:r>
      <w:r w:rsidRPr="007E5FD9">
        <w:rPr>
          <w:b/>
        </w:rPr>
        <w:t xml:space="preserve">WHMIS </w:t>
      </w:r>
      <w:r w:rsidRPr="007E5FD9">
        <w:t>legislation came into being.</w:t>
      </w:r>
    </w:p>
    <w:p w:rsidR="00FB1F9C" w:rsidRPr="007E5FD9" w:rsidRDefault="00FB1F9C" w:rsidP="00FB1F9C">
      <w:pPr>
        <w:numPr>
          <w:ilvl w:val="0"/>
          <w:numId w:val="42"/>
        </w:numPr>
        <w:contextualSpacing/>
        <w:rPr>
          <w:b/>
        </w:rPr>
      </w:pPr>
      <w:r w:rsidRPr="007E5FD9">
        <w:t>Responsibilities of suppliers, employers, workers and supervisors.</w:t>
      </w:r>
    </w:p>
    <w:p w:rsidR="00FB1F9C" w:rsidRPr="007E5FD9" w:rsidRDefault="00FB1F9C" w:rsidP="00FB1F9C">
      <w:pPr>
        <w:numPr>
          <w:ilvl w:val="0"/>
          <w:numId w:val="42"/>
        </w:numPr>
        <w:contextualSpacing/>
        <w:rPr>
          <w:b/>
        </w:rPr>
      </w:pPr>
      <w:r w:rsidRPr="007E5FD9">
        <w:t>Six hazard classes and the eight symbols that identify them.</w:t>
      </w:r>
    </w:p>
    <w:p w:rsidR="00FB1F9C" w:rsidRPr="007E5FD9" w:rsidRDefault="00FB1F9C" w:rsidP="00FB1F9C">
      <w:pPr>
        <w:numPr>
          <w:ilvl w:val="0"/>
          <w:numId w:val="42"/>
        </w:numPr>
        <w:contextualSpacing/>
        <w:rPr>
          <w:b/>
        </w:rPr>
      </w:pPr>
      <w:r w:rsidRPr="007E5FD9">
        <w:t>Importance of information delivery through labels, Material Safety Data Sheets (MSDS) and training.</w:t>
      </w:r>
    </w:p>
    <w:p w:rsidR="00FB1F9C" w:rsidRPr="007E5FD9" w:rsidRDefault="00FB1F9C" w:rsidP="00FB1F9C">
      <w:pPr>
        <w:numPr>
          <w:ilvl w:val="0"/>
          <w:numId w:val="42"/>
        </w:numPr>
        <w:contextualSpacing/>
        <w:rPr>
          <w:b/>
        </w:rPr>
      </w:pPr>
      <w:r w:rsidRPr="007E5FD9">
        <w:t>Routes of entry through exposure and preventative measures</w:t>
      </w:r>
    </w:p>
    <w:p w:rsidR="00FB1F9C" w:rsidRPr="007E5FD9" w:rsidRDefault="00FB1F9C" w:rsidP="00FB1F9C">
      <w:pPr>
        <w:numPr>
          <w:ilvl w:val="0"/>
          <w:numId w:val="4"/>
        </w:numPr>
        <w:tabs>
          <w:tab w:val="clear" w:pos="720"/>
          <w:tab w:val="num" w:pos="630"/>
        </w:tabs>
        <w:ind w:left="630"/>
        <w:contextualSpacing/>
      </w:pPr>
      <w:r w:rsidRPr="007E5FD9">
        <w:t>Training is valid for three years from the date of the course.</w:t>
      </w:r>
    </w:p>
    <w:p w:rsidR="00FB1F9C" w:rsidRPr="007E5FD9" w:rsidRDefault="00FB1F9C" w:rsidP="00FB1F9C">
      <w:pPr>
        <w:numPr>
          <w:ilvl w:val="0"/>
          <w:numId w:val="4"/>
        </w:numPr>
        <w:tabs>
          <w:tab w:val="clear" w:pos="720"/>
          <w:tab w:val="num" w:pos="630"/>
        </w:tabs>
        <w:ind w:left="630"/>
        <w:contextualSpacing/>
      </w:pPr>
      <w:r w:rsidRPr="007E5FD9">
        <w:t>Each worker shall keep a copy of their certification at the workplace and a copy shall be kept in the training matrix books in the Human Resources Manager’s office.</w:t>
      </w:r>
    </w:p>
    <w:p w:rsidR="00FB1F9C" w:rsidRDefault="00FB1F9C" w:rsidP="00FB1F9C"/>
    <w:p w:rsidR="00AD1FC4" w:rsidRDefault="00AD1FC4"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3C4569" w:rsidRDefault="003C4569" w:rsidP="001A1B7A">
      <w:pPr>
        <w:rPr>
          <w:noProof/>
        </w:rPr>
      </w:pPr>
    </w:p>
    <w:p w:rsidR="003C4569" w:rsidRDefault="003C4569" w:rsidP="001A1B7A">
      <w:pPr>
        <w:rPr>
          <w:noProof/>
        </w:rPr>
      </w:pPr>
    </w:p>
    <w:p w:rsidR="003C4569" w:rsidRDefault="003C4569"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sz w:val="20"/>
          <w:lang w:bidi="en-US"/>
        </w:rPr>
      </w:pPr>
      <w:r w:rsidRPr="007E5FD9">
        <w:rPr>
          <w:rFonts w:ascii="Arial" w:eastAsia="Arial" w:hAnsi="Arial" w:cs="Arial"/>
          <w:b/>
          <w:sz w:val="20"/>
          <w:lang w:bidi="en-US"/>
        </w:rPr>
        <w:t>WHMIS 2015 WITH GHS</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Canada has aligned the Workplace Hazardous Materials Information System (WHMIS) with the Globally Harmonized System of Classification and Labelling of Chemicals (GHS).</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 xml:space="preserve">Health Canada is the government body responsible for making the required changes to overall federal WHMIS-related laws. </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 xml:space="preserve">The WHMIS 2015 legislation is currently in force. </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 xml:space="preserve">Pictograms are graphic images that immediately show the user of a hazardous product what type of hazard id present. With a quick glance, you can see, for example that the product is flammable, or if it might be a health hazard. </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Most pictograms have a distinctive red “square set on one of its points” border. Inside the boarder is a symbol that represents the potential hazard (e.g., fire, health hazard, corrosive, etc.). Together, the symbol and the border referred to as a pictogram. Pictograms are assigned to specific hazard classes or categories.</w:t>
      </w:r>
    </w:p>
    <w:p w:rsidR="00FB1F9C" w:rsidRPr="007E5FD9" w:rsidRDefault="00FB1F9C" w:rsidP="00FB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 xml:space="preserve">The graphic below shows hazard pictograms. The bold type is the name given to the pictogram; the words in brackets describe the hazard. </w:t>
      </w:r>
    </w:p>
    <w:p w:rsidR="00FB1F9C" w:rsidRDefault="00FB1F9C" w:rsidP="001A1B7A">
      <w:pPr>
        <w:rPr>
          <w:noProof/>
        </w:rPr>
      </w:pPr>
    </w:p>
    <w:p w:rsidR="00FB1F9C" w:rsidRDefault="00FB1F9C" w:rsidP="001A1B7A">
      <w:pPr>
        <w:rPr>
          <w:noProof/>
        </w:rPr>
      </w:pPr>
    </w:p>
    <w:p w:rsidR="00FB1F9C" w:rsidRDefault="00FB1F9C" w:rsidP="001A1B7A">
      <w:pPr>
        <w:rPr>
          <w:noProof/>
        </w:rPr>
      </w:pPr>
      <w:r w:rsidRPr="007E5FD9">
        <w:rPr>
          <w:noProof/>
          <w:color w:val="000000"/>
          <w:lang w:val="x-none" w:eastAsia="x-none"/>
        </w:rPr>
        <w:drawing>
          <wp:inline distT="0" distB="0" distL="0" distR="0" wp14:anchorId="4B0B01E9" wp14:editId="00552CF4">
            <wp:extent cx="5943600" cy="3921760"/>
            <wp:effectExtent l="0" t="0" r="0" b="2540"/>
            <wp:docPr id="10" name="Picture 10" descr="Pictogram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 Na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21760"/>
                    </a:xfrm>
                    <a:prstGeom prst="rect">
                      <a:avLst/>
                    </a:prstGeom>
                    <a:noFill/>
                    <a:ln>
                      <a:noFill/>
                    </a:ln>
                  </pic:spPr>
                </pic:pic>
              </a:graphicData>
            </a:graphic>
          </wp:inline>
        </w:drawing>
      </w: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FB1F9C" w:rsidRDefault="00FB1F9C" w:rsidP="001A1B7A">
      <w:pPr>
        <w:rPr>
          <w:noProof/>
        </w:rPr>
      </w:pPr>
    </w:p>
    <w:p w:rsidR="00CF2C15" w:rsidRPr="007E5FD9" w:rsidRDefault="00CF2C15" w:rsidP="00CF2C15">
      <w:pPr>
        <w:spacing w:before="100" w:beforeAutospacing="1" w:after="100" w:afterAutospacing="1"/>
        <w:outlineLvl w:val="1"/>
        <w:rPr>
          <w:b/>
          <w:bCs/>
          <w:sz w:val="36"/>
          <w:szCs w:val="36"/>
          <w:lang w:val="en-CA" w:eastAsia="en-CA"/>
        </w:rPr>
      </w:pPr>
      <w:r w:rsidRPr="007E5FD9">
        <w:rPr>
          <w:b/>
          <w:bCs/>
          <w:sz w:val="36"/>
          <w:szCs w:val="36"/>
          <w:lang w:val="en-CA" w:eastAsia="en-CA"/>
        </w:rPr>
        <w:t>What pictograms will be used with WHMIS 2015 hazard classes and categories?</w:t>
      </w:r>
    </w:p>
    <w:p w:rsidR="00CF2C15" w:rsidRPr="007E5FD9" w:rsidRDefault="00CF2C15" w:rsidP="00CF2C15">
      <w:pPr>
        <w:spacing w:before="100" w:beforeAutospacing="1" w:after="100" w:afterAutospacing="1"/>
        <w:rPr>
          <w:lang w:val="en-CA" w:eastAsia="en-CA"/>
        </w:rPr>
      </w:pPr>
      <w:r w:rsidRPr="007E5FD9">
        <w:rPr>
          <w:lang w:val="en-CA" w:eastAsia="en-CA"/>
        </w:rPr>
        <w:t>The following pictograms will be associated with these hazard classes and categories.</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Pr="007E5FD9" w:rsidRDefault="00CF2C15" w:rsidP="00CF2C15">
      <w:pPr>
        <w:rPr>
          <w:lang w:val="en-CA" w:eastAsia="en-CA"/>
        </w:rPr>
      </w:pPr>
      <w:r w:rsidRPr="007E5FD9">
        <w:rPr>
          <w:noProof/>
          <w:lang w:val="en-CA" w:eastAsia="en-CA"/>
        </w:rPr>
        <w:drawing>
          <wp:inline distT="0" distB="0" distL="0" distR="0" wp14:anchorId="0661B758" wp14:editId="6DC34F62">
            <wp:extent cx="1209675" cy="1152525"/>
            <wp:effectExtent l="0" t="0" r="9525" b="9525"/>
            <wp:docPr id="15" name="Picture 15"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flame</w:t>
      </w:r>
      <w:r w:rsidRPr="007E5FD9">
        <w:rPr>
          <w:lang w:val="en-CA" w:eastAsia="en-CA"/>
        </w:rPr>
        <w:t xml:space="preserve"> pictogram is used for the following classes and categories:</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Flammable gases (Category 1)</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Flammable aerosols (Category 1 and 2)</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Flammable liquids (Category 1, 2 and 3)</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Flammable solids (Category 1 and 2)</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Pyrophoric liquids (Category 1)</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Pyrophoric solids (Category 1)</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Pyrophoric gases (Category 1)</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Self-heating substances and mixtures (Category 1 and 2)</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Substances and mixtures which, in contact with water, emit flammable gases (Category 1, 2 and 3)</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Self-reactive substances and mixtures (Types B*, C, D, E and F)</w:t>
      </w:r>
    </w:p>
    <w:p w:rsidR="00CF2C15" w:rsidRPr="007E5FD9" w:rsidRDefault="00CF2C15" w:rsidP="00CF2C15">
      <w:pPr>
        <w:numPr>
          <w:ilvl w:val="0"/>
          <w:numId w:val="64"/>
        </w:numPr>
        <w:spacing w:before="100" w:beforeAutospacing="1" w:after="100" w:afterAutospacing="1"/>
        <w:rPr>
          <w:lang w:val="en-CA" w:eastAsia="en-CA"/>
        </w:rPr>
      </w:pPr>
      <w:r w:rsidRPr="007E5FD9">
        <w:rPr>
          <w:lang w:val="en-CA" w:eastAsia="en-CA"/>
        </w:rPr>
        <w:t>Organic peroxides (Types B*, C, D, E and F)</w:t>
      </w:r>
    </w:p>
    <w:p w:rsidR="00CF2C15" w:rsidRPr="007E5FD9" w:rsidRDefault="00CF2C15" w:rsidP="00CF2C15">
      <w:pPr>
        <w:spacing w:before="100" w:beforeAutospacing="1" w:after="100" w:afterAutospacing="1"/>
        <w:rPr>
          <w:lang w:val="en-CA" w:eastAsia="en-CA"/>
        </w:rPr>
      </w:pPr>
      <w:r w:rsidRPr="007E5FD9">
        <w:rPr>
          <w:lang w:val="en-CA" w:eastAsia="en-CA"/>
        </w:rPr>
        <w:t> </w:t>
      </w:r>
      <w:r w:rsidRPr="007E5FD9">
        <w:rPr>
          <w:noProof/>
          <w:lang w:val="en-CA" w:eastAsia="en-CA"/>
        </w:rPr>
        <w:drawing>
          <wp:inline distT="0" distB="0" distL="0" distR="0" wp14:anchorId="78C94714" wp14:editId="5CB8BA6F">
            <wp:extent cx="1181100" cy="1047750"/>
            <wp:effectExtent l="0" t="0" r="0" b="0"/>
            <wp:docPr id="16" name="Picture 16" descr="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me Over Cir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flame over circle </w:t>
      </w:r>
      <w:r w:rsidRPr="007E5FD9">
        <w:rPr>
          <w:lang w:val="en-CA" w:eastAsia="en-CA"/>
        </w:rPr>
        <w:t>pictogram is used for the following classes and categories:</w:t>
      </w:r>
    </w:p>
    <w:p w:rsidR="00CF2C15" w:rsidRPr="007E5FD9" w:rsidRDefault="00CF2C15" w:rsidP="00CF2C15">
      <w:pPr>
        <w:numPr>
          <w:ilvl w:val="0"/>
          <w:numId w:val="65"/>
        </w:numPr>
        <w:spacing w:before="100" w:beforeAutospacing="1" w:after="100" w:afterAutospacing="1"/>
        <w:rPr>
          <w:lang w:val="en-CA" w:eastAsia="en-CA"/>
        </w:rPr>
      </w:pPr>
      <w:r w:rsidRPr="007E5FD9">
        <w:rPr>
          <w:lang w:val="en-CA" w:eastAsia="en-CA"/>
        </w:rPr>
        <w:t>Oxidizing gases (Category 1)</w:t>
      </w:r>
    </w:p>
    <w:p w:rsidR="00CF2C15" w:rsidRDefault="00CF2C15" w:rsidP="00CF2C15">
      <w:pPr>
        <w:numPr>
          <w:ilvl w:val="0"/>
          <w:numId w:val="65"/>
        </w:numPr>
        <w:spacing w:before="100" w:beforeAutospacing="1" w:after="100" w:afterAutospacing="1"/>
        <w:rPr>
          <w:lang w:val="en-CA" w:eastAsia="en-CA"/>
        </w:rPr>
      </w:pPr>
      <w:r w:rsidRPr="007E5FD9">
        <w:rPr>
          <w:lang w:val="en-CA" w:eastAsia="en-CA"/>
        </w:rPr>
        <w:t>Oxidizing liquids (Category 1, 2 and 3)</w:t>
      </w:r>
    </w:p>
    <w:p w:rsidR="00CF2C15" w:rsidRPr="007E5FD9" w:rsidRDefault="00CF2C15" w:rsidP="00CF2C15">
      <w:pPr>
        <w:numPr>
          <w:ilvl w:val="0"/>
          <w:numId w:val="65"/>
        </w:numPr>
        <w:spacing w:before="100" w:beforeAutospacing="1" w:after="100" w:afterAutospacing="1"/>
        <w:rPr>
          <w:lang w:val="en-CA" w:eastAsia="en-CA"/>
        </w:rPr>
      </w:pPr>
      <w:r>
        <w:rPr>
          <w:lang w:val="en-CA" w:eastAsia="en-CA"/>
        </w:rPr>
        <w:t>Oxidizing Solids (Category 1, 2, and 3)</w:t>
      </w:r>
    </w:p>
    <w:p w:rsidR="00CF2C15" w:rsidRPr="007E5FD9" w:rsidRDefault="00CF2C15" w:rsidP="00CF2C15">
      <w:pPr>
        <w:spacing w:before="100" w:beforeAutospacing="1" w:after="100" w:afterAutospacing="1"/>
        <w:rPr>
          <w:lang w:val="en-CA" w:eastAsia="en-CA"/>
        </w:rPr>
      </w:pPr>
      <w:r w:rsidRPr="007E5FD9">
        <w:rPr>
          <w:noProof/>
          <w:lang w:val="en-CA" w:eastAsia="en-CA"/>
        </w:rPr>
        <w:lastRenderedPageBreak/>
        <w:drawing>
          <wp:inline distT="0" distB="0" distL="0" distR="0" wp14:anchorId="0FA22112" wp14:editId="59DB5E38">
            <wp:extent cx="1038225" cy="1123950"/>
            <wp:effectExtent l="0" t="0" r="9525" b="0"/>
            <wp:docPr id="17" name="Picture 17" descr="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 Cylin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gas cylinder </w:t>
      </w:r>
      <w:r w:rsidRPr="007E5FD9">
        <w:rPr>
          <w:lang w:val="en-CA" w:eastAsia="en-CA"/>
        </w:rPr>
        <w:t>pictogram is used for the following classes and categories:</w:t>
      </w:r>
    </w:p>
    <w:p w:rsidR="00CF2C15" w:rsidRPr="007E5FD9" w:rsidRDefault="00CF2C15" w:rsidP="00CF2C15">
      <w:pPr>
        <w:numPr>
          <w:ilvl w:val="0"/>
          <w:numId w:val="66"/>
        </w:numPr>
        <w:spacing w:before="100" w:beforeAutospacing="1" w:after="100" w:afterAutospacing="1"/>
        <w:rPr>
          <w:lang w:val="en-CA" w:eastAsia="en-CA"/>
        </w:rPr>
      </w:pPr>
      <w:r w:rsidRPr="007E5FD9">
        <w:rPr>
          <w:lang w:val="en-CA" w:eastAsia="en-CA"/>
        </w:rPr>
        <w:t>Gases under pressure (Compressed gas, Liquefied gas, Refrigerated liquefied gas, and Dissolved gas)</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Pr="007E5FD9" w:rsidRDefault="00CF2C15" w:rsidP="00CF2C15">
      <w:pPr>
        <w:rPr>
          <w:lang w:val="en-CA" w:eastAsia="en-CA"/>
        </w:rPr>
      </w:pPr>
      <w:r w:rsidRPr="007E5FD9">
        <w:rPr>
          <w:noProof/>
          <w:lang w:val="en-CA" w:eastAsia="en-CA"/>
        </w:rPr>
        <w:drawing>
          <wp:inline distT="0" distB="0" distL="0" distR="0" wp14:anchorId="4FBA6A67" wp14:editId="3D90C603">
            <wp:extent cx="1066800" cy="1152525"/>
            <wp:effectExtent l="0" t="0" r="0" b="9525"/>
            <wp:docPr id="5" name="Picture 5"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corrosion </w:t>
      </w:r>
      <w:r w:rsidRPr="007E5FD9">
        <w:rPr>
          <w:lang w:val="en-CA" w:eastAsia="en-CA"/>
        </w:rPr>
        <w:t>pictogram is used for the following classes and categories:</w:t>
      </w:r>
    </w:p>
    <w:p w:rsidR="00CF2C15" w:rsidRPr="007E5FD9" w:rsidRDefault="00CF2C15" w:rsidP="00CF2C15">
      <w:pPr>
        <w:numPr>
          <w:ilvl w:val="0"/>
          <w:numId w:val="67"/>
        </w:numPr>
        <w:spacing w:before="100" w:beforeAutospacing="1" w:after="100" w:afterAutospacing="1"/>
        <w:rPr>
          <w:lang w:val="en-CA" w:eastAsia="en-CA"/>
        </w:rPr>
      </w:pPr>
      <w:r w:rsidRPr="007E5FD9">
        <w:rPr>
          <w:lang w:val="en-CA" w:eastAsia="en-CA"/>
        </w:rPr>
        <w:t>Corrosive to metals (Category 1)</w:t>
      </w:r>
    </w:p>
    <w:p w:rsidR="00CF2C15" w:rsidRPr="007E5FD9" w:rsidRDefault="00CF2C15" w:rsidP="00CF2C15">
      <w:pPr>
        <w:numPr>
          <w:ilvl w:val="0"/>
          <w:numId w:val="67"/>
        </w:numPr>
        <w:spacing w:before="100" w:beforeAutospacing="1" w:after="100" w:afterAutospacing="1"/>
        <w:rPr>
          <w:lang w:val="en-CA" w:eastAsia="en-CA"/>
        </w:rPr>
      </w:pPr>
      <w:r w:rsidRPr="007E5FD9">
        <w:rPr>
          <w:lang w:val="en-CA" w:eastAsia="en-CA"/>
        </w:rPr>
        <w:t>Skin corrosion/irritation - Skin corrosion (Category 1, 1A, 1B and 1C)</w:t>
      </w:r>
    </w:p>
    <w:p w:rsidR="00CF2C15" w:rsidRPr="007E5FD9" w:rsidRDefault="00CF2C15" w:rsidP="00CF2C15">
      <w:pPr>
        <w:numPr>
          <w:ilvl w:val="0"/>
          <w:numId w:val="67"/>
        </w:numPr>
        <w:spacing w:before="100" w:beforeAutospacing="1" w:after="100" w:afterAutospacing="1"/>
        <w:rPr>
          <w:lang w:val="en-CA" w:eastAsia="en-CA"/>
        </w:rPr>
      </w:pPr>
      <w:r w:rsidRPr="007E5FD9">
        <w:rPr>
          <w:lang w:val="en-CA" w:eastAsia="en-CA"/>
        </w:rPr>
        <w:t xml:space="preserve">Serious eye damage/eye irritation - Serious eye damage ( Category 1) </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Pr="007E5FD9" w:rsidRDefault="00CF2C15" w:rsidP="00CF2C15">
      <w:pPr>
        <w:rPr>
          <w:lang w:val="en-CA" w:eastAsia="en-CA"/>
        </w:rPr>
      </w:pPr>
      <w:r w:rsidRPr="007E5FD9">
        <w:rPr>
          <w:noProof/>
          <w:lang w:val="en-CA" w:eastAsia="en-CA"/>
        </w:rPr>
        <w:drawing>
          <wp:inline distT="0" distB="0" distL="0" distR="0" wp14:anchorId="76093DB3" wp14:editId="5B90E959">
            <wp:extent cx="1000125" cy="1038225"/>
            <wp:effectExtent l="0" t="0" r="9525" b="9525"/>
            <wp:docPr id="12" name="Picture 12" descr="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loding Bom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exploding bomb </w:t>
      </w:r>
      <w:r w:rsidRPr="007E5FD9">
        <w:rPr>
          <w:lang w:val="en-CA" w:eastAsia="en-CA"/>
        </w:rPr>
        <w:t>pictogram is used for the following classes and categories:</w:t>
      </w:r>
    </w:p>
    <w:p w:rsidR="00CF2C15" w:rsidRDefault="00CF2C15" w:rsidP="00CF2C15">
      <w:pPr>
        <w:numPr>
          <w:ilvl w:val="0"/>
          <w:numId w:val="68"/>
        </w:numPr>
        <w:spacing w:before="100" w:beforeAutospacing="1" w:after="100" w:afterAutospacing="1"/>
        <w:rPr>
          <w:lang w:val="en-CA" w:eastAsia="en-CA"/>
        </w:rPr>
      </w:pPr>
      <w:r w:rsidRPr="007E5FD9">
        <w:rPr>
          <w:lang w:val="en-CA" w:eastAsia="en-CA"/>
        </w:rPr>
        <w:t>Self-reactive substances and mixtures (Types A and B*)</w:t>
      </w:r>
    </w:p>
    <w:p w:rsidR="00CF2C15" w:rsidRDefault="00CF2C15" w:rsidP="00CF2C15">
      <w:pPr>
        <w:numPr>
          <w:ilvl w:val="0"/>
          <w:numId w:val="68"/>
        </w:numPr>
        <w:spacing w:before="100" w:beforeAutospacing="1" w:after="100" w:afterAutospacing="1"/>
        <w:rPr>
          <w:lang w:val="en-CA" w:eastAsia="en-CA"/>
        </w:rPr>
      </w:pPr>
      <w:r>
        <w:rPr>
          <w:lang w:val="en-CA" w:eastAsia="en-CA"/>
        </w:rPr>
        <w:t>Organic peroxides (Type A and B*)</w:t>
      </w:r>
    </w:p>
    <w:p w:rsidR="00CF2C15" w:rsidRDefault="00CF2C15" w:rsidP="00CF2C15">
      <w:pPr>
        <w:spacing w:before="100" w:beforeAutospacing="1" w:after="100" w:afterAutospacing="1"/>
        <w:rPr>
          <w:lang w:val="en-CA" w:eastAsia="en-CA"/>
        </w:rPr>
      </w:pPr>
    </w:p>
    <w:p w:rsidR="00CF2C15" w:rsidRDefault="00CF2C15" w:rsidP="00CF2C15">
      <w:pPr>
        <w:spacing w:before="100" w:beforeAutospacing="1" w:after="100" w:afterAutospacing="1"/>
        <w:rPr>
          <w:lang w:val="en-CA" w:eastAsia="en-CA"/>
        </w:rPr>
      </w:pPr>
    </w:p>
    <w:p w:rsidR="00CF2C15" w:rsidRPr="007E5FD9" w:rsidRDefault="00CF2C15" w:rsidP="00CF2C15">
      <w:pPr>
        <w:spacing w:before="100" w:beforeAutospacing="1" w:after="100" w:afterAutospacing="1"/>
        <w:rPr>
          <w:lang w:val="en-CA" w:eastAsia="en-CA"/>
        </w:rPr>
      </w:pPr>
    </w:p>
    <w:p w:rsidR="00CF2C15" w:rsidRPr="007E5FD9" w:rsidRDefault="00CF2C15" w:rsidP="00CF2C15">
      <w:pPr>
        <w:rPr>
          <w:lang w:val="en-CA" w:eastAsia="en-CA"/>
        </w:rPr>
      </w:pPr>
      <w:r w:rsidRPr="007E5FD9">
        <w:rPr>
          <w:noProof/>
          <w:lang w:val="en-CA" w:eastAsia="en-CA"/>
        </w:rPr>
        <w:lastRenderedPageBreak/>
        <w:drawing>
          <wp:inline distT="0" distB="0" distL="0" distR="0" wp14:anchorId="0700AA1A" wp14:editId="3F8A5155">
            <wp:extent cx="1428750" cy="1428750"/>
            <wp:effectExtent l="0" t="0" r="0" b="0"/>
            <wp:docPr id="18" name="Picture 18" descr="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ull and Crossbo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skull and crossbones </w:t>
      </w:r>
      <w:r w:rsidRPr="007E5FD9">
        <w:rPr>
          <w:lang w:val="en-CA" w:eastAsia="en-CA"/>
        </w:rPr>
        <w:t>pictogram is used for the following classes and categories:</w:t>
      </w:r>
    </w:p>
    <w:p w:rsidR="00CF2C15" w:rsidRPr="007E5FD9" w:rsidRDefault="00CF2C15" w:rsidP="00CF2C15">
      <w:pPr>
        <w:numPr>
          <w:ilvl w:val="0"/>
          <w:numId w:val="69"/>
        </w:numPr>
        <w:spacing w:before="100" w:beforeAutospacing="1" w:after="100" w:afterAutospacing="1"/>
        <w:rPr>
          <w:lang w:val="en-CA" w:eastAsia="en-CA"/>
        </w:rPr>
      </w:pPr>
      <w:r w:rsidRPr="007E5FD9">
        <w:rPr>
          <w:lang w:val="en-CA" w:eastAsia="en-CA"/>
        </w:rPr>
        <w:t xml:space="preserve">Acute toxicity - </w:t>
      </w:r>
    </w:p>
    <w:p w:rsidR="00CF2C15" w:rsidRPr="007E5FD9" w:rsidRDefault="00CF2C15" w:rsidP="00CF2C15">
      <w:pPr>
        <w:numPr>
          <w:ilvl w:val="1"/>
          <w:numId w:val="69"/>
        </w:numPr>
        <w:spacing w:before="100" w:beforeAutospacing="1" w:after="100" w:afterAutospacing="1"/>
        <w:rPr>
          <w:lang w:val="en-CA" w:eastAsia="en-CA"/>
        </w:rPr>
      </w:pPr>
      <w:r w:rsidRPr="007E5FD9">
        <w:rPr>
          <w:lang w:val="en-CA" w:eastAsia="en-CA"/>
        </w:rPr>
        <w:t>Oral (Category 1, 2 and 3)</w:t>
      </w:r>
    </w:p>
    <w:p w:rsidR="00CF2C15" w:rsidRPr="007E5FD9" w:rsidRDefault="00CF2C15" w:rsidP="00CF2C15">
      <w:pPr>
        <w:numPr>
          <w:ilvl w:val="1"/>
          <w:numId w:val="69"/>
        </w:numPr>
        <w:spacing w:before="100" w:beforeAutospacing="1" w:after="100" w:afterAutospacing="1"/>
        <w:rPr>
          <w:lang w:val="en-CA" w:eastAsia="en-CA"/>
        </w:rPr>
      </w:pPr>
      <w:r w:rsidRPr="007E5FD9">
        <w:rPr>
          <w:lang w:val="en-CA" w:eastAsia="en-CA"/>
        </w:rPr>
        <w:t>Dermal (Category 1, 2 and 3)</w:t>
      </w:r>
    </w:p>
    <w:p w:rsidR="00CF2C15" w:rsidRPr="007E5FD9" w:rsidRDefault="00CF2C15" w:rsidP="00CF2C15">
      <w:pPr>
        <w:numPr>
          <w:ilvl w:val="1"/>
          <w:numId w:val="69"/>
        </w:numPr>
        <w:spacing w:before="100" w:beforeAutospacing="1" w:after="100" w:afterAutospacing="1"/>
        <w:rPr>
          <w:lang w:val="en-CA" w:eastAsia="en-CA"/>
        </w:rPr>
      </w:pPr>
      <w:r w:rsidRPr="007E5FD9">
        <w:rPr>
          <w:lang w:val="en-CA" w:eastAsia="en-CA"/>
        </w:rPr>
        <w:t>Inhalation (Category 1, 2 and 3)</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Pr="007E5FD9" w:rsidRDefault="00CF2C15" w:rsidP="00CF2C15">
      <w:pPr>
        <w:rPr>
          <w:lang w:val="en-CA" w:eastAsia="en-CA"/>
        </w:rPr>
      </w:pPr>
      <w:r w:rsidRPr="007E5FD9">
        <w:rPr>
          <w:noProof/>
          <w:lang w:val="en-CA" w:eastAsia="en-CA"/>
        </w:rPr>
        <w:drawing>
          <wp:inline distT="0" distB="0" distL="0" distR="0" wp14:anchorId="385EF1F6" wp14:editId="2D753A2B">
            <wp:extent cx="1428750" cy="1428750"/>
            <wp:effectExtent l="0" t="0" r="0" b="0"/>
            <wp:docPr id="8" name="Picture 8"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 Haz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health hazard </w:t>
      </w:r>
      <w:r w:rsidRPr="007E5FD9">
        <w:rPr>
          <w:lang w:val="en-CA" w:eastAsia="en-CA"/>
        </w:rPr>
        <w:t>pictogram is used for the following classes and categories:</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Respiratory or skin sensitization - Respiratory sensitizer (Category 1, 1A and 1B)</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Germ cell mutagenicity (Category 1, 1A, 1B and 2)</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Carcinogenicity (Category 1, 1A, 1B, and 2)</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Reproductive toxicity (Category 1, 1A, 1B and 2)</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Specific Target Organ Toxicity - Single exposure (Category 1 and 2)</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Specific Target Organ Toxicity - Repeated exposure (Category 1 and 2)</w:t>
      </w:r>
    </w:p>
    <w:p w:rsidR="00CF2C15" w:rsidRPr="007E5FD9" w:rsidRDefault="00CF2C15" w:rsidP="00CF2C15">
      <w:pPr>
        <w:numPr>
          <w:ilvl w:val="0"/>
          <w:numId w:val="70"/>
        </w:numPr>
        <w:spacing w:before="100" w:beforeAutospacing="1" w:after="100" w:afterAutospacing="1"/>
        <w:rPr>
          <w:lang w:val="en-CA" w:eastAsia="en-CA"/>
        </w:rPr>
      </w:pPr>
      <w:r w:rsidRPr="007E5FD9">
        <w:rPr>
          <w:lang w:val="en-CA" w:eastAsia="en-CA"/>
        </w:rPr>
        <w:t>Aspiration hazard (Category 1)</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Default="00CF2C15" w:rsidP="00CF2C15">
      <w:pPr>
        <w:spacing w:before="100" w:beforeAutospacing="1" w:after="100" w:afterAutospacing="1"/>
        <w:rPr>
          <w:lang w:val="en-CA" w:eastAsia="en-CA"/>
        </w:rPr>
      </w:pPr>
    </w:p>
    <w:p w:rsidR="00CF2C15" w:rsidRDefault="00CF2C15" w:rsidP="00CF2C15">
      <w:pPr>
        <w:spacing w:before="100" w:beforeAutospacing="1" w:after="100" w:afterAutospacing="1"/>
        <w:rPr>
          <w:lang w:val="en-CA" w:eastAsia="en-CA"/>
        </w:rPr>
      </w:pPr>
    </w:p>
    <w:p w:rsidR="00CF2C15" w:rsidRPr="007E5FD9" w:rsidRDefault="00CF2C15" w:rsidP="00CF2C15">
      <w:pPr>
        <w:rPr>
          <w:lang w:val="en-CA" w:eastAsia="en-CA"/>
        </w:rPr>
      </w:pPr>
      <w:r w:rsidRPr="007E5FD9">
        <w:rPr>
          <w:noProof/>
          <w:lang w:val="en-CA" w:eastAsia="en-CA"/>
        </w:rPr>
        <w:lastRenderedPageBreak/>
        <w:drawing>
          <wp:inline distT="0" distB="0" distL="0" distR="0" wp14:anchorId="3349310B" wp14:editId="19EB5288">
            <wp:extent cx="1428750" cy="1428750"/>
            <wp:effectExtent l="0" t="0" r="0" b="0"/>
            <wp:docPr id="14" name="Picture 1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lamation M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 xml:space="preserve">exclamation mark </w:t>
      </w:r>
      <w:r w:rsidRPr="007E5FD9">
        <w:rPr>
          <w:lang w:val="en-CA" w:eastAsia="en-CA"/>
        </w:rPr>
        <w:t>pictogram is used for the following classes and categories:</w:t>
      </w:r>
    </w:p>
    <w:p w:rsidR="00CF2C15" w:rsidRPr="007E5FD9" w:rsidRDefault="00CF2C15" w:rsidP="00CF2C15">
      <w:pPr>
        <w:numPr>
          <w:ilvl w:val="0"/>
          <w:numId w:val="71"/>
        </w:numPr>
        <w:spacing w:before="100" w:beforeAutospacing="1" w:after="100" w:afterAutospacing="1"/>
        <w:rPr>
          <w:lang w:val="en-CA" w:eastAsia="en-CA"/>
        </w:rPr>
      </w:pPr>
      <w:r w:rsidRPr="007E5FD9">
        <w:rPr>
          <w:lang w:val="en-CA" w:eastAsia="en-CA"/>
        </w:rPr>
        <w:t xml:space="preserve">Acute toxicity – Oral, Dermal, Inhalation (Category 4) </w:t>
      </w:r>
    </w:p>
    <w:p w:rsidR="00CF2C15" w:rsidRPr="007E5FD9" w:rsidRDefault="00CF2C15" w:rsidP="00CF2C15">
      <w:pPr>
        <w:numPr>
          <w:ilvl w:val="0"/>
          <w:numId w:val="71"/>
        </w:numPr>
        <w:spacing w:before="100" w:beforeAutospacing="1" w:after="100" w:afterAutospacing="1"/>
        <w:rPr>
          <w:lang w:val="en-CA" w:eastAsia="en-CA"/>
        </w:rPr>
      </w:pPr>
      <w:r w:rsidRPr="007E5FD9">
        <w:rPr>
          <w:lang w:val="en-CA" w:eastAsia="en-CA"/>
        </w:rPr>
        <w:t xml:space="preserve">Skin corrosion/irritation – Skin irritation (Category 2) </w:t>
      </w:r>
    </w:p>
    <w:p w:rsidR="00CF2C15" w:rsidRPr="007E5FD9" w:rsidRDefault="00CF2C15" w:rsidP="00CF2C15">
      <w:pPr>
        <w:numPr>
          <w:ilvl w:val="0"/>
          <w:numId w:val="71"/>
        </w:numPr>
        <w:spacing w:before="100" w:beforeAutospacing="1" w:after="100" w:afterAutospacing="1"/>
        <w:rPr>
          <w:lang w:val="en-CA" w:eastAsia="en-CA"/>
        </w:rPr>
      </w:pPr>
      <w:r w:rsidRPr="007E5FD9">
        <w:rPr>
          <w:lang w:val="en-CA" w:eastAsia="en-CA"/>
        </w:rPr>
        <w:t xml:space="preserve">Serious eye damage/eye irritation – Eye irritation (Category 2 and 2A) </w:t>
      </w:r>
    </w:p>
    <w:p w:rsidR="00CF2C15" w:rsidRPr="007E5FD9" w:rsidRDefault="00CF2C15" w:rsidP="00CF2C15">
      <w:pPr>
        <w:numPr>
          <w:ilvl w:val="0"/>
          <w:numId w:val="71"/>
        </w:numPr>
        <w:spacing w:before="100" w:beforeAutospacing="1" w:after="100" w:afterAutospacing="1"/>
        <w:rPr>
          <w:lang w:val="en-CA" w:eastAsia="en-CA"/>
        </w:rPr>
      </w:pPr>
      <w:r w:rsidRPr="007E5FD9">
        <w:rPr>
          <w:lang w:val="en-CA" w:eastAsia="en-CA"/>
        </w:rPr>
        <w:t xml:space="preserve">Respiratory or skin sensitization – Skin sensitizer (Category 1, 1A and 1B) </w:t>
      </w:r>
    </w:p>
    <w:p w:rsidR="00CF2C15" w:rsidRPr="007E5FD9" w:rsidRDefault="00CF2C15" w:rsidP="00CF2C15">
      <w:pPr>
        <w:numPr>
          <w:ilvl w:val="0"/>
          <w:numId w:val="71"/>
        </w:numPr>
        <w:spacing w:before="100" w:beforeAutospacing="1" w:after="100" w:afterAutospacing="1"/>
        <w:rPr>
          <w:lang w:val="en-CA" w:eastAsia="en-CA"/>
        </w:rPr>
      </w:pPr>
      <w:r w:rsidRPr="007E5FD9">
        <w:rPr>
          <w:lang w:val="en-CA" w:eastAsia="en-CA"/>
        </w:rPr>
        <w:t>Specific target organ toxicity – Single exposure (Category 3)</w:t>
      </w:r>
    </w:p>
    <w:p w:rsidR="00CF2C15" w:rsidRPr="007E5FD9" w:rsidRDefault="00CF2C15" w:rsidP="00CF2C15">
      <w:pPr>
        <w:spacing w:before="100" w:beforeAutospacing="1" w:after="100" w:afterAutospacing="1"/>
        <w:rPr>
          <w:lang w:val="en-CA" w:eastAsia="en-CA"/>
        </w:rPr>
      </w:pPr>
      <w:r w:rsidRPr="007E5FD9">
        <w:rPr>
          <w:lang w:val="en-CA" w:eastAsia="en-CA"/>
        </w:rPr>
        <w:t> </w:t>
      </w:r>
      <w:r w:rsidRPr="007E5FD9">
        <w:rPr>
          <w:noProof/>
          <w:lang w:val="en-CA" w:eastAsia="en-CA"/>
        </w:rPr>
        <w:drawing>
          <wp:inline distT="0" distB="0" distL="0" distR="0" wp14:anchorId="73C9F595" wp14:editId="25DF4E97">
            <wp:extent cx="1428750" cy="1428750"/>
            <wp:effectExtent l="0" t="0" r="0" b="0"/>
            <wp:docPr id="19" name="Picture 19" descr="Biohazardous Infectiou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hazardous Infectious Materi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F2C15" w:rsidRPr="007E5FD9" w:rsidRDefault="00CF2C15" w:rsidP="00CF2C15">
      <w:pPr>
        <w:spacing w:before="100" w:beforeAutospacing="1" w:after="100" w:afterAutospacing="1"/>
        <w:rPr>
          <w:lang w:val="en-CA" w:eastAsia="en-CA"/>
        </w:rPr>
      </w:pPr>
      <w:r w:rsidRPr="007E5FD9">
        <w:rPr>
          <w:lang w:val="en-CA" w:eastAsia="en-CA"/>
        </w:rPr>
        <w:t xml:space="preserve">The </w:t>
      </w:r>
      <w:r w:rsidRPr="007E5FD9">
        <w:rPr>
          <w:b/>
          <w:bCs/>
          <w:lang w:val="en-CA" w:eastAsia="en-CA"/>
        </w:rPr>
        <w:t>biohazardous infectious materials</w:t>
      </w:r>
      <w:r w:rsidRPr="007E5FD9">
        <w:rPr>
          <w:lang w:val="en-CA" w:eastAsia="en-CA"/>
        </w:rPr>
        <w:t xml:space="preserve"> pictogram is used for the following classes and categories:</w:t>
      </w:r>
    </w:p>
    <w:p w:rsidR="00CF2C15" w:rsidRPr="007E5FD9" w:rsidRDefault="00CF2C15" w:rsidP="00CF2C15">
      <w:pPr>
        <w:numPr>
          <w:ilvl w:val="0"/>
          <w:numId w:val="72"/>
        </w:numPr>
        <w:spacing w:before="100" w:beforeAutospacing="1" w:after="100" w:afterAutospacing="1"/>
        <w:rPr>
          <w:lang w:val="en-CA" w:eastAsia="en-CA"/>
        </w:rPr>
      </w:pPr>
      <w:r w:rsidRPr="007E5FD9">
        <w:rPr>
          <w:lang w:val="en-CA" w:eastAsia="en-CA"/>
        </w:rPr>
        <w:t>Biohazardous Infectious Materials (Category 1)</w:t>
      </w:r>
    </w:p>
    <w:p w:rsidR="00CF2C15" w:rsidRPr="007E5FD9" w:rsidRDefault="00CF2C15" w:rsidP="00CF2C15">
      <w:pPr>
        <w:spacing w:before="100" w:beforeAutospacing="1" w:after="100" w:afterAutospacing="1"/>
        <w:rPr>
          <w:lang w:val="en-CA" w:eastAsia="en-CA"/>
        </w:rPr>
      </w:pPr>
      <w:r w:rsidRPr="007E5FD9">
        <w:rPr>
          <w:lang w:val="en-CA" w:eastAsia="en-CA"/>
        </w:rPr>
        <w:t> </w:t>
      </w:r>
    </w:p>
    <w:p w:rsidR="00CF2C15" w:rsidRPr="007E5FD9" w:rsidRDefault="00CF2C15" w:rsidP="00CF2C15">
      <w:pPr>
        <w:spacing w:before="100" w:beforeAutospacing="1" w:after="100" w:afterAutospacing="1"/>
        <w:rPr>
          <w:lang w:val="en-CA" w:eastAsia="en-CA"/>
        </w:rPr>
      </w:pPr>
      <w:r w:rsidRPr="007E5FD9">
        <w:rPr>
          <w:lang w:val="en-CA" w:eastAsia="en-CA"/>
        </w:rPr>
        <w:t>* Both the Flame and Explosive pictogram are used for Self-reactive substances and mixtures (Type B) and Organic peroxides (Type B)</w:t>
      </w:r>
    </w:p>
    <w:p w:rsidR="00CF2C15" w:rsidRDefault="00CF2C15" w:rsidP="00CF2C15">
      <w:pPr>
        <w:spacing w:before="100" w:beforeAutospacing="1" w:after="100" w:afterAutospacing="1"/>
        <w:rPr>
          <w:lang w:val="en-CA" w:eastAsia="en-CA"/>
        </w:rPr>
      </w:pPr>
      <w:r w:rsidRPr="007E5FD9">
        <w:rPr>
          <w:b/>
          <w:bCs/>
          <w:lang w:val="en-CA" w:eastAsia="en-CA"/>
        </w:rPr>
        <w:t xml:space="preserve">NOTE: </w:t>
      </w:r>
      <w:r w:rsidRPr="007E5FD9">
        <w:rPr>
          <w:lang w:val="en-CA" w:eastAsia="en-CA"/>
        </w:rPr>
        <w:t>Physical Hazards Not Otherwise Classified and Health Hazards Not Otherwise Classified classes are required to have a GHS pictogram that is appropriate to the hazard identified.</w:t>
      </w:r>
    </w:p>
    <w:p w:rsidR="003C4569" w:rsidRDefault="003C4569" w:rsidP="00CF2C15">
      <w:pPr>
        <w:spacing w:before="100" w:beforeAutospacing="1" w:after="100" w:afterAutospacing="1"/>
        <w:rPr>
          <w:rFonts w:ascii="Arial" w:eastAsia="Arial" w:hAnsi="Arial" w:cs="Arial"/>
          <w:sz w:val="20"/>
          <w:lang w:bidi="en-US"/>
        </w:rPr>
      </w:pPr>
    </w:p>
    <w:p w:rsidR="00CF2C15" w:rsidRPr="007E5FD9" w:rsidRDefault="00CF2C15" w:rsidP="00CF2C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CF2C15" w:rsidRPr="007E5FD9" w:rsidRDefault="00CF2C15" w:rsidP="00CF2C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CF2C15" w:rsidRPr="007E5FD9" w:rsidRDefault="00CF2C15" w:rsidP="00CF2C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CF2C15" w:rsidRPr="007E5FD9" w:rsidRDefault="00CF2C15" w:rsidP="00CF2C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p>
    <w:p w:rsidR="00CF2C15" w:rsidRPr="007E5FD9" w:rsidRDefault="00CF2C15" w:rsidP="00CF2C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lang w:bidi="en-US"/>
        </w:rPr>
      </w:pPr>
      <w:r w:rsidRPr="007E5FD9">
        <w:rPr>
          <w:rFonts w:ascii="Arial" w:eastAsia="Arial" w:hAnsi="Arial" w:cs="Arial"/>
          <w:sz w:val="20"/>
          <w:lang w:bidi="en-US"/>
        </w:rPr>
        <w:t>Reference: www.ccohs.ca/oshanswers/chemicals/whimis_ghs/pictograms.html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
        <w:gridCol w:w="4477"/>
        <w:gridCol w:w="4405"/>
        <w:gridCol w:w="101"/>
      </w:tblGrid>
      <w:tr w:rsidR="00AD1FC6" w:rsidRPr="00B6647A" w:rsidTr="00AD1FC6">
        <w:trPr>
          <w:gridBefore w:val="1"/>
          <w:gridAfter w:val="1"/>
          <w:wBefore w:w="17" w:type="dxa"/>
          <w:wAfter w:w="101" w:type="dxa"/>
          <w:trHeight w:val="242"/>
        </w:trPr>
        <w:tc>
          <w:tcPr>
            <w:tcW w:w="4477" w:type="dxa"/>
            <w:shd w:val="clear" w:color="auto" w:fill="D9D9D9"/>
          </w:tcPr>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lastRenderedPageBreak/>
              <w:t xml:space="preserve">Title: </w:t>
            </w:r>
            <w:proofErr w:type="spellStart"/>
            <w:r>
              <w:rPr>
                <w:rFonts w:ascii="Calibri" w:eastAsia="Calibri" w:hAnsi="Calibri"/>
                <w:b/>
                <w:sz w:val="22"/>
                <w:szCs w:val="22"/>
              </w:rPr>
              <w:t>Synterra</w:t>
            </w:r>
            <w:proofErr w:type="spellEnd"/>
            <w:r w:rsidRPr="00B6647A">
              <w:rPr>
                <w:rFonts w:ascii="Calibri" w:eastAsia="Calibri" w:hAnsi="Calibri"/>
                <w:b/>
                <w:sz w:val="22"/>
                <w:szCs w:val="22"/>
              </w:rPr>
              <w:t xml:space="preserve"> Security </w:t>
            </w:r>
            <w:r>
              <w:rPr>
                <w:rFonts w:ascii="Calibri" w:eastAsia="Calibri" w:hAnsi="Calibri"/>
                <w:b/>
                <w:sz w:val="22"/>
                <w:szCs w:val="22"/>
              </w:rPr>
              <w:t>Solutions LP</w:t>
            </w:r>
          </w:p>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Designated Substances</w:t>
            </w:r>
          </w:p>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Chemical &amp; Biological Hazards</w:t>
            </w:r>
          </w:p>
        </w:tc>
        <w:tc>
          <w:tcPr>
            <w:tcW w:w="4405" w:type="dxa"/>
            <w:shd w:val="clear" w:color="auto" w:fill="D9D9D9"/>
          </w:tcPr>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Policy and Procedures</w:t>
            </w:r>
          </w:p>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Issue Date: 09/13</w:t>
            </w:r>
          </w:p>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Review/Revise Date: 0</w:t>
            </w:r>
            <w:r w:rsidR="008239FD">
              <w:rPr>
                <w:rFonts w:ascii="Calibri" w:eastAsia="Calibri" w:hAnsi="Calibri"/>
                <w:b/>
                <w:sz w:val="22"/>
                <w:szCs w:val="22"/>
              </w:rPr>
              <w:t>2</w:t>
            </w:r>
            <w:r w:rsidRPr="00B6647A">
              <w:rPr>
                <w:rFonts w:ascii="Calibri" w:eastAsia="Calibri" w:hAnsi="Calibri"/>
                <w:b/>
                <w:sz w:val="22"/>
                <w:szCs w:val="22"/>
              </w:rPr>
              <w:t>/1</w:t>
            </w:r>
            <w:r w:rsidR="008239FD">
              <w:rPr>
                <w:rFonts w:ascii="Calibri" w:eastAsia="Calibri" w:hAnsi="Calibri"/>
                <w:b/>
                <w:sz w:val="22"/>
                <w:szCs w:val="22"/>
              </w:rPr>
              <w:t>9</w:t>
            </w:r>
          </w:p>
        </w:tc>
      </w:tr>
      <w:tr w:rsidR="00AD1FC6" w:rsidRPr="00B6647A" w:rsidTr="00AD1FC6">
        <w:trPr>
          <w:gridBefore w:val="1"/>
          <w:gridAfter w:val="1"/>
          <w:wBefore w:w="17" w:type="dxa"/>
          <w:wAfter w:w="101" w:type="dxa"/>
          <w:trHeight w:val="424"/>
        </w:trPr>
        <w:tc>
          <w:tcPr>
            <w:tcW w:w="4477" w:type="dxa"/>
            <w:shd w:val="clear" w:color="auto" w:fill="D9D9D9"/>
          </w:tcPr>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Approved By: </w:t>
            </w:r>
            <w:r w:rsidR="008239FD">
              <w:rPr>
                <w:rFonts w:ascii="Calibri" w:eastAsia="Calibri" w:hAnsi="Calibri"/>
                <w:b/>
                <w:sz w:val="22"/>
                <w:szCs w:val="22"/>
              </w:rPr>
              <w:t>Scott McIntosh</w:t>
            </w:r>
          </w:p>
        </w:tc>
        <w:tc>
          <w:tcPr>
            <w:tcW w:w="4405" w:type="dxa"/>
            <w:shd w:val="clear" w:color="auto" w:fill="D9D9D9"/>
          </w:tcPr>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Vice President</w:t>
            </w:r>
          </w:p>
        </w:tc>
      </w:tr>
      <w:tr w:rsidR="00AD1FC6" w:rsidRPr="00B6647A" w:rsidTr="00AD1FC6">
        <w:trPr>
          <w:gridBefore w:val="1"/>
          <w:gridAfter w:val="1"/>
          <w:wBefore w:w="17" w:type="dxa"/>
          <w:wAfter w:w="101" w:type="dxa"/>
          <w:trHeight w:val="436"/>
        </w:trPr>
        <w:tc>
          <w:tcPr>
            <w:tcW w:w="8882" w:type="dxa"/>
            <w:gridSpan w:val="2"/>
            <w:shd w:val="clear" w:color="auto" w:fill="D9D9D9"/>
          </w:tcPr>
          <w:p w:rsidR="00AD1FC6" w:rsidRPr="00B6647A" w:rsidRDefault="00AD1FC6"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Location: All facilities and Job sites</w:t>
            </w:r>
          </w:p>
        </w:tc>
      </w:tr>
      <w:tr w:rsidR="00AD1FC6" w:rsidRPr="00B6647A" w:rsidTr="00AD1FC6">
        <w:trPr>
          <w:trHeight w:val="339"/>
        </w:trPr>
        <w:tc>
          <w:tcPr>
            <w:tcW w:w="9000" w:type="dxa"/>
            <w:gridSpan w:val="4"/>
            <w:shd w:val="clear" w:color="auto" w:fill="D9D9D9"/>
          </w:tcPr>
          <w:p w:rsidR="00AD1FC6" w:rsidRPr="00B6647A" w:rsidRDefault="00AD1FC6"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POLICY STATEMENT</w:t>
            </w:r>
          </w:p>
        </w:tc>
      </w:tr>
    </w:tbl>
    <w:p w:rsidR="00AD1FC6" w:rsidRPr="00B6647A" w:rsidRDefault="00AD1FC6" w:rsidP="00AD1FC6">
      <w:pPr>
        <w:rPr>
          <w:b/>
          <w:color w:val="333333"/>
          <w:sz w:val="28"/>
          <w:szCs w:val="28"/>
        </w:rPr>
      </w:pPr>
    </w:p>
    <w:p w:rsidR="00AD1FC6" w:rsidRPr="00B6647A" w:rsidRDefault="00AD1FC6" w:rsidP="00AD1FC6">
      <w:pPr>
        <w:rPr>
          <w:color w:val="333333"/>
          <w:sz w:val="22"/>
          <w:szCs w:val="22"/>
        </w:rPr>
      </w:pPr>
      <w:r w:rsidRPr="00B6647A">
        <w:rPr>
          <w:color w:val="333333"/>
          <w:sz w:val="22"/>
          <w:szCs w:val="22"/>
        </w:rPr>
        <w:t>This policy provides general corporate procedures to protect workers/contractors and the public from exposure to Designated Substances. Substitution of the designated substance by a less hazardous substance will be considered in all assessments. All workers/contractors will train in Designated Substance site/facility specific at their location of work.</w:t>
      </w:r>
    </w:p>
    <w:p w:rsidR="00AD1FC6" w:rsidRPr="00B6647A" w:rsidRDefault="00AD1FC6" w:rsidP="00AD1FC6">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D1FC6" w:rsidRPr="00B6647A" w:rsidTr="00EC0908">
        <w:trPr>
          <w:trHeight w:val="339"/>
        </w:trPr>
        <w:tc>
          <w:tcPr>
            <w:tcW w:w="9000" w:type="dxa"/>
            <w:shd w:val="clear" w:color="auto" w:fill="D9D9D9"/>
          </w:tcPr>
          <w:p w:rsidR="00AD1FC6" w:rsidRPr="00B6647A" w:rsidRDefault="00AD1FC6"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Scope:</w:t>
            </w:r>
          </w:p>
        </w:tc>
      </w:tr>
    </w:tbl>
    <w:p w:rsidR="00AD1FC6" w:rsidRPr="00B6647A" w:rsidRDefault="00AD1FC6" w:rsidP="00AD1FC6">
      <w:pPr>
        <w:rPr>
          <w:color w:val="333333"/>
          <w:sz w:val="22"/>
          <w:szCs w:val="22"/>
        </w:rPr>
      </w:pPr>
    </w:p>
    <w:p w:rsidR="00AD1FC6" w:rsidRPr="00B6647A" w:rsidRDefault="00AD1FC6" w:rsidP="00AD1FC6">
      <w:pPr>
        <w:rPr>
          <w:color w:val="333333"/>
          <w:sz w:val="22"/>
          <w:szCs w:val="22"/>
        </w:rPr>
      </w:pPr>
      <w:r w:rsidRPr="00B6647A">
        <w:rPr>
          <w:color w:val="333333"/>
          <w:sz w:val="22"/>
          <w:szCs w:val="22"/>
        </w:rPr>
        <w:t xml:space="preserve">This policy applies to all workers/contractors who work for </w:t>
      </w:r>
      <w:proofErr w:type="spellStart"/>
      <w:r>
        <w:rPr>
          <w:color w:val="333333"/>
          <w:sz w:val="22"/>
          <w:szCs w:val="22"/>
        </w:rPr>
        <w:t>Synterra</w:t>
      </w:r>
      <w:proofErr w:type="spellEnd"/>
      <w:r w:rsidRPr="00B6647A">
        <w:rPr>
          <w:color w:val="333333"/>
          <w:sz w:val="22"/>
          <w:szCs w:val="22"/>
        </w:rPr>
        <w:t xml:space="preserve"> Security </w:t>
      </w:r>
      <w:r>
        <w:rPr>
          <w:color w:val="333333"/>
          <w:sz w:val="22"/>
          <w:szCs w:val="22"/>
        </w:rPr>
        <w:t>Solutions LP</w:t>
      </w:r>
      <w:r w:rsidRPr="00B6647A">
        <w:rPr>
          <w:color w:val="333333"/>
          <w:sz w:val="22"/>
          <w:szCs w:val="22"/>
        </w:rPr>
        <w:t>.</w:t>
      </w:r>
    </w:p>
    <w:p w:rsidR="00AD1FC6" w:rsidRPr="00B6647A" w:rsidRDefault="00AD1FC6" w:rsidP="00AD1FC6">
      <w:pPr>
        <w:rPr>
          <w:color w:val="333333"/>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D1FC6" w:rsidRPr="00B6647A" w:rsidTr="00EC0908">
        <w:trPr>
          <w:trHeight w:val="339"/>
        </w:trPr>
        <w:tc>
          <w:tcPr>
            <w:tcW w:w="9000" w:type="dxa"/>
            <w:shd w:val="clear" w:color="auto" w:fill="D9D9D9"/>
          </w:tcPr>
          <w:p w:rsidR="00AD1FC6" w:rsidRPr="00B6647A" w:rsidRDefault="00AD1FC6"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DEFINITION:</w:t>
            </w:r>
          </w:p>
        </w:tc>
      </w:tr>
    </w:tbl>
    <w:p w:rsidR="00AD1FC6" w:rsidRPr="00B6647A" w:rsidRDefault="00AD1FC6" w:rsidP="00AD1FC6">
      <w:pPr>
        <w:rPr>
          <w:color w:val="333333"/>
          <w:sz w:val="22"/>
          <w:szCs w:val="22"/>
        </w:rPr>
      </w:pPr>
    </w:p>
    <w:p w:rsidR="00AD1FC6" w:rsidRPr="00B6647A" w:rsidRDefault="00AD1FC6" w:rsidP="00AD1FC6">
      <w:pPr>
        <w:rPr>
          <w:color w:val="333333"/>
          <w:sz w:val="22"/>
          <w:szCs w:val="22"/>
        </w:rPr>
      </w:pPr>
      <w:r w:rsidRPr="00B6647A">
        <w:rPr>
          <w:b/>
          <w:color w:val="333333"/>
          <w:sz w:val="22"/>
          <w:szCs w:val="22"/>
        </w:rPr>
        <w:t xml:space="preserve">Assessment – </w:t>
      </w:r>
      <w:r w:rsidRPr="00B6647A">
        <w:rPr>
          <w:color w:val="333333"/>
          <w:sz w:val="22"/>
          <w:szCs w:val="22"/>
        </w:rPr>
        <w:t>An evaluation of the worker’s exposure to a Designated Substance.</w:t>
      </w:r>
    </w:p>
    <w:p w:rsidR="00AD1FC6" w:rsidRPr="00B6647A" w:rsidRDefault="00AD1FC6" w:rsidP="00AD1FC6">
      <w:pPr>
        <w:rPr>
          <w:b/>
          <w:color w:val="333333"/>
          <w:sz w:val="22"/>
          <w:szCs w:val="22"/>
        </w:rPr>
      </w:pPr>
    </w:p>
    <w:p w:rsidR="00AD1FC6" w:rsidRPr="00B6647A" w:rsidRDefault="00AD1FC6" w:rsidP="00AD1FC6">
      <w:pPr>
        <w:rPr>
          <w:color w:val="333333"/>
          <w:sz w:val="22"/>
          <w:szCs w:val="22"/>
        </w:rPr>
      </w:pPr>
      <w:r w:rsidRPr="00B6647A">
        <w:rPr>
          <w:b/>
          <w:color w:val="333333"/>
          <w:sz w:val="22"/>
          <w:szCs w:val="22"/>
        </w:rPr>
        <w:t xml:space="preserve">Control Program- </w:t>
      </w:r>
      <w:r w:rsidRPr="00B6647A">
        <w:rPr>
          <w:color w:val="333333"/>
          <w:sz w:val="22"/>
          <w:szCs w:val="22"/>
        </w:rPr>
        <w:t>A program designed to control exposure to a Designated Substance.</w:t>
      </w:r>
    </w:p>
    <w:p w:rsidR="00AD1FC6" w:rsidRPr="00B6647A" w:rsidRDefault="00AD1FC6" w:rsidP="00AD1FC6">
      <w:pPr>
        <w:rPr>
          <w:color w:val="333333"/>
          <w:sz w:val="22"/>
          <w:szCs w:val="22"/>
        </w:rPr>
      </w:pPr>
    </w:p>
    <w:p w:rsidR="00AD1FC6" w:rsidRPr="00B6647A" w:rsidRDefault="00AD1FC6" w:rsidP="00AD1FC6">
      <w:pPr>
        <w:rPr>
          <w:color w:val="333333"/>
          <w:sz w:val="22"/>
          <w:szCs w:val="22"/>
        </w:rPr>
      </w:pPr>
      <w:r w:rsidRPr="00B6647A">
        <w:rPr>
          <w:b/>
          <w:color w:val="333333"/>
          <w:sz w:val="22"/>
          <w:szCs w:val="22"/>
        </w:rPr>
        <w:t xml:space="preserve">Designated Substances – </w:t>
      </w:r>
      <w:r w:rsidRPr="00B6647A">
        <w:rPr>
          <w:color w:val="333333"/>
          <w:sz w:val="22"/>
          <w:szCs w:val="22"/>
        </w:rPr>
        <w:t>A biological, chemical or physical agent, or combination thereof, to which the exposure of a worker is prohibited, regulated, restricted, limited or controlled. These Substances are so named in regulations under the Occupational Health &amp; Safety Act:</w:t>
      </w:r>
    </w:p>
    <w:p w:rsidR="00AD1FC6" w:rsidRPr="00B6647A" w:rsidRDefault="00AD1FC6" w:rsidP="00AD1FC6">
      <w:pPr>
        <w:numPr>
          <w:ilvl w:val="0"/>
          <w:numId w:val="42"/>
        </w:numPr>
        <w:rPr>
          <w:color w:val="333333"/>
          <w:sz w:val="22"/>
          <w:szCs w:val="22"/>
        </w:rPr>
      </w:pPr>
      <w:r w:rsidRPr="00B6647A">
        <w:rPr>
          <w:color w:val="333333"/>
          <w:sz w:val="22"/>
          <w:szCs w:val="22"/>
        </w:rPr>
        <w:t>Acrylonitrile</w:t>
      </w:r>
    </w:p>
    <w:p w:rsidR="00AD1FC6" w:rsidRPr="00B6647A" w:rsidRDefault="00AD1FC6" w:rsidP="00AD1FC6">
      <w:pPr>
        <w:numPr>
          <w:ilvl w:val="0"/>
          <w:numId w:val="42"/>
        </w:numPr>
        <w:rPr>
          <w:color w:val="333333"/>
          <w:sz w:val="22"/>
          <w:szCs w:val="22"/>
        </w:rPr>
      </w:pPr>
      <w:r w:rsidRPr="00B6647A">
        <w:rPr>
          <w:color w:val="333333"/>
          <w:sz w:val="22"/>
          <w:szCs w:val="22"/>
        </w:rPr>
        <w:t>Arsenic</w:t>
      </w:r>
    </w:p>
    <w:p w:rsidR="00AD1FC6" w:rsidRPr="00B6647A" w:rsidRDefault="00AD1FC6" w:rsidP="00AD1FC6">
      <w:pPr>
        <w:numPr>
          <w:ilvl w:val="0"/>
          <w:numId w:val="42"/>
        </w:numPr>
        <w:rPr>
          <w:color w:val="333333"/>
          <w:sz w:val="22"/>
          <w:szCs w:val="22"/>
        </w:rPr>
      </w:pPr>
      <w:proofErr w:type="spellStart"/>
      <w:r w:rsidRPr="00B6647A">
        <w:rPr>
          <w:color w:val="333333"/>
          <w:sz w:val="22"/>
          <w:szCs w:val="22"/>
        </w:rPr>
        <w:t>Abestos</w:t>
      </w:r>
      <w:proofErr w:type="spellEnd"/>
    </w:p>
    <w:p w:rsidR="00AD1FC6" w:rsidRPr="00B6647A" w:rsidRDefault="00AD1FC6" w:rsidP="00AD1FC6">
      <w:pPr>
        <w:numPr>
          <w:ilvl w:val="0"/>
          <w:numId w:val="42"/>
        </w:numPr>
        <w:rPr>
          <w:color w:val="333333"/>
          <w:sz w:val="22"/>
          <w:szCs w:val="22"/>
        </w:rPr>
      </w:pPr>
      <w:proofErr w:type="spellStart"/>
      <w:r w:rsidRPr="00B6647A">
        <w:rPr>
          <w:color w:val="333333"/>
          <w:sz w:val="22"/>
          <w:szCs w:val="22"/>
        </w:rPr>
        <w:t>Abestos</w:t>
      </w:r>
      <w:proofErr w:type="spellEnd"/>
      <w:r w:rsidRPr="00B6647A">
        <w:rPr>
          <w:color w:val="333333"/>
          <w:sz w:val="22"/>
          <w:szCs w:val="22"/>
        </w:rPr>
        <w:t xml:space="preserve"> on Construction Projects</w:t>
      </w:r>
    </w:p>
    <w:p w:rsidR="00AD1FC6" w:rsidRPr="00B6647A" w:rsidRDefault="00AD1FC6" w:rsidP="00AD1FC6">
      <w:pPr>
        <w:numPr>
          <w:ilvl w:val="0"/>
          <w:numId w:val="42"/>
        </w:numPr>
        <w:rPr>
          <w:color w:val="333333"/>
          <w:sz w:val="22"/>
          <w:szCs w:val="22"/>
        </w:rPr>
      </w:pPr>
      <w:r w:rsidRPr="00B6647A">
        <w:rPr>
          <w:color w:val="333333"/>
          <w:sz w:val="22"/>
          <w:szCs w:val="22"/>
        </w:rPr>
        <w:t>Benzene</w:t>
      </w:r>
    </w:p>
    <w:p w:rsidR="00AD1FC6" w:rsidRPr="00B6647A" w:rsidRDefault="00AD1FC6" w:rsidP="00AD1FC6">
      <w:pPr>
        <w:numPr>
          <w:ilvl w:val="0"/>
          <w:numId w:val="42"/>
        </w:numPr>
        <w:rPr>
          <w:color w:val="333333"/>
          <w:sz w:val="22"/>
          <w:szCs w:val="22"/>
        </w:rPr>
      </w:pPr>
      <w:r w:rsidRPr="00B6647A">
        <w:rPr>
          <w:color w:val="333333"/>
          <w:sz w:val="22"/>
          <w:szCs w:val="22"/>
        </w:rPr>
        <w:t>Coke Oven Emissions</w:t>
      </w:r>
    </w:p>
    <w:p w:rsidR="00AD1FC6" w:rsidRPr="00B6647A" w:rsidRDefault="00AD1FC6" w:rsidP="00AD1FC6">
      <w:pPr>
        <w:numPr>
          <w:ilvl w:val="0"/>
          <w:numId w:val="42"/>
        </w:numPr>
        <w:rPr>
          <w:color w:val="333333"/>
          <w:sz w:val="22"/>
          <w:szCs w:val="22"/>
        </w:rPr>
      </w:pPr>
      <w:r w:rsidRPr="00B6647A">
        <w:rPr>
          <w:color w:val="333333"/>
          <w:sz w:val="22"/>
          <w:szCs w:val="22"/>
        </w:rPr>
        <w:t>Ethylene Oxide</w:t>
      </w:r>
    </w:p>
    <w:p w:rsidR="00AD1FC6" w:rsidRPr="00B6647A" w:rsidRDefault="00AD1FC6" w:rsidP="00AD1FC6">
      <w:pPr>
        <w:numPr>
          <w:ilvl w:val="0"/>
          <w:numId w:val="42"/>
        </w:numPr>
        <w:rPr>
          <w:color w:val="333333"/>
          <w:sz w:val="22"/>
          <w:szCs w:val="22"/>
        </w:rPr>
      </w:pPr>
      <w:r w:rsidRPr="00B6647A">
        <w:rPr>
          <w:color w:val="333333"/>
          <w:sz w:val="22"/>
          <w:szCs w:val="22"/>
        </w:rPr>
        <w:t>Isocyanates</w:t>
      </w:r>
    </w:p>
    <w:p w:rsidR="00AD1FC6" w:rsidRPr="00B6647A" w:rsidRDefault="00AD1FC6" w:rsidP="00AD1FC6">
      <w:pPr>
        <w:numPr>
          <w:ilvl w:val="0"/>
          <w:numId w:val="42"/>
        </w:numPr>
        <w:rPr>
          <w:color w:val="333333"/>
          <w:sz w:val="22"/>
          <w:szCs w:val="22"/>
        </w:rPr>
      </w:pPr>
      <w:r w:rsidRPr="00B6647A">
        <w:rPr>
          <w:color w:val="333333"/>
          <w:sz w:val="22"/>
          <w:szCs w:val="22"/>
        </w:rPr>
        <w:t>Lead</w:t>
      </w:r>
    </w:p>
    <w:p w:rsidR="00AD1FC6" w:rsidRPr="00B6647A" w:rsidRDefault="00AD1FC6" w:rsidP="00AD1FC6">
      <w:pPr>
        <w:numPr>
          <w:ilvl w:val="0"/>
          <w:numId w:val="42"/>
        </w:numPr>
        <w:rPr>
          <w:color w:val="333333"/>
          <w:sz w:val="22"/>
          <w:szCs w:val="22"/>
        </w:rPr>
      </w:pPr>
      <w:r w:rsidRPr="00B6647A">
        <w:rPr>
          <w:color w:val="333333"/>
          <w:sz w:val="22"/>
          <w:szCs w:val="22"/>
        </w:rPr>
        <w:t>Mercury</w:t>
      </w:r>
    </w:p>
    <w:p w:rsidR="00AD1FC6" w:rsidRPr="00B6647A" w:rsidRDefault="00AD1FC6" w:rsidP="00AD1FC6">
      <w:pPr>
        <w:numPr>
          <w:ilvl w:val="0"/>
          <w:numId w:val="42"/>
        </w:numPr>
        <w:rPr>
          <w:color w:val="333333"/>
          <w:sz w:val="22"/>
          <w:szCs w:val="22"/>
        </w:rPr>
      </w:pPr>
      <w:r w:rsidRPr="00B6647A">
        <w:rPr>
          <w:color w:val="333333"/>
          <w:sz w:val="22"/>
          <w:szCs w:val="22"/>
        </w:rPr>
        <w:t xml:space="preserve">Silica (Crystalline silica in a </w:t>
      </w:r>
      <w:r w:rsidRPr="00B6647A">
        <w:rPr>
          <w:color w:val="333333"/>
          <w:sz w:val="22"/>
          <w:szCs w:val="22"/>
          <w:u w:val="single"/>
        </w:rPr>
        <w:t>respirable form)</w:t>
      </w:r>
    </w:p>
    <w:p w:rsidR="00AD1FC6" w:rsidRPr="00B6647A" w:rsidRDefault="00AD1FC6" w:rsidP="00AD1FC6">
      <w:pPr>
        <w:numPr>
          <w:ilvl w:val="0"/>
          <w:numId w:val="42"/>
        </w:numPr>
        <w:rPr>
          <w:color w:val="333333"/>
          <w:sz w:val="22"/>
          <w:szCs w:val="22"/>
        </w:rPr>
      </w:pPr>
      <w:r w:rsidRPr="00B6647A">
        <w:rPr>
          <w:color w:val="333333"/>
          <w:sz w:val="22"/>
          <w:szCs w:val="22"/>
        </w:rPr>
        <w:t>Vinyl Chloride</w:t>
      </w:r>
    </w:p>
    <w:p w:rsidR="00AD1FC6" w:rsidRPr="00B6647A" w:rsidRDefault="00AD1FC6" w:rsidP="00AD1FC6">
      <w:pPr>
        <w:rPr>
          <w:color w:val="333333"/>
          <w:sz w:val="22"/>
          <w:szCs w:val="22"/>
        </w:rPr>
      </w:pPr>
    </w:p>
    <w:p w:rsidR="00AD1FC6" w:rsidRPr="00B6647A" w:rsidRDefault="00AD1FC6" w:rsidP="00AD1FC6">
      <w:pPr>
        <w:rPr>
          <w:color w:val="333333"/>
          <w:sz w:val="22"/>
          <w:szCs w:val="22"/>
        </w:rPr>
      </w:pPr>
      <w:r w:rsidRPr="00B6647A">
        <w:rPr>
          <w:b/>
          <w:color w:val="333333"/>
          <w:sz w:val="22"/>
          <w:szCs w:val="22"/>
        </w:rPr>
        <w:t xml:space="preserve">Engineering Control System – </w:t>
      </w:r>
      <w:r w:rsidRPr="00B6647A">
        <w:rPr>
          <w:color w:val="333333"/>
          <w:sz w:val="22"/>
          <w:szCs w:val="22"/>
        </w:rPr>
        <w:t>Any mechanical system in place to reduce exposure to a Designated Substance (i.e. local exhaust ventilation)</w:t>
      </w:r>
    </w:p>
    <w:p w:rsidR="00AD1FC6" w:rsidRDefault="00AD1FC6" w:rsidP="00AD1FC6">
      <w:pPr>
        <w:rPr>
          <w:color w:val="333333"/>
          <w:sz w:val="22"/>
          <w:szCs w:val="22"/>
        </w:rPr>
      </w:pPr>
      <w:r w:rsidRPr="00B6647A">
        <w:rPr>
          <w:b/>
          <w:color w:val="333333"/>
          <w:sz w:val="22"/>
          <w:szCs w:val="22"/>
        </w:rPr>
        <w:t xml:space="preserve">Monitoring- </w:t>
      </w:r>
      <w:r w:rsidRPr="00B6647A">
        <w:rPr>
          <w:color w:val="333333"/>
          <w:sz w:val="22"/>
          <w:szCs w:val="22"/>
        </w:rPr>
        <w:t>Air-emission and medical testing that are prescribed in the Designated Substance Regulations.</w:t>
      </w:r>
    </w:p>
    <w:p w:rsidR="00AD1FC6" w:rsidRPr="00B6647A" w:rsidRDefault="00AD1FC6" w:rsidP="00AD1FC6">
      <w:pPr>
        <w:rPr>
          <w:color w:val="333333"/>
          <w:sz w:val="22"/>
          <w:szCs w:val="22"/>
        </w:rPr>
      </w:pPr>
    </w:p>
    <w:p w:rsidR="00AD1FC6" w:rsidRPr="00B6647A" w:rsidRDefault="00AD1FC6" w:rsidP="00AD1FC6">
      <w:pPr>
        <w:rPr>
          <w:b/>
          <w:color w:val="333333"/>
          <w:sz w:val="22"/>
          <w:szCs w:val="22"/>
          <w:u w:val="single"/>
        </w:rPr>
      </w:pPr>
      <w:r w:rsidRPr="00B6647A">
        <w:rPr>
          <w:b/>
          <w:color w:val="333333"/>
          <w:sz w:val="22"/>
          <w:szCs w:val="22"/>
          <w:u w:val="single"/>
        </w:rPr>
        <w:lastRenderedPageBreak/>
        <w:t>REFERENCES:</w:t>
      </w:r>
    </w:p>
    <w:p w:rsidR="00AD1FC6" w:rsidRPr="00B6647A" w:rsidRDefault="00AD1FC6" w:rsidP="00AD1FC6">
      <w:pPr>
        <w:rPr>
          <w:color w:val="333333"/>
          <w:sz w:val="22"/>
          <w:szCs w:val="22"/>
        </w:rPr>
      </w:pPr>
    </w:p>
    <w:p w:rsidR="00AD1FC6" w:rsidRPr="00B6647A" w:rsidRDefault="00AD1FC6" w:rsidP="00AD1FC6">
      <w:pPr>
        <w:numPr>
          <w:ilvl w:val="0"/>
          <w:numId w:val="73"/>
        </w:numPr>
        <w:rPr>
          <w:color w:val="333333"/>
          <w:sz w:val="22"/>
          <w:szCs w:val="22"/>
        </w:rPr>
      </w:pPr>
      <w:r w:rsidRPr="00B6647A">
        <w:rPr>
          <w:color w:val="333333"/>
          <w:sz w:val="22"/>
          <w:szCs w:val="22"/>
        </w:rPr>
        <w:t>Occupational Health and Safety Act</w:t>
      </w:r>
    </w:p>
    <w:p w:rsidR="00AD1FC6" w:rsidRPr="00B6647A" w:rsidRDefault="00AD1FC6" w:rsidP="00AD1FC6">
      <w:pPr>
        <w:numPr>
          <w:ilvl w:val="0"/>
          <w:numId w:val="73"/>
        </w:numPr>
        <w:rPr>
          <w:color w:val="333333"/>
          <w:sz w:val="22"/>
          <w:szCs w:val="22"/>
        </w:rPr>
      </w:pPr>
      <w:r w:rsidRPr="00B6647A">
        <w:rPr>
          <w:color w:val="333333"/>
          <w:sz w:val="22"/>
          <w:szCs w:val="22"/>
        </w:rPr>
        <w:t>Designated Substances’ Regulations (O. Reg. 835-846)</w:t>
      </w:r>
    </w:p>
    <w:p w:rsidR="00AD1FC6" w:rsidRPr="00B6647A" w:rsidRDefault="00AD1FC6" w:rsidP="00AD1FC6">
      <w:pPr>
        <w:rPr>
          <w:color w:val="333333"/>
          <w:sz w:val="22"/>
          <w:szCs w:val="22"/>
        </w:rPr>
      </w:pPr>
    </w:p>
    <w:p w:rsidR="00AD1FC6" w:rsidRPr="00B6647A" w:rsidRDefault="00AD1FC6" w:rsidP="00AD1FC6">
      <w:pPr>
        <w:rPr>
          <w:b/>
          <w:color w:val="333333"/>
          <w:sz w:val="22"/>
          <w:szCs w:val="22"/>
          <w:u w:val="single"/>
        </w:rPr>
      </w:pPr>
      <w:r w:rsidRPr="00B6647A">
        <w:rPr>
          <w:b/>
          <w:color w:val="333333"/>
          <w:sz w:val="22"/>
          <w:szCs w:val="22"/>
          <w:u w:val="single"/>
        </w:rPr>
        <w:t>RESPONSIBILITIES:</w:t>
      </w:r>
    </w:p>
    <w:p w:rsidR="00AD1FC6" w:rsidRPr="00B6647A" w:rsidRDefault="00AD1FC6" w:rsidP="00AD1FC6">
      <w:pPr>
        <w:rPr>
          <w:color w:val="333333"/>
          <w:sz w:val="22"/>
          <w:szCs w:val="22"/>
        </w:rPr>
      </w:pPr>
      <w:r w:rsidRPr="00B6647A">
        <w:rPr>
          <w:color w:val="333333"/>
          <w:sz w:val="22"/>
          <w:szCs w:val="22"/>
        </w:rPr>
        <w:t>When a Designated Substance is present in the workplace and there is a potential worker/contractor exposure:</w:t>
      </w:r>
    </w:p>
    <w:p w:rsidR="00AD1FC6" w:rsidRPr="00B6647A" w:rsidRDefault="00AD1FC6" w:rsidP="00AD1FC6">
      <w:pPr>
        <w:rPr>
          <w:color w:val="333333"/>
          <w:sz w:val="22"/>
          <w:szCs w:val="22"/>
        </w:rPr>
      </w:pPr>
    </w:p>
    <w:p w:rsidR="00AD1FC6" w:rsidRPr="00B6647A" w:rsidRDefault="00AD1FC6" w:rsidP="00AD1FC6">
      <w:pPr>
        <w:rPr>
          <w:b/>
          <w:color w:val="333333"/>
          <w:sz w:val="22"/>
          <w:szCs w:val="22"/>
        </w:rPr>
      </w:pPr>
      <w:r w:rsidRPr="00B6647A">
        <w:rPr>
          <w:b/>
          <w:color w:val="333333"/>
          <w:sz w:val="22"/>
          <w:szCs w:val="22"/>
        </w:rPr>
        <w:t>Management Responsibility:</w:t>
      </w:r>
    </w:p>
    <w:p w:rsidR="00AD1FC6" w:rsidRPr="00B6647A" w:rsidRDefault="00AD1FC6" w:rsidP="00AD1FC6">
      <w:pPr>
        <w:rPr>
          <w:color w:val="333333"/>
          <w:sz w:val="22"/>
          <w:szCs w:val="22"/>
        </w:rPr>
      </w:pPr>
      <w:r w:rsidRPr="00B6647A">
        <w:rPr>
          <w:color w:val="333333"/>
          <w:sz w:val="22"/>
          <w:szCs w:val="22"/>
        </w:rPr>
        <w:t>The Management will:</w:t>
      </w:r>
    </w:p>
    <w:p w:rsidR="00AD1FC6" w:rsidRPr="00B6647A" w:rsidRDefault="00AD1FC6" w:rsidP="00AD1FC6">
      <w:pPr>
        <w:numPr>
          <w:ilvl w:val="0"/>
          <w:numId w:val="74"/>
        </w:numPr>
        <w:rPr>
          <w:color w:val="333333"/>
          <w:sz w:val="22"/>
          <w:szCs w:val="22"/>
        </w:rPr>
      </w:pPr>
      <w:r w:rsidRPr="00B6647A">
        <w:rPr>
          <w:color w:val="333333"/>
          <w:sz w:val="22"/>
          <w:szCs w:val="22"/>
        </w:rPr>
        <w:t>Ensure that an assessment of Designated Substance is conducted at least every 5 years, along with a departmental Hazardous Materials Inventory updates, per site and/or facility, to ensure that all Designated Substance use is in compliance.</w:t>
      </w:r>
    </w:p>
    <w:p w:rsidR="00AD1FC6" w:rsidRPr="00B6647A" w:rsidRDefault="00AD1FC6" w:rsidP="00AD1FC6">
      <w:pPr>
        <w:numPr>
          <w:ilvl w:val="0"/>
          <w:numId w:val="74"/>
        </w:numPr>
        <w:rPr>
          <w:color w:val="333333"/>
          <w:sz w:val="22"/>
          <w:szCs w:val="22"/>
        </w:rPr>
      </w:pPr>
      <w:r w:rsidRPr="00B6647A">
        <w:rPr>
          <w:color w:val="333333"/>
          <w:sz w:val="22"/>
          <w:szCs w:val="22"/>
        </w:rPr>
        <w:t>Arrange for an Occupational Hygienist to assess exposure and recommend controls where applicable.</w:t>
      </w:r>
    </w:p>
    <w:p w:rsidR="00AD1FC6" w:rsidRPr="00B6647A" w:rsidRDefault="00AD1FC6" w:rsidP="00AD1FC6">
      <w:pPr>
        <w:numPr>
          <w:ilvl w:val="0"/>
          <w:numId w:val="74"/>
        </w:numPr>
        <w:rPr>
          <w:color w:val="333333"/>
          <w:sz w:val="22"/>
          <w:szCs w:val="22"/>
        </w:rPr>
      </w:pPr>
      <w:r w:rsidRPr="00B6647A">
        <w:rPr>
          <w:color w:val="333333"/>
          <w:sz w:val="22"/>
          <w:szCs w:val="22"/>
        </w:rPr>
        <w:t xml:space="preserve">Provide the resources for a Designated Substance Control Program, including communication and training where applicable. </w:t>
      </w:r>
    </w:p>
    <w:p w:rsidR="00AD1FC6" w:rsidRPr="00B6647A" w:rsidRDefault="00AD1FC6" w:rsidP="00AD1FC6">
      <w:pPr>
        <w:numPr>
          <w:ilvl w:val="0"/>
          <w:numId w:val="74"/>
        </w:numPr>
        <w:rPr>
          <w:color w:val="333333"/>
          <w:sz w:val="22"/>
          <w:szCs w:val="22"/>
        </w:rPr>
      </w:pPr>
      <w:r w:rsidRPr="00B6647A">
        <w:rPr>
          <w:color w:val="333333"/>
          <w:sz w:val="22"/>
          <w:szCs w:val="22"/>
        </w:rPr>
        <w:t>Ensure Designated Substances to which contractors’ and employees may be exposed to, are identified in tendering documents.</w:t>
      </w:r>
    </w:p>
    <w:p w:rsidR="00AD1FC6" w:rsidRPr="00B6647A" w:rsidRDefault="00AD1FC6" w:rsidP="00AD1FC6">
      <w:pPr>
        <w:numPr>
          <w:ilvl w:val="0"/>
          <w:numId w:val="74"/>
        </w:numPr>
        <w:rPr>
          <w:color w:val="333333"/>
          <w:sz w:val="22"/>
          <w:szCs w:val="22"/>
        </w:rPr>
      </w:pPr>
      <w:r w:rsidRPr="00B6647A">
        <w:rPr>
          <w:color w:val="333333"/>
          <w:sz w:val="22"/>
          <w:szCs w:val="22"/>
        </w:rPr>
        <w:t>Ensure workers and contractors are kept advised of the ongoing status control programs and any potential or actual concerns.</w:t>
      </w:r>
    </w:p>
    <w:p w:rsidR="00AD1FC6" w:rsidRPr="00B6647A" w:rsidRDefault="00AD1FC6" w:rsidP="00AD1FC6">
      <w:pPr>
        <w:rPr>
          <w:color w:val="333333"/>
          <w:sz w:val="22"/>
          <w:szCs w:val="22"/>
        </w:rPr>
      </w:pPr>
    </w:p>
    <w:p w:rsidR="00AD1FC6" w:rsidRPr="00B6647A" w:rsidRDefault="00AD1FC6" w:rsidP="00AD1FC6">
      <w:pPr>
        <w:rPr>
          <w:b/>
          <w:color w:val="333333"/>
          <w:sz w:val="22"/>
          <w:szCs w:val="22"/>
        </w:rPr>
      </w:pPr>
      <w:r w:rsidRPr="00B6647A">
        <w:rPr>
          <w:b/>
          <w:color w:val="333333"/>
          <w:sz w:val="22"/>
          <w:szCs w:val="22"/>
        </w:rPr>
        <w:t>Supervisor Responsibility:</w:t>
      </w:r>
    </w:p>
    <w:p w:rsidR="00AD1FC6" w:rsidRPr="00B6647A" w:rsidRDefault="00AD1FC6" w:rsidP="00AD1FC6">
      <w:pPr>
        <w:rPr>
          <w:color w:val="333333"/>
          <w:sz w:val="22"/>
          <w:szCs w:val="22"/>
        </w:rPr>
      </w:pPr>
      <w:r w:rsidRPr="00B6647A">
        <w:rPr>
          <w:color w:val="333333"/>
          <w:sz w:val="22"/>
          <w:szCs w:val="22"/>
        </w:rPr>
        <w:t>The Supervisor will:</w:t>
      </w:r>
    </w:p>
    <w:p w:rsidR="00AD1FC6" w:rsidRPr="00B6647A" w:rsidRDefault="00AD1FC6" w:rsidP="00AD1FC6">
      <w:pPr>
        <w:numPr>
          <w:ilvl w:val="0"/>
          <w:numId w:val="75"/>
        </w:numPr>
        <w:rPr>
          <w:color w:val="333333"/>
          <w:sz w:val="22"/>
          <w:szCs w:val="22"/>
        </w:rPr>
      </w:pPr>
      <w:r w:rsidRPr="00B6647A">
        <w:rPr>
          <w:color w:val="333333"/>
          <w:sz w:val="22"/>
          <w:szCs w:val="22"/>
        </w:rPr>
        <w:t>Determine the need for use of a Designated Substance.</w:t>
      </w:r>
    </w:p>
    <w:p w:rsidR="00AD1FC6" w:rsidRPr="00B6647A" w:rsidRDefault="00AD1FC6" w:rsidP="00AD1FC6">
      <w:pPr>
        <w:numPr>
          <w:ilvl w:val="0"/>
          <w:numId w:val="75"/>
        </w:numPr>
        <w:rPr>
          <w:color w:val="333333"/>
          <w:sz w:val="22"/>
          <w:szCs w:val="22"/>
        </w:rPr>
      </w:pPr>
      <w:r w:rsidRPr="00B6647A">
        <w:rPr>
          <w:color w:val="333333"/>
          <w:sz w:val="22"/>
          <w:szCs w:val="22"/>
        </w:rPr>
        <w:t>Determine which Designated Substances are in the workplace, find substitutions where feasible and arrange an assessment for those which cannot be eliminated.</w:t>
      </w:r>
    </w:p>
    <w:p w:rsidR="00AD1FC6" w:rsidRPr="00B6647A" w:rsidRDefault="00AD1FC6" w:rsidP="00AD1FC6">
      <w:pPr>
        <w:numPr>
          <w:ilvl w:val="0"/>
          <w:numId w:val="75"/>
        </w:numPr>
        <w:rPr>
          <w:color w:val="333333"/>
          <w:sz w:val="22"/>
          <w:szCs w:val="22"/>
        </w:rPr>
      </w:pPr>
      <w:r w:rsidRPr="00B6647A">
        <w:rPr>
          <w:color w:val="333333"/>
          <w:sz w:val="22"/>
          <w:szCs w:val="22"/>
        </w:rPr>
        <w:t>Initiate and participate in Designated Substance assessments and the development of control programs.</w:t>
      </w:r>
    </w:p>
    <w:p w:rsidR="00AD1FC6" w:rsidRPr="00B6647A" w:rsidRDefault="00AD1FC6" w:rsidP="00AD1FC6">
      <w:pPr>
        <w:numPr>
          <w:ilvl w:val="0"/>
          <w:numId w:val="75"/>
        </w:numPr>
        <w:rPr>
          <w:color w:val="333333"/>
          <w:sz w:val="22"/>
          <w:szCs w:val="22"/>
        </w:rPr>
      </w:pPr>
      <w:r w:rsidRPr="00B6647A">
        <w:rPr>
          <w:color w:val="333333"/>
          <w:sz w:val="22"/>
          <w:szCs w:val="22"/>
        </w:rPr>
        <w:t>Communicate the control program.</w:t>
      </w:r>
    </w:p>
    <w:p w:rsidR="00AD1FC6" w:rsidRPr="00B6647A" w:rsidRDefault="00AD1FC6" w:rsidP="00AD1FC6">
      <w:pPr>
        <w:numPr>
          <w:ilvl w:val="0"/>
          <w:numId w:val="75"/>
        </w:numPr>
        <w:rPr>
          <w:color w:val="333333"/>
          <w:sz w:val="22"/>
          <w:szCs w:val="22"/>
        </w:rPr>
      </w:pPr>
      <w:r w:rsidRPr="00B6647A">
        <w:rPr>
          <w:color w:val="333333"/>
          <w:sz w:val="22"/>
          <w:szCs w:val="22"/>
        </w:rPr>
        <w:t>Advise workers of the:</w:t>
      </w:r>
    </w:p>
    <w:p w:rsidR="00AD1FC6" w:rsidRPr="00B6647A" w:rsidRDefault="00AD1FC6" w:rsidP="00AD1FC6">
      <w:pPr>
        <w:numPr>
          <w:ilvl w:val="0"/>
          <w:numId w:val="42"/>
        </w:numPr>
        <w:rPr>
          <w:color w:val="333333"/>
          <w:sz w:val="22"/>
          <w:szCs w:val="22"/>
        </w:rPr>
      </w:pPr>
      <w:r w:rsidRPr="00B6647A">
        <w:rPr>
          <w:color w:val="333333"/>
          <w:sz w:val="22"/>
          <w:szCs w:val="22"/>
        </w:rPr>
        <w:t>Presence of Designated Substances</w:t>
      </w:r>
    </w:p>
    <w:p w:rsidR="00AD1FC6" w:rsidRPr="00B6647A" w:rsidRDefault="00AD1FC6" w:rsidP="00AD1FC6">
      <w:pPr>
        <w:numPr>
          <w:ilvl w:val="0"/>
          <w:numId w:val="42"/>
        </w:numPr>
        <w:rPr>
          <w:color w:val="333333"/>
          <w:sz w:val="22"/>
          <w:szCs w:val="22"/>
        </w:rPr>
      </w:pPr>
      <w:r w:rsidRPr="00B6647A">
        <w:rPr>
          <w:color w:val="333333"/>
          <w:sz w:val="22"/>
          <w:szCs w:val="22"/>
        </w:rPr>
        <w:t>Medical surveillance programs as prescribed under the Designated Substance regulations</w:t>
      </w:r>
    </w:p>
    <w:p w:rsidR="00AD1FC6" w:rsidRPr="00B6647A" w:rsidRDefault="00AD1FC6" w:rsidP="00AD1FC6">
      <w:pPr>
        <w:numPr>
          <w:ilvl w:val="0"/>
          <w:numId w:val="42"/>
        </w:numPr>
        <w:rPr>
          <w:color w:val="333333"/>
          <w:sz w:val="22"/>
          <w:szCs w:val="22"/>
        </w:rPr>
      </w:pPr>
      <w:r w:rsidRPr="00B6647A">
        <w:rPr>
          <w:color w:val="333333"/>
          <w:sz w:val="22"/>
          <w:szCs w:val="22"/>
        </w:rPr>
        <w:t>Required protective measures</w:t>
      </w:r>
    </w:p>
    <w:p w:rsidR="00AD1FC6" w:rsidRPr="00B6647A" w:rsidRDefault="00AD1FC6" w:rsidP="00AD1FC6">
      <w:pPr>
        <w:numPr>
          <w:ilvl w:val="0"/>
          <w:numId w:val="75"/>
        </w:numPr>
        <w:rPr>
          <w:color w:val="333333"/>
          <w:sz w:val="22"/>
          <w:szCs w:val="22"/>
        </w:rPr>
      </w:pPr>
      <w:r w:rsidRPr="00B6647A">
        <w:rPr>
          <w:color w:val="333333"/>
          <w:sz w:val="22"/>
          <w:szCs w:val="22"/>
        </w:rPr>
        <w:t>Arrange for and attend worker training</w:t>
      </w:r>
    </w:p>
    <w:p w:rsidR="00AD1FC6" w:rsidRPr="00B6647A" w:rsidRDefault="00AD1FC6" w:rsidP="00AD1FC6">
      <w:pPr>
        <w:rPr>
          <w:color w:val="333333"/>
          <w:sz w:val="22"/>
          <w:szCs w:val="22"/>
        </w:rPr>
      </w:pPr>
    </w:p>
    <w:p w:rsidR="00AD1FC6" w:rsidRPr="00B6647A" w:rsidRDefault="00AD1FC6" w:rsidP="00AD1FC6">
      <w:pPr>
        <w:rPr>
          <w:b/>
          <w:color w:val="333333"/>
          <w:sz w:val="22"/>
          <w:szCs w:val="22"/>
        </w:rPr>
      </w:pPr>
      <w:r w:rsidRPr="00B6647A">
        <w:rPr>
          <w:b/>
          <w:color w:val="333333"/>
          <w:sz w:val="22"/>
          <w:szCs w:val="22"/>
        </w:rPr>
        <w:t>Joint Health &amp; Safety Committee Responsibility:</w:t>
      </w:r>
    </w:p>
    <w:p w:rsidR="00AD1FC6" w:rsidRPr="00B6647A" w:rsidRDefault="00AD1FC6" w:rsidP="00AD1FC6">
      <w:pPr>
        <w:rPr>
          <w:color w:val="333333"/>
          <w:sz w:val="22"/>
          <w:szCs w:val="22"/>
        </w:rPr>
      </w:pPr>
      <w:r w:rsidRPr="00B6647A">
        <w:rPr>
          <w:color w:val="333333"/>
          <w:sz w:val="22"/>
          <w:szCs w:val="22"/>
        </w:rPr>
        <w:t>The Joint Health &amp; Safety Committee will:</w:t>
      </w:r>
    </w:p>
    <w:p w:rsidR="00AD1FC6" w:rsidRPr="00B6647A" w:rsidRDefault="00AD1FC6" w:rsidP="00AD1FC6">
      <w:pPr>
        <w:numPr>
          <w:ilvl w:val="0"/>
          <w:numId w:val="76"/>
        </w:numPr>
        <w:rPr>
          <w:color w:val="333333"/>
          <w:sz w:val="22"/>
          <w:szCs w:val="22"/>
        </w:rPr>
      </w:pPr>
      <w:r w:rsidRPr="00B6647A">
        <w:rPr>
          <w:color w:val="333333"/>
          <w:sz w:val="22"/>
          <w:szCs w:val="22"/>
        </w:rPr>
        <w:t>Assist with the overall assessment of Designated Substances</w:t>
      </w:r>
    </w:p>
    <w:p w:rsidR="00AD1FC6" w:rsidRPr="00B6647A" w:rsidRDefault="00AD1FC6" w:rsidP="00AD1FC6">
      <w:pPr>
        <w:numPr>
          <w:ilvl w:val="0"/>
          <w:numId w:val="76"/>
        </w:numPr>
        <w:rPr>
          <w:color w:val="333333"/>
          <w:sz w:val="22"/>
          <w:szCs w:val="22"/>
        </w:rPr>
      </w:pPr>
      <w:r w:rsidRPr="00B6647A">
        <w:rPr>
          <w:color w:val="333333"/>
          <w:sz w:val="22"/>
          <w:szCs w:val="22"/>
        </w:rPr>
        <w:t>Review control programs on an annual basis</w:t>
      </w:r>
    </w:p>
    <w:p w:rsidR="00AD1FC6" w:rsidRPr="00B6647A" w:rsidRDefault="00AD1FC6" w:rsidP="00AD1FC6">
      <w:pPr>
        <w:rPr>
          <w:color w:val="333333"/>
          <w:sz w:val="22"/>
          <w:szCs w:val="22"/>
        </w:rPr>
      </w:pPr>
    </w:p>
    <w:p w:rsidR="00AD1FC6" w:rsidRPr="00B6647A" w:rsidRDefault="00AD1FC6" w:rsidP="00AD1FC6">
      <w:pPr>
        <w:rPr>
          <w:b/>
          <w:color w:val="333333"/>
          <w:sz w:val="22"/>
          <w:szCs w:val="22"/>
        </w:rPr>
      </w:pPr>
      <w:r w:rsidRPr="00B6647A">
        <w:rPr>
          <w:b/>
          <w:color w:val="333333"/>
          <w:sz w:val="22"/>
          <w:szCs w:val="22"/>
        </w:rPr>
        <w:t>Worker/Contractor Responsibility:</w:t>
      </w:r>
    </w:p>
    <w:p w:rsidR="00AD1FC6" w:rsidRPr="00B6647A" w:rsidRDefault="00AD1FC6" w:rsidP="00AD1FC6">
      <w:pPr>
        <w:rPr>
          <w:color w:val="333333"/>
          <w:sz w:val="22"/>
          <w:szCs w:val="22"/>
        </w:rPr>
      </w:pPr>
      <w:r w:rsidRPr="00B6647A">
        <w:rPr>
          <w:color w:val="333333"/>
          <w:sz w:val="22"/>
          <w:szCs w:val="22"/>
        </w:rPr>
        <w:t>The worker/Contractor will:</w:t>
      </w:r>
    </w:p>
    <w:p w:rsidR="00AD1FC6" w:rsidRPr="00B6647A" w:rsidRDefault="00AD1FC6" w:rsidP="00AD1FC6">
      <w:pPr>
        <w:numPr>
          <w:ilvl w:val="0"/>
          <w:numId w:val="77"/>
        </w:numPr>
        <w:rPr>
          <w:color w:val="333333"/>
          <w:sz w:val="22"/>
          <w:szCs w:val="22"/>
        </w:rPr>
      </w:pPr>
      <w:r w:rsidRPr="00B6647A">
        <w:rPr>
          <w:color w:val="333333"/>
          <w:sz w:val="22"/>
          <w:szCs w:val="22"/>
        </w:rPr>
        <w:t>Comply with protective measures and control procedures</w:t>
      </w:r>
    </w:p>
    <w:p w:rsidR="00AD1FC6" w:rsidRPr="00B6647A" w:rsidRDefault="00AD1FC6" w:rsidP="00AD1FC6">
      <w:pPr>
        <w:numPr>
          <w:ilvl w:val="0"/>
          <w:numId w:val="77"/>
        </w:numPr>
        <w:rPr>
          <w:color w:val="333333"/>
          <w:sz w:val="22"/>
          <w:szCs w:val="22"/>
        </w:rPr>
      </w:pPr>
      <w:r w:rsidRPr="00B6647A">
        <w:rPr>
          <w:color w:val="333333"/>
          <w:sz w:val="22"/>
          <w:szCs w:val="22"/>
        </w:rPr>
        <w:t xml:space="preserve">If unsure of the procedures to follow, contact a supervisor immediately for assistance </w:t>
      </w:r>
    </w:p>
    <w:p w:rsidR="00AD1FC6" w:rsidRPr="00B6647A" w:rsidRDefault="00AD1FC6" w:rsidP="00AD1FC6">
      <w:pPr>
        <w:rPr>
          <w:color w:val="333333"/>
          <w:sz w:val="22"/>
          <w:szCs w:val="22"/>
        </w:rPr>
      </w:pPr>
    </w:p>
    <w:p w:rsidR="00AD1FC6" w:rsidRPr="00B6647A" w:rsidRDefault="00AD1FC6" w:rsidP="00AD1FC6">
      <w:pPr>
        <w:rPr>
          <w:color w:val="333333"/>
          <w:sz w:val="22"/>
          <w:szCs w:val="22"/>
        </w:rPr>
      </w:pPr>
      <w:r w:rsidRPr="00B6647A">
        <w:rPr>
          <w:b/>
          <w:color w:val="333333"/>
          <w:sz w:val="22"/>
          <w:szCs w:val="22"/>
          <w:u w:val="single"/>
        </w:rPr>
        <w:t>PROCEDURES:</w:t>
      </w:r>
    </w:p>
    <w:p w:rsidR="00AD1FC6" w:rsidRPr="00B6647A" w:rsidRDefault="00AD1FC6" w:rsidP="00AD1FC6">
      <w:pPr>
        <w:rPr>
          <w:color w:val="333333"/>
          <w:sz w:val="22"/>
          <w:szCs w:val="22"/>
        </w:rPr>
      </w:pPr>
    </w:p>
    <w:p w:rsidR="00AD1FC6" w:rsidRPr="00B6647A" w:rsidRDefault="00AD1FC6" w:rsidP="00AD1FC6">
      <w:pPr>
        <w:numPr>
          <w:ilvl w:val="0"/>
          <w:numId w:val="78"/>
        </w:numPr>
        <w:rPr>
          <w:color w:val="333333"/>
          <w:sz w:val="22"/>
          <w:szCs w:val="22"/>
        </w:rPr>
      </w:pPr>
      <w:r w:rsidRPr="00B6647A">
        <w:rPr>
          <w:color w:val="333333"/>
          <w:sz w:val="22"/>
          <w:szCs w:val="22"/>
        </w:rPr>
        <w:t xml:space="preserve">Designated Substances shall be used only where there are no adequate substitutes </w:t>
      </w:r>
    </w:p>
    <w:p w:rsidR="00AD1FC6" w:rsidRPr="00B6647A" w:rsidRDefault="00AD1FC6" w:rsidP="00AD1FC6">
      <w:pPr>
        <w:numPr>
          <w:ilvl w:val="0"/>
          <w:numId w:val="78"/>
        </w:numPr>
        <w:rPr>
          <w:color w:val="333333"/>
          <w:sz w:val="22"/>
          <w:szCs w:val="22"/>
        </w:rPr>
      </w:pPr>
      <w:r w:rsidRPr="00B6647A">
        <w:rPr>
          <w:color w:val="333333"/>
          <w:sz w:val="22"/>
          <w:szCs w:val="22"/>
        </w:rPr>
        <w:lastRenderedPageBreak/>
        <w:t>Surveys will be conducted at least every 5 years, along with the departmental Hazardous Materials Inventory updates where applicable, to ensure that all Designated Substance use is in compliance</w:t>
      </w:r>
    </w:p>
    <w:p w:rsidR="00AD1FC6" w:rsidRPr="00B6647A" w:rsidRDefault="00AD1FC6" w:rsidP="00AD1FC6">
      <w:pPr>
        <w:rPr>
          <w:color w:val="333333"/>
          <w:sz w:val="22"/>
          <w:szCs w:val="22"/>
        </w:rPr>
      </w:pPr>
    </w:p>
    <w:p w:rsidR="00AD1FC6" w:rsidRPr="00B6647A" w:rsidRDefault="00AD1FC6" w:rsidP="00AD1FC6">
      <w:pPr>
        <w:rPr>
          <w:color w:val="333333"/>
          <w:sz w:val="22"/>
          <w:szCs w:val="22"/>
        </w:rPr>
      </w:pPr>
    </w:p>
    <w:p w:rsidR="00AD1FC6" w:rsidRPr="00B6647A" w:rsidRDefault="00AD1FC6" w:rsidP="00AD1FC6">
      <w:pPr>
        <w:rPr>
          <w:b/>
          <w:color w:val="333333"/>
          <w:sz w:val="22"/>
          <w:szCs w:val="22"/>
          <w:u w:val="single"/>
        </w:rPr>
      </w:pPr>
      <w:r w:rsidRPr="00B6647A">
        <w:rPr>
          <w:b/>
          <w:color w:val="333333"/>
          <w:sz w:val="22"/>
          <w:szCs w:val="22"/>
          <w:u w:val="single"/>
        </w:rPr>
        <w:t>ASSESSMENT:</w:t>
      </w:r>
    </w:p>
    <w:p w:rsidR="00AD1FC6" w:rsidRPr="00B6647A" w:rsidRDefault="00AD1FC6" w:rsidP="00AD1FC6">
      <w:pPr>
        <w:rPr>
          <w:color w:val="333333"/>
          <w:sz w:val="22"/>
          <w:szCs w:val="22"/>
        </w:rPr>
      </w:pPr>
    </w:p>
    <w:p w:rsidR="00AD1FC6" w:rsidRPr="00B6647A" w:rsidRDefault="00AD1FC6" w:rsidP="00AD1FC6">
      <w:pPr>
        <w:numPr>
          <w:ilvl w:val="0"/>
          <w:numId w:val="79"/>
        </w:numPr>
        <w:rPr>
          <w:color w:val="333333"/>
          <w:sz w:val="22"/>
          <w:szCs w:val="22"/>
        </w:rPr>
      </w:pPr>
      <w:r w:rsidRPr="00B6647A">
        <w:rPr>
          <w:color w:val="333333"/>
          <w:sz w:val="22"/>
          <w:szCs w:val="22"/>
        </w:rPr>
        <w:t>If a Designated Substance is present, processed, produced, used, handled or stored in the workplace, the manager responsible conducts an assessment as outlined in the specific regulation, in consultation with the Joint Health &amp; Safety Committee and occupational hygienist, if appropriate.</w:t>
      </w:r>
    </w:p>
    <w:p w:rsidR="00AD1FC6" w:rsidRPr="00B6647A" w:rsidRDefault="00AD1FC6" w:rsidP="00AD1FC6">
      <w:pPr>
        <w:numPr>
          <w:ilvl w:val="0"/>
          <w:numId w:val="79"/>
        </w:numPr>
        <w:rPr>
          <w:color w:val="333333"/>
          <w:sz w:val="22"/>
          <w:szCs w:val="22"/>
        </w:rPr>
      </w:pPr>
      <w:r w:rsidRPr="00B6647A">
        <w:rPr>
          <w:color w:val="333333"/>
          <w:sz w:val="22"/>
          <w:szCs w:val="22"/>
        </w:rPr>
        <w:t>The assessment determines if workers are likely to be exposed to a Designated Substance and takes into account such matters as:</w:t>
      </w:r>
    </w:p>
    <w:p w:rsidR="00AD1FC6" w:rsidRPr="00B6647A" w:rsidRDefault="00AD1FC6" w:rsidP="00AD1FC6">
      <w:pPr>
        <w:numPr>
          <w:ilvl w:val="0"/>
          <w:numId w:val="42"/>
        </w:numPr>
        <w:rPr>
          <w:color w:val="333333"/>
          <w:sz w:val="22"/>
          <w:szCs w:val="22"/>
        </w:rPr>
      </w:pPr>
      <w:r w:rsidRPr="00B6647A">
        <w:rPr>
          <w:color w:val="333333"/>
          <w:sz w:val="22"/>
          <w:szCs w:val="22"/>
        </w:rPr>
        <w:t>The methods and procedures used in processing, use, handling or storage of a Designated Substance</w:t>
      </w:r>
    </w:p>
    <w:p w:rsidR="00AD1FC6" w:rsidRPr="00B6647A" w:rsidRDefault="00AD1FC6" w:rsidP="00AD1FC6">
      <w:pPr>
        <w:numPr>
          <w:ilvl w:val="0"/>
          <w:numId w:val="42"/>
        </w:numPr>
        <w:rPr>
          <w:color w:val="333333"/>
          <w:sz w:val="22"/>
          <w:szCs w:val="22"/>
        </w:rPr>
      </w:pPr>
      <w:r w:rsidRPr="00B6647A">
        <w:rPr>
          <w:color w:val="333333"/>
          <w:sz w:val="22"/>
          <w:szCs w:val="22"/>
        </w:rPr>
        <w:t>The extent and potential extent of the exposure of a worker through inhalation, ingestion or absorption of a Designated Substance</w:t>
      </w:r>
    </w:p>
    <w:p w:rsidR="00AD1FC6" w:rsidRPr="00B6647A" w:rsidRDefault="00AD1FC6" w:rsidP="00AD1FC6">
      <w:pPr>
        <w:numPr>
          <w:ilvl w:val="0"/>
          <w:numId w:val="42"/>
        </w:numPr>
        <w:rPr>
          <w:color w:val="333333"/>
          <w:sz w:val="22"/>
          <w:szCs w:val="22"/>
        </w:rPr>
      </w:pPr>
      <w:r w:rsidRPr="00B6647A">
        <w:rPr>
          <w:color w:val="333333"/>
          <w:sz w:val="22"/>
          <w:szCs w:val="22"/>
        </w:rPr>
        <w:t>The procedures necessary to control such exposure by means of engineering controls, work practices and personal hygiene facilities and practices</w:t>
      </w:r>
    </w:p>
    <w:p w:rsidR="00AD1FC6" w:rsidRPr="00B6647A" w:rsidRDefault="00AD1FC6" w:rsidP="00AD1FC6">
      <w:pPr>
        <w:numPr>
          <w:ilvl w:val="0"/>
          <w:numId w:val="79"/>
        </w:numPr>
        <w:rPr>
          <w:color w:val="333333"/>
          <w:sz w:val="22"/>
          <w:szCs w:val="22"/>
        </w:rPr>
      </w:pPr>
      <w:r w:rsidRPr="00B6647A">
        <w:rPr>
          <w:color w:val="333333"/>
          <w:sz w:val="22"/>
          <w:szCs w:val="22"/>
        </w:rPr>
        <w:t>The manager with responsibility for Designated Substances provides a copy of assessment to each member of the Joint Health &amp; Safety Committee</w:t>
      </w:r>
    </w:p>
    <w:p w:rsidR="00AD1FC6" w:rsidRPr="00B6647A" w:rsidRDefault="00AD1FC6" w:rsidP="00AD1FC6">
      <w:pPr>
        <w:rPr>
          <w:color w:val="333333"/>
          <w:sz w:val="22"/>
          <w:szCs w:val="22"/>
        </w:rPr>
      </w:pPr>
    </w:p>
    <w:p w:rsidR="00AD1FC6" w:rsidRPr="00B6647A" w:rsidRDefault="00AD1FC6" w:rsidP="00AD1FC6">
      <w:pPr>
        <w:rPr>
          <w:b/>
          <w:color w:val="333333"/>
          <w:sz w:val="22"/>
          <w:szCs w:val="22"/>
          <w:u w:val="single"/>
        </w:rPr>
      </w:pPr>
      <w:r w:rsidRPr="00B6647A">
        <w:rPr>
          <w:b/>
          <w:color w:val="333333"/>
          <w:sz w:val="22"/>
          <w:szCs w:val="22"/>
          <w:u w:val="single"/>
        </w:rPr>
        <w:t>CONTROL PROGRAM</w:t>
      </w:r>
    </w:p>
    <w:p w:rsidR="00AD1FC6" w:rsidRPr="00B6647A" w:rsidRDefault="00AD1FC6" w:rsidP="00AD1FC6">
      <w:pPr>
        <w:rPr>
          <w:color w:val="333333"/>
          <w:sz w:val="22"/>
          <w:szCs w:val="22"/>
        </w:rPr>
      </w:pPr>
    </w:p>
    <w:p w:rsidR="00AD1FC6" w:rsidRPr="00B6647A" w:rsidRDefault="00AD1FC6" w:rsidP="00AD1FC6">
      <w:pPr>
        <w:numPr>
          <w:ilvl w:val="0"/>
          <w:numId w:val="80"/>
        </w:numPr>
        <w:rPr>
          <w:color w:val="333333"/>
          <w:sz w:val="22"/>
          <w:szCs w:val="22"/>
        </w:rPr>
      </w:pPr>
      <w:r w:rsidRPr="00B6647A">
        <w:rPr>
          <w:color w:val="333333"/>
          <w:sz w:val="22"/>
          <w:szCs w:val="22"/>
        </w:rPr>
        <w:t>When a Designated Substance control program is necessary, the manager develops the control program in consultation with the Joint Health &amp; Safety Committee. Depending on the Designated Substance, the control program may involve some or all of the following provisions:</w:t>
      </w:r>
    </w:p>
    <w:p w:rsidR="00AD1FC6" w:rsidRPr="00B6647A" w:rsidRDefault="00AD1FC6" w:rsidP="00AD1FC6">
      <w:pPr>
        <w:numPr>
          <w:ilvl w:val="0"/>
          <w:numId w:val="42"/>
        </w:numPr>
        <w:rPr>
          <w:color w:val="333333"/>
          <w:sz w:val="22"/>
          <w:szCs w:val="22"/>
        </w:rPr>
      </w:pPr>
      <w:r w:rsidRPr="00B6647A">
        <w:rPr>
          <w:color w:val="333333"/>
          <w:sz w:val="22"/>
          <w:szCs w:val="22"/>
        </w:rPr>
        <w:t>Engineering controls, work practices, hygiene practices and facilities</w:t>
      </w:r>
    </w:p>
    <w:p w:rsidR="00AD1FC6" w:rsidRPr="00B6647A" w:rsidRDefault="00AD1FC6" w:rsidP="00AD1FC6">
      <w:pPr>
        <w:numPr>
          <w:ilvl w:val="0"/>
          <w:numId w:val="42"/>
        </w:numPr>
        <w:rPr>
          <w:color w:val="333333"/>
          <w:sz w:val="22"/>
          <w:szCs w:val="22"/>
        </w:rPr>
      </w:pPr>
      <w:r w:rsidRPr="00B6647A">
        <w:rPr>
          <w:color w:val="333333"/>
          <w:sz w:val="22"/>
          <w:szCs w:val="22"/>
        </w:rPr>
        <w:t>Methods to monitor the use of the designated substance and/or concentration of the worker’s exposure;</w:t>
      </w:r>
    </w:p>
    <w:p w:rsidR="00AD1FC6" w:rsidRPr="00B6647A" w:rsidRDefault="00AD1FC6" w:rsidP="00AD1FC6">
      <w:pPr>
        <w:numPr>
          <w:ilvl w:val="0"/>
          <w:numId w:val="42"/>
        </w:numPr>
        <w:rPr>
          <w:color w:val="333333"/>
          <w:sz w:val="22"/>
          <w:szCs w:val="22"/>
        </w:rPr>
      </w:pPr>
      <w:r w:rsidRPr="00B6647A">
        <w:rPr>
          <w:color w:val="333333"/>
          <w:sz w:val="22"/>
          <w:szCs w:val="22"/>
        </w:rPr>
        <w:t>Medical surveillance, including medical examinations and clinical tests for workers</w:t>
      </w:r>
    </w:p>
    <w:p w:rsidR="00AD1FC6" w:rsidRPr="00B6647A" w:rsidRDefault="00AD1FC6" w:rsidP="00AD1FC6">
      <w:pPr>
        <w:numPr>
          <w:ilvl w:val="0"/>
          <w:numId w:val="42"/>
        </w:numPr>
        <w:rPr>
          <w:color w:val="333333"/>
          <w:sz w:val="22"/>
          <w:szCs w:val="22"/>
        </w:rPr>
      </w:pPr>
      <w:r w:rsidRPr="00B6647A">
        <w:rPr>
          <w:color w:val="333333"/>
          <w:sz w:val="22"/>
          <w:szCs w:val="22"/>
        </w:rPr>
        <w:t>Exposure records</w:t>
      </w:r>
    </w:p>
    <w:p w:rsidR="00AD1FC6" w:rsidRPr="00B6647A" w:rsidRDefault="00AD1FC6" w:rsidP="00AD1FC6">
      <w:pPr>
        <w:numPr>
          <w:ilvl w:val="0"/>
          <w:numId w:val="42"/>
        </w:numPr>
        <w:rPr>
          <w:color w:val="333333"/>
          <w:sz w:val="22"/>
          <w:szCs w:val="22"/>
        </w:rPr>
      </w:pPr>
      <w:r w:rsidRPr="00B6647A">
        <w:rPr>
          <w:color w:val="333333"/>
          <w:sz w:val="22"/>
          <w:szCs w:val="22"/>
        </w:rPr>
        <w:t>Training programs for supervisors and workers</w:t>
      </w:r>
    </w:p>
    <w:p w:rsidR="00CF2C15" w:rsidRDefault="00AD1FC6" w:rsidP="00AD1FC6">
      <w:pPr>
        <w:spacing w:before="100" w:beforeAutospacing="1" w:after="100" w:afterAutospacing="1"/>
        <w:rPr>
          <w:color w:val="333333"/>
          <w:sz w:val="22"/>
          <w:szCs w:val="22"/>
        </w:rPr>
      </w:pPr>
      <w:r w:rsidRPr="00B6647A">
        <w:rPr>
          <w:color w:val="333333"/>
          <w:sz w:val="22"/>
          <w:szCs w:val="22"/>
        </w:rPr>
        <w:t>The manager responsible provides copies of the control program to the Joint Health &amp; Safety</w:t>
      </w:r>
    </w:p>
    <w:p w:rsidR="00AD1FC6" w:rsidRDefault="00AD1FC6" w:rsidP="00AD1FC6">
      <w:pPr>
        <w:spacing w:before="100" w:beforeAutospacing="1" w:after="100" w:afterAutospacing="1"/>
        <w:rPr>
          <w:lang w:val="en-CA" w:eastAsia="en-CA"/>
        </w:rPr>
      </w:pPr>
    </w:p>
    <w:p w:rsidR="00ED1AA4" w:rsidRDefault="00ED1AA4" w:rsidP="00AD1FC6">
      <w:pPr>
        <w:spacing w:before="100" w:beforeAutospacing="1" w:after="100" w:afterAutospacing="1"/>
        <w:rPr>
          <w:lang w:val="en-CA" w:eastAsia="en-CA"/>
        </w:rPr>
      </w:pPr>
    </w:p>
    <w:p w:rsidR="00ED1AA4" w:rsidRDefault="00ED1AA4" w:rsidP="00AD1FC6">
      <w:pPr>
        <w:spacing w:before="100" w:beforeAutospacing="1" w:after="100" w:afterAutospacing="1"/>
        <w:rPr>
          <w:lang w:val="en-CA" w:eastAsia="en-CA"/>
        </w:rPr>
      </w:pPr>
    </w:p>
    <w:p w:rsidR="00ED1AA4" w:rsidRDefault="00ED1AA4" w:rsidP="00AD1FC6">
      <w:pPr>
        <w:spacing w:before="100" w:beforeAutospacing="1" w:after="100" w:afterAutospacing="1"/>
        <w:rPr>
          <w:lang w:val="en-CA" w:eastAsia="en-CA"/>
        </w:rPr>
      </w:pPr>
    </w:p>
    <w:p w:rsidR="00AD1FC6" w:rsidRDefault="00AD1FC6" w:rsidP="00AD1FC6">
      <w:pPr>
        <w:spacing w:before="100" w:beforeAutospacing="1" w:after="100" w:afterAutospacing="1"/>
        <w:rPr>
          <w:lang w:val="en-CA" w:eastAsia="en-CA"/>
        </w:rPr>
      </w:pPr>
    </w:p>
    <w:p w:rsidR="00AD1FC6" w:rsidRDefault="00AD1FC6" w:rsidP="00AD1FC6">
      <w:pPr>
        <w:spacing w:before="100" w:beforeAutospacing="1" w:after="100" w:afterAutospacing="1"/>
        <w:rPr>
          <w:lang w:val="en-CA" w:eastAsia="en-CA"/>
        </w:rPr>
      </w:pPr>
    </w:p>
    <w:p w:rsidR="00AD1FC6" w:rsidRDefault="00AD1FC6" w:rsidP="00AD1FC6">
      <w:pPr>
        <w:spacing w:before="100" w:beforeAutospacing="1" w:after="100" w:afterAutospacing="1"/>
        <w:rPr>
          <w:lang w:val="en-CA" w:eastAsia="en-CA"/>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780672" w:rsidRPr="00B6647A" w:rsidTr="00EC0908">
        <w:trPr>
          <w:trHeight w:val="242"/>
        </w:trPr>
        <w:tc>
          <w:tcPr>
            <w:tcW w:w="4477" w:type="dxa"/>
            <w:shd w:val="clear" w:color="auto" w:fill="D9D9D9"/>
          </w:tcPr>
          <w:p w:rsidR="00780672" w:rsidRPr="00B6647A" w:rsidRDefault="00780672" w:rsidP="00EC0908">
            <w:pPr>
              <w:spacing w:after="200" w:line="276" w:lineRule="auto"/>
              <w:ind w:left="73"/>
              <w:rPr>
                <w:rFonts w:ascii="Calibri" w:eastAsia="Calibri" w:hAnsi="Calibri"/>
                <w:b/>
                <w:sz w:val="22"/>
                <w:szCs w:val="22"/>
              </w:rPr>
            </w:pPr>
            <w:bookmarkStart w:id="11" w:name="_Hlk1728033"/>
            <w:r w:rsidRPr="00B6647A">
              <w:rPr>
                <w:rFonts w:ascii="Calibri" w:eastAsia="Calibri" w:hAnsi="Calibri"/>
                <w:b/>
                <w:sz w:val="22"/>
                <w:szCs w:val="22"/>
              </w:rPr>
              <w:lastRenderedPageBreak/>
              <w:t xml:space="preserve">Title: </w:t>
            </w:r>
            <w:proofErr w:type="spellStart"/>
            <w:r>
              <w:rPr>
                <w:rFonts w:ascii="Calibri" w:eastAsia="Calibri" w:hAnsi="Calibri"/>
                <w:b/>
                <w:sz w:val="22"/>
                <w:szCs w:val="22"/>
              </w:rPr>
              <w:t>Synterra</w:t>
            </w:r>
            <w:proofErr w:type="spellEnd"/>
            <w:r w:rsidRPr="00B6647A">
              <w:rPr>
                <w:rFonts w:ascii="Calibri" w:eastAsia="Calibri" w:hAnsi="Calibri"/>
                <w:b/>
                <w:sz w:val="22"/>
                <w:szCs w:val="22"/>
              </w:rPr>
              <w:t xml:space="preserve"> Security </w:t>
            </w:r>
            <w:r>
              <w:rPr>
                <w:rFonts w:ascii="Calibri" w:eastAsia="Calibri" w:hAnsi="Calibri"/>
                <w:b/>
                <w:sz w:val="22"/>
                <w:szCs w:val="22"/>
              </w:rPr>
              <w:t>Solutions LP</w:t>
            </w:r>
          </w:p>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Personal Protective Equipment</w:t>
            </w:r>
          </w:p>
          <w:p w:rsidR="00780672" w:rsidRPr="00B6647A" w:rsidRDefault="00780672" w:rsidP="00EC0908">
            <w:pPr>
              <w:spacing w:after="200" w:line="276" w:lineRule="auto"/>
              <w:ind w:left="73"/>
              <w:rPr>
                <w:rFonts w:ascii="Calibri" w:eastAsia="Calibri" w:hAnsi="Calibri"/>
                <w:sz w:val="22"/>
                <w:szCs w:val="22"/>
              </w:rPr>
            </w:pPr>
            <w:r w:rsidRPr="00B6647A">
              <w:rPr>
                <w:rFonts w:ascii="Calibri" w:eastAsia="Calibri" w:hAnsi="Calibri"/>
                <w:b/>
                <w:sz w:val="22"/>
                <w:szCs w:val="22"/>
              </w:rPr>
              <w:t xml:space="preserve">  </w:t>
            </w:r>
          </w:p>
        </w:tc>
        <w:tc>
          <w:tcPr>
            <w:tcW w:w="4405" w:type="dxa"/>
            <w:shd w:val="clear" w:color="auto" w:fill="D9D9D9"/>
          </w:tcPr>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Policy and Procedures</w:t>
            </w:r>
          </w:p>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Issue Date: 09/13</w:t>
            </w:r>
          </w:p>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Review/Revise Date: 0</w:t>
            </w:r>
            <w:r w:rsidR="008239FD">
              <w:rPr>
                <w:rFonts w:ascii="Calibri" w:eastAsia="Calibri" w:hAnsi="Calibri"/>
                <w:b/>
                <w:sz w:val="22"/>
                <w:szCs w:val="22"/>
              </w:rPr>
              <w:t>2</w:t>
            </w:r>
            <w:r w:rsidRPr="00B6647A">
              <w:rPr>
                <w:rFonts w:ascii="Calibri" w:eastAsia="Calibri" w:hAnsi="Calibri"/>
                <w:b/>
                <w:sz w:val="22"/>
                <w:szCs w:val="22"/>
              </w:rPr>
              <w:t>/1</w:t>
            </w:r>
            <w:r w:rsidR="008239FD">
              <w:rPr>
                <w:rFonts w:ascii="Calibri" w:eastAsia="Calibri" w:hAnsi="Calibri"/>
                <w:b/>
                <w:sz w:val="22"/>
                <w:szCs w:val="22"/>
              </w:rPr>
              <w:t>9</w:t>
            </w:r>
          </w:p>
        </w:tc>
      </w:tr>
      <w:tr w:rsidR="00780672" w:rsidRPr="00B6647A" w:rsidTr="00EC0908">
        <w:trPr>
          <w:trHeight w:val="424"/>
        </w:trPr>
        <w:tc>
          <w:tcPr>
            <w:tcW w:w="4477" w:type="dxa"/>
            <w:shd w:val="clear" w:color="auto" w:fill="D9D9D9"/>
          </w:tcPr>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Approved By: </w:t>
            </w:r>
            <w:r w:rsidR="008239FD">
              <w:rPr>
                <w:rFonts w:ascii="Calibri" w:eastAsia="Calibri" w:hAnsi="Calibri"/>
                <w:b/>
                <w:sz w:val="22"/>
                <w:szCs w:val="22"/>
              </w:rPr>
              <w:t>Scott McIntosh</w:t>
            </w:r>
          </w:p>
        </w:tc>
        <w:tc>
          <w:tcPr>
            <w:tcW w:w="4405" w:type="dxa"/>
            <w:shd w:val="clear" w:color="auto" w:fill="D9D9D9"/>
          </w:tcPr>
          <w:p w:rsidR="00780672" w:rsidRPr="00B6647A" w:rsidRDefault="00780672" w:rsidP="00EC0908">
            <w:pPr>
              <w:spacing w:after="200" w:line="276" w:lineRule="auto"/>
              <w:rPr>
                <w:rFonts w:ascii="Calibri" w:eastAsia="Calibri" w:hAnsi="Calibri"/>
                <w:b/>
                <w:sz w:val="22"/>
                <w:szCs w:val="22"/>
              </w:rPr>
            </w:pPr>
            <w:r w:rsidRPr="00B6647A">
              <w:rPr>
                <w:rFonts w:ascii="Calibri" w:eastAsia="Calibri" w:hAnsi="Calibri"/>
                <w:b/>
                <w:sz w:val="22"/>
                <w:szCs w:val="22"/>
              </w:rPr>
              <w:t>Vice President</w:t>
            </w:r>
          </w:p>
        </w:tc>
      </w:tr>
      <w:tr w:rsidR="00780672" w:rsidRPr="00B6647A" w:rsidTr="00EC0908">
        <w:trPr>
          <w:trHeight w:val="436"/>
        </w:trPr>
        <w:tc>
          <w:tcPr>
            <w:tcW w:w="8882" w:type="dxa"/>
            <w:gridSpan w:val="2"/>
            <w:shd w:val="clear" w:color="auto" w:fill="D9D9D9"/>
          </w:tcPr>
          <w:p w:rsidR="00780672" w:rsidRPr="00B6647A" w:rsidRDefault="00780672"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Location: All facilities and Job sites</w:t>
            </w:r>
          </w:p>
        </w:tc>
      </w:tr>
    </w:tbl>
    <w:p w:rsidR="00780672" w:rsidRPr="00B6647A" w:rsidRDefault="00780672" w:rsidP="00780672">
      <w:pPr>
        <w:spacing w:after="200" w:line="276" w:lineRule="auto"/>
        <w:rPr>
          <w:rFonts w:ascii="Calibri" w:eastAsia="Calibri" w:hAnsi="Calibri"/>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780672" w:rsidRPr="00B6647A" w:rsidTr="00EC0908">
        <w:trPr>
          <w:trHeight w:val="339"/>
        </w:trPr>
        <w:tc>
          <w:tcPr>
            <w:tcW w:w="9000" w:type="dxa"/>
            <w:shd w:val="clear" w:color="auto" w:fill="D9D9D9"/>
          </w:tcPr>
          <w:p w:rsidR="00780672" w:rsidRPr="00B6647A" w:rsidRDefault="00780672"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POLICY STATEMENT</w:t>
            </w:r>
          </w:p>
        </w:tc>
      </w:tr>
    </w:tbl>
    <w:p w:rsidR="00780672" w:rsidRPr="00B6647A" w:rsidRDefault="00780672" w:rsidP="00780672">
      <w:pPr>
        <w:spacing w:after="200" w:line="276" w:lineRule="auto"/>
        <w:rPr>
          <w:rFonts w:ascii="Calibri" w:eastAsia="Calibri" w:hAnsi="Calibri"/>
          <w:sz w:val="22"/>
          <w:szCs w:val="22"/>
        </w:rPr>
      </w:pPr>
      <w:proofErr w:type="spellStart"/>
      <w:r>
        <w:rPr>
          <w:rFonts w:ascii="Calibri" w:eastAsia="Calibri" w:hAnsi="Calibri"/>
          <w:sz w:val="22"/>
          <w:szCs w:val="22"/>
        </w:rPr>
        <w:t>Synterra</w:t>
      </w:r>
      <w:proofErr w:type="spellEnd"/>
      <w:r w:rsidRPr="00B6647A">
        <w:rPr>
          <w:rFonts w:ascii="Calibri" w:eastAsia="Calibri" w:hAnsi="Calibri"/>
          <w:sz w:val="22"/>
          <w:szCs w:val="22"/>
        </w:rPr>
        <w:t xml:space="preserve"> Security </w:t>
      </w:r>
      <w:r>
        <w:rPr>
          <w:rFonts w:ascii="Calibri" w:eastAsia="Calibri" w:hAnsi="Calibri"/>
          <w:sz w:val="22"/>
          <w:szCs w:val="22"/>
        </w:rPr>
        <w:t>Solutions LP</w:t>
      </w:r>
      <w:r w:rsidRPr="00B6647A">
        <w:rPr>
          <w:rFonts w:ascii="Calibri" w:eastAsia="Calibri" w:hAnsi="Calibri"/>
          <w:sz w:val="22"/>
          <w:szCs w:val="22"/>
        </w:rPr>
        <w:t xml:space="preserve"> will provide Personal Protective Equipment (PPE) that is designed to establish an effective barrier between a worker and potentially hazardous objects, substances or environments.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780672" w:rsidRPr="00B6647A" w:rsidTr="00EC0908">
        <w:trPr>
          <w:trHeight w:val="339"/>
        </w:trPr>
        <w:tc>
          <w:tcPr>
            <w:tcW w:w="9000" w:type="dxa"/>
            <w:shd w:val="clear" w:color="auto" w:fill="D9D9D9"/>
          </w:tcPr>
          <w:p w:rsidR="00780672" w:rsidRPr="00B6647A" w:rsidRDefault="00780672"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SCOPE:</w:t>
            </w:r>
          </w:p>
        </w:tc>
      </w:tr>
    </w:tbl>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sz w:val="22"/>
          <w:szCs w:val="22"/>
        </w:rPr>
        <w:t xml:space="preserve">This policy applies to all workers/contractors who work for </w:t>
      </w:r>
      <w:proofErr w:type="spellStart"/>
      <w:r>
        <w:rPr>
          <w:rFonts w:ascii="Calibri" w:eastAsia="Calibri" w:hAnsi="Calibri"/>
          <w:sz w:val="22"/>
          <w:szCs w:val="22"/>
        </w:rPr>
        <w:t>Synterra</w:t>
      </w:r>
      <w:proofErr w:type="spellEnd"/>
      <w:r w:rsidRPr="00B6647A">
        <w:rPr>
          <w:rFonts w:ascii="Calibri" w:eastAsia="Calibri" w:hAnsi="Calibri"/>
          <w:sz w:val="22"/>
          <w:szCs w:val="22"/>
        </w:rPr>
        <w:t xml:space="preserve"> Security </w:t>
      </w:r>
      <w:r>
        <w:rPr>
          <w:rFonts w:ascii="Calibri" w:eastAsia="Calibri" w:hAnsi="Calibri"/>
          <w:sz w:val="22"/>
          <w:szCs w:val="22"/>
        </w:rPr>
        <w:t>Solutions LP</w:t>
      </w:r>
      <w:r w:rsidRPr="00B6647A">
        <w:rPr>
          <w:rFonts w:ascii="Calibri" w:eastAsia="Calibri" w:hAnsi="Calibri"/>
          <w:sz w:val="22"/>
          <w:szCs w:val="22"/>
        </w:rPr>
        <w:t xml:space="preserve">. Any person who is performing work for </w:t>
      </w:r>
      <w:proofErr w:type="spellStart"/>
      <w:r>
        <w:rPr>
          <w:rFonts w:ascii="Calibri" w:eastAsia="Calibri" w:hAnsi="Calibri"/>
          <w:sz w:val="22"/>
          <w:szCs w:val="22"/>
        </w:rPr>
        <w:t>Synterra</w:t>
      </w:r>
      <w:proofErr w:type="spellEnd"/>
      <w:r w:rsidRPr="00B6647A">
        <w:rPr>
          <w:rFonts w:ascii="Calibri" w:eastAsia="Calibri" w:hAnsi="Calibri"/>
          <w:sz w:val="22"/>
          <w:szCs w:val="22"/>
        </w:rPr>
        <w:t xml:space="preserve"> Security </w:t>
      </w:r>
      <w:r>
        <w:rPr>
          <w:rFonts w:ascii="Calibri" w:eastAsia="Calibri" w:hAnsi="Calibri"/>
          <w:sz w:val="22"/>
          <w:szCs w:val="22"/>
        </w:rPr>
        <w:t>Solutions LP</w:t>
      </w:r>
      <w:r w:rsidRPr="00B6647A">
        <w:rPr>
          <w:rFonts w:ascii="Calibri" w:eastAsia="Calibri" w:hAnsi="Calibri"/>
          <w:sz w:val="22"/>
          <w:szCs w:val="22"/>
        </w:rPr>
        <w:t xml:space="preserve"> is personally responsible for using or wearing any Personal Protective Equipment (PPE) required</w:t>
      </w:r>
      <w:r w:rsidRPr="00B6647A">
        <w:rPr>
          <w:rFonts w:ascii="Calibri" w:eastAsia="Calibri" w:hAnsi="Calibri"/>
          <w:b/>
          <w:sz w:val="22"/>
          <w:szCs w:val="22"/>
        </w:rPr>
        <w:t>.</w:t>
      </w:r>
    </w:p>
    <w:p w:rsidR="00780672" w:rsidRPr="00B6647A" w:rsidRDefault="00780672" w:rsidP="00780672">
      <w:pPr>
        <w:spacing w:after="200" w:line="276" w:lineRule="auto"/>
        <w:rPr>
          <w:rFonts w:ascii="Calibri" w:eastAsia="Calibri" w:hAnsi="Calibri"/>
          <w:b/>
          <w:sz w:val="22"/>
          <w:szCs w:val="22"/>
        </w:rPr>
      </w:pP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 xml:space="preserve"> All employees are to follow site/facility specific (PPE) policies.</w:t>
      </w:r>
    </w:p>
    <w:p w:rsidR="00780672" w:rsidRPr="00B6647A" w:rsidRDefault="00780672" w:rsidP="00780672">
      <w:pPr>
        <w:spacing w:after="200" w:line="276" w:lineRule="auto"/>
        <w:rPr>
          <w:rFonts w:ascii="Calibri" w:eastAsia="Calibri" w:hAnsi="Calibri"/>
          <w:b/>
          <w:sz w:val="22"/>
          <w:szCs w:val="22"/>
        </w:rPr>
      </w:pP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Types of PPE required may include: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Body Protection (example, sunscreen, coveralls, chemical protective clothing, apron)</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Eye Protection (example, safety glasses, goggles)</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Face Protection (example, welding face shield)</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Fall Protection (example, fall arrest harness)</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Foot Protection (example, safety footwear)</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Hand Protection (example, gloves)</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Head Protection (example, hard hat)</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Hearing Protection (example, ear plugs, ear muffs)</w:t>
      </w:r>
    </w:p>
    <w:p w:rsidR="00780672"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Respiratory Protection (example, air-purifying respirator)</w:t>
      </w:r>
    </w:p>
    <w:p w:rsidR="00B83945" w:rsidRDefault="00B83945"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Pr>
          <w:rFonts w:ascii="Calibri" w:eastAsia="Calibri" w:hAnsi="Calibri"/>
          <w:sz w:val="22"/>
          <w:szCs w:val="22"/>
        </w:rPr>
        <w:t xml:space="preserve">High Visibility uniform (example, yellow/green Jacket and pants) Site specific  </w:t>
      </w: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Pr="00B6647A" w:rsidRDefault="00780672" w:rsidP="00780672">
      <w:pPr>
        <w:rPr>
          <w:b/>
          <w:color w:val="333333"/>
          <w:sz w:val="28"/>
          <w:szCs w:val="28"/>
        </w:rPr>
      </w:pPr>
    </w:p>
    <w:p w:rsidR="00780672" w:rsidRPr="00B6647A" w:rsidRDefault="00780672" w:rsidP="00780672">
      <w:pPr>
        <w:spacing w:after="200" w:line="276" w:lineRule="auto"/>
        <w:rPr>
          <w:rFonts w:ascii="Calibri" w:eastAsia="Calibri" w:hAnsi="Calibri"/>
          <w:b/>
          <w:sz w:val="22"/>
          <w:szCs w:val="22"/>
          <w:u w:val="single"/>
        </w:rPr>
      </w:pPr>
      <w:r w:rsidRPr="00B6647A">
        <w:rPr>
          <w:rFonts w:ascii="Calibri" w:eastAsia="Calibri" w:hAnsi="Calibri"/>
          <w:b/>
          <w:sz w:val="22"/>
          <w:szCs w:val="22"/>
          <w:u w:val="single"/>
        </w:rPr>
        <w:t>DEFINITION</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b/>
          <w:sz w:val="22"/>
          <w:szCs w:val="22"/>
        </w:rPr>
        <w:t>Personal Protective Equipment (PPE) –</w:t>
      </w:r>
      <w:r w:rsidRPr="00B6647A">
        <w:rPr>
          <w:rFonts w:ascii="Calibri" w:eastAsia="Calibri" w:hAnsi="Calibri"/>
          <w:sz w:val="22"/>
          <w:szCs w:val="22"/>
        </w:rPr>
        <w:t>A form of hazard control used to lessen the potential harmful effects of exposure to a known hazard. Although an important part of health and safety management, PPE is considered the last resort of hazard control, used only after engineering controls and administrative controls have been shown to be impractical, ineffective or insufficient.</w:t>
      </w:r>
    </w:p>
    <w:p w:rsidR="00780672" w:rsidRPr="00B6647A" w:rsidRDefault="00780672" w:rsidP="00780672">
      <w:pPr>
        <w:spacing w:after="200" w:line="276" w:lineRule="auto"/>
        <w:rPr>
          <w:rFonts w:ascii="Calibri" w:eastAsia="Calibri" w:hAnsi="Calibri"/>
          <w:b/>
          <w:sz w:val="22"/>
          <w:szCs w:val="22"/>
          <w:u w:val="single"/>
        </w:rPr>
      </w:pPr>
      <w:r w:rsidRPr="00B6647A">
        <w:rPr>
          <w:rFonts w:ascii="Calibri" w:eastAsia="Calibri" w:hAnsi="Calibri"/>
          <w:b/>
          <w:sz w:val="22"/>
          <w:szCs w:val="22"/>
          <w:u w:val="single"/>
        </w:rPr>
        <w:t>REFERENCES</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Occupational Health and Safety Act, S. 25, 27, 28</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Regulations for Construction Projects (Reg. 213), S. 21-27, 46</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Regulations for Industrial Establishments (Reg. 851), S. 79-86, 130, 137-139</w:t>
      </w:r>
    </w:p>
    <w:p w:rsidR="00780672" w:rsidRPr="00B6647A" w:rsidRDefault="00780672" w:rsidP="00780672">
      <w:pPr>
        <w:spacing w:after="200" w:line="276" w:lineRule="auto"/>
        <w:rPr>
          <w:rFonts w:ascii="Calibri" w:eastAsia="Calibri" w:hAnsi="Calibri"/>
          <w:b/>
          <w:sz w:val="22"/>
          <w:szCs w:val="22"/>
          <w:u w:val="single"/>
        </w:rPr>
      </w:pPr>
      <w:r w:rsidRPr="00B6647A">
        <w:rPr>
          <w:rFonts w:ascii="Calibri" w:eastAsia="Calibri" w:hAnsi="Calibri"/>
          <w:b/>
          <w:sz w:val="22"/>
          <w:szCs w:val="22"/>
          <w:u w:val="single"/>
        </w:rPr>
        <w:t>RESPONSIBILITIES</w:t>
      </w: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Management Responsibility:</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sz w:val="22"/>
          <w:szCs w:val="22"/>
        </w:rPr>
        <w:t>The Management will:</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Identify hazards and controls</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Provide training to all workers with site/ facility specific use of PPE.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Ensure PPE is maintained in good condition and that any defective equipment is immediately removed from service and replaced or repaired.</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b/>
          <w:sz w:val="22"/>
          <w:szCs w:val="22"/>
        </w:rPr>
        <w:t>Supervisor Responsibility:</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sz w:val="22"/>
          <w:szCs w:val="22"/>
        </w:rPr>
        <w:t>The Supervisor will:</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Ensure all workers comply with this procedure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Ensure PPE is used and/or worn by the workers, as appropriate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Ensure PPE is properly maintained and stored</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 xml:space="preserve">Ensure all visitors to site/or facility are equipped with site/facility specific PPE, as appropriate </w:t>
      </w: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Worker/Guard/Contractor Responsibility:</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sz w:val="22"/>
          <w:szCs w:val="22"/>
        </w:rPr>
        <w:t>The Worker/Guard/Contractor will:</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Inspect PPE before each use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Use or wear the appropriate PPE for each job</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Comply with this procedure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Report any defective equipment to a supervisor immediately and remove it from service if it is unsafe to use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If unsure of the procedure to follow, contact a supervisor for assistance</w:t>
      </w:r>
    </w:p>
    <w:p w:rsidR="00780672" w:rsidRDefault="00780672" w:rsidP="00780672">
      <w:pPr>
        <w:spacing w:after="200" w:line="276" w:lineRule="auto"/>
        <w:contextualSpacing/>
        <w:rPr>
          <w:rFonts w:ascii="Calibri" w:eastAsia="Calibri" w:hAnsi="Calibri"/>
          <w:sz w:val="22"/>
          <w:szCs w:val="22"/>
        </w:rPr>
      </w:pPr>
    </w:p>
    <w:p w:rsidR="00ED1AA4" w:rsidRDefault="00ED1AA4" w:rsidP="00780672">
      <w:pPr>
        <w:spacing w:after="200" w:line="276" w:lineRule="auto"/>
        <w:contextualSpacing/>
        <w:rPr>
          <w:rFonts w:ascii="Calibri" w:eastAsia="Calibri" w:hAnsi="Calibri"/>
          <w:sz w:val="22"/>
          <w:szCs w:val="22"/>
        </w:rPr>
      </w:pPr>
    </w:p>
    <w:p w:rsidR="00ED1AA4" w:rsidRPr="00B6647A" w:rsidRDefault="00ED1AA4" w:rsidP="00780672">
      <w:pPr>
        <w:spacing w:after="200" w:line="276" w:lineRule="auto"/>
        <w:contextualSpacing/>
        <w:rPr>
          <w:rFonts w:ascii="Calibri" w:eastAsia="Calibri" w:hAnsi="Calibri"/>
          <w:sz w:val="22"/>
          <w:szCs w:val="22"/>
        </w:rPr>
      </w:pPr>
    </w:p>
    <w:p w:rsidR="00780672" w:rsidRPr="00B6647A" w:rsidRDefault="00780672" w:rsidP="00780672">
      <w:pPr>
        <w:spacing w:after="200" w:line="276" w:lineRule="auto"/>
        <w:contextualSpacing/>
        <w:rPr>
          <w:rFonts w:ascii="Calibri" w:eastAsia="Calibri" w:hAnsi="Calibri"/>
          <w:sz w:val="22"/>
          <w:szCs w:val="22"/>
        </w:rPr>
      </w:pPr>
    </w:p>
    <w:p w:rsidR="00780672" w:rsidRPr="00B6647A" w:rsidRDefault="00780672" w:rsidP="00780672">
      <w:pPr>
        <w:rPr>
          <w:b/>
          <w:color w:val="333333"/>
          <w:sz w:val="28"/>
          <w:szCs w:val="28"/>
        </w:rPr>
      </w:pPr>
    </w:p>
    <w:p w:rsidR="00780672" w:rsidRPr="00B6647A" w:rsidRDefault="00780672" w:rsidP="00780672">
      <w:pPr>
        <w:spacing w:after="200" w:line="276" w:lineRule="auto"/>
        <w:rPr>
          <w:rFonts w:ascii="Calibri" w:eastAsia="Calibri" w:hAnsi="Calibri"/>
          <w:b/>
          <w:sz w:val="22"/>
          <w:szCs w:val="22"/>
          <w:u w:val="single"/>
        </w:rPr>
      </w:pPr>
      <w:r w:rsidRPr="00B6647A">
        <w:rPr>
          <w:rFonts w:ascii="Calibri" w:eastAsia="Calibri" w:hAnsi="Calibri"/>
          <w:b/>
          <w:sz w:val="22"/>
          <w:szCs w:val="22"/>
          <w:u w:val="single"/>
        </w:rPr>
        <w:t>EQUIPMENT, INSPECTION AND MAINTENANCE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 xml:space="preserve">All PPE will meet approved CSA or industry standards, referencing applicable Acts, Regulations and/or Guidelines and will be approved by the Site/facility and/ or </w:t>
      </w:r>
      <w:proofErr w:type="spellStart"/>
      <w:r>
        <w:rPr>
          <w:rFonts w:ascii="Calibri" w:eastAsia="Calibri" w:hAnsi="Calibri"/>
          <w:sz w:val="22"/>
          <w:szCs w:val="22"/>
        </w:rPr>
        <w:t>Synterra</w:t>
      </w:r>
      <w:proofErr w:type="spellEnd"/>
      <w:r w:rsidRPr="00B6647A">
        <w:rPr>
          <w:rFonts w:ascii="Calibri" w:eastAsia="Calibri" w:hAnsi="Calibri"/>
          <w:sz w:val="22"/>
          <w:szCs w:val="22"/>
        </w:rPr>
        <w:t xml:space="preserve">   Projects Manager or designate.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Each site/facility will have procedures for the care, use and storage of PPE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Provisions will include requirements for body, eye, face, l, foot, hand, head, hearing and respiratory protection, as appropriate for the specific hazards of each task.</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b/>
          <w:sz w:val="22"/>
          <w:szCs w:val="22"/>
        </w:rPr>
      </w:pPr>
      <w:r w:rsidRPr="00B6647A">
        <w:rPr>
          <w:rFonts w:ascii="Calibri" w:eastAsia="Calibri" w:hAnsi="Calibri"/>
          <w:sz w:val="22"/>
          <w:szCs w:val="22"/>
        </w:rPr>
        <w:t xml:space="preserve">Required PPE for hazardous materials will be found in the MSDS for each product. </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b/>
          <w:sz w:val="22"/>
          <w:szCs w:val="22"/>
        </w:rPr>
      </w:pPr>
      <w:r w:rsidRPr="00B6647A">
        <w:rPr>
          <w:rFonts w:ascii="Calibri" w:eastAsia="Calibri" w:hAnsi="Calibri"/>
          <w:sz w:val="22"/>
          <w:szCs w:val="22"/>
        </w:rPr>
        <w:t>All PPE will be maintained in good condition according to the manufacturer’s instructions.</w:t>
      </w:r>
    </w:p>
    <w:p w:rsidR="00780672" w:rsidRPr="00B6647A" w:rsidRDefault="00780672" w:rsidP="00780672">
      <w:pPr>
        <w:spacing w:after="200" w:line="276" w:lineRule="auto"/>
        <w:contextualSpacing/>
        <w:rPr>
          <w:rFonts w:ascii="Calibri" w:eastAsia="Calibri" w:hAnsi="Calibri"/>
          <w:b/>
          <w:sz w:val="22"/>
          <w:szCs w:val="22"/>
        </w:rPr>
      </w:pP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Assignment for Equipment</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proofErr w:type="spellStart"/>
      <w:r>
        <w:rPr>
          <w:rFonts w:ascii="Calibri" w:eastAsia="Calibri" w:hAnsi="Calibri"/>
          <w:sz w:val="22"/>
          <w:szCs w:val="22"/>
        </w:rPr>
        <w:t>Synterra</w:t>
      </w:r>
      <w:proofErr w:type="spellEnd"/>
      <w:r w:rsidRPr="00B6647A">
        <w:rPr>
          <w:rFonts w:ascii="Calibri" w:eastAsia="Calibri" w:hAnsi="Calibri"/>
          <w:sz w:val="22"/>
          <w:szCs w:val="22"/>
        </w:rPr>
        <w:t xml:space="preserve"> Security </w:t>
      </w:r>
      <w:r>
        <w:rPr>
          <w:rFonts w:ascii="Calibri" w:eastAsia="Calibri" w:hAnsi="Calibri"/>
          <w:sz w:val="22"/>
          <w:szCs w:val="22"/>
        </w:rPr>
        <w:t>Solutions LP</w:t>
      </w:r>
      <w:r w:rsidRPr="00B6647A">
        <w:rPr>
          <w:rFonts w:ascii="Calibri" w:eastAsia="Calibri" w:hAnsi="Calibri"/>
          <w:sz w:val="22"/>
          <w:szCs w:val="22"/>
        </w:rPr>
        <w:t xml:space="preserve"> will purchase PPE such as, gloves, safety glasses, hard hats, etc. in order to control inspection, maintenance and replacement.</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If a worker wishes to use their own PPE, the immediate supervisor for the location must approve it and shall ensure the PPE is appropriate for the assigned work.</w:t>
      </w:r>
    </w:p>
    <w:p w:rsidR="00780672" w:rsidRPr="00B6647A" w:rsidRDefault="00780672" w:rsidP="00780672">
      <w:pPr>
        <w:spacing w:after="200" w:line="276" w:lineRule="auto"/>
        <w:rPr>
          <w:rFonts w:ascii="Calibri" w:eastAsia="Calibri" w:hAnsi="Calibri"/>
          <w:b/>
          <w:sz w:val="22"/>
          <w:szCs w:val="22"/>
        </w:rPr>
      </w:pPr>
      <w:r w:rsidRPr="00B6647A">
        <w:rPr>
          <w:rFonts w:ascii="Calibri" w:eastAsia="Calibri" w:hAnsi="Calibri"/>
          <w:b/>
          <w:sz w:val="22"/>
          <w:szCs w:val="22"/>
        </w:rPr>
        <w:t>Inspection, Maintenance and storage</w:t>
      </w:r>
    </w:p>
    <w:p w:rsidR="00780672" w:rsidRPr="00B6647A" w:rsidRDefault="00780672" w:rsidP="00780672">
      <w:pPr>
        <w:numPr>
          <w:ilvl w:val="0"/>
          <w:numId w:val="4"/>
        </w:numPr>
        <w:tabs>
          <w:tab w:val="clear" w:pos="720"/>
          <w:tab w:val="num" w:pos="630"/>
        </w:tabs>
        <w:spacing w:after="200" w:line="276" w:lineRule="auto"/>
        <w:ind w:left="630"/>
        <w:contextualSpacing/>
        <w:rPr>
          <w:rFonts w:ascii="Calibri" w:eastAsia="Calibri" w:hAnsi="Calibri"/>
          <w:sz w:val="22"/>
          <w:szCs w:val="22"/>
        </w:rPr>
      </w:pPr>
      <w:r w:rsidRPr="00B6647A">
        <w:rPr>
          <w:rFonts w:ascii="Calibri" w:eastAsia="Calibri" w:hAnsi="Calibri"/>
          <w:sz w:val="22"/>
          <w:szCs w:val="22"/>
        </w:rPr>
        <w:t>Follow the manufacturer’s instructions and recommendations for equipment, including inspection schedule, maintenance, and storage. It is the duty of the employer to ensure all equipment is inspected and maintained by a competent person.</w:t>
      </w:r>
    </w:p>
    <w:p w:rsidR="00780672" w:rsidRPr="00B6647A" w:rsidRDefault="00780672" w:rsidP="00780672">
      <w:pPr>
        <w:spacing w:after="200" w:line="276" w:lineRule="auto"/>
        <w:contextualSpacing/>
        <w:rPr>
          <w:rFonts w:ascii="Calibri" w:eastAsia="Calibri" w:hAnsi="Calibri"/>
          <w:sz w:val="22"/>
          <w:szCs w:val="22"/>
        </w:rPr>
      </w:pP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b/>
          <w:sz w:val="22"/>
          <w:szCs w:val="22"/>
        </w:rPr>
        <w:t>Definition of a competent person</w:t>
      </w:r>
      <w:r w:rsidRPr="00B6647A">
        <w:rPr>
          <w:rFonts w:ascii="Calibri" w:eastAsia="Calibri" w:hAnsi="Calibri"/>
          <w:sz w:val="22"/>
          <w:szCs w:val="22"/>
        </w:rPr>
        <w:t>: 1. (1) Definitions –In the Act</w:t>
      </w:r>
    </w:p>
    <w:p w:rsidR="00780672" w:rsidRPr="00B6647A" w:rsidRDefault="00780672" w:rsidP="00780672">
      <w:pPr>
        <w:spacing w:after="200" w:line="276" w:lineRule="auto"/>
        <w:rPr>
          <w:rFonts w:ascii="Calibri" w:eastAsia="Calibri" w:hAnsi="Calibri"/>
          <w:sz w:val="22"/>
          <w:szCs w:val="22"/>
        </w:rPr>
      </w:pPr>
      <w:r w:rsidRPr="00B6647A">
        <w:rPr>
          <w:rFonts w:ascii="Calibri" w:eastAsia="Calibri" w:hAnsi="Calibri"/>
          <w:sz w:val="22"/>
          <w:szCs w:val="22"/>
        </w:rPr>
        <w:t>“Competent person” means a person who,</w:t>
      </w:r>
    </w:p>
    <w:p w:rsidR="00780672" w:rsidRPr="00B6647A" w:rsidRDefault="00780672" w:rsidP="00780672">
      <w:pPr>
        <w:numPr>
          <w:ilvl w:val="0"/>
          <w:numId w:val="81"/>
        </w:numPr>
        <w:spacing w:after="200" w:line="276" w:lineRule="auto"/>
        <w:contextualSpacing/>
        <w:rPr>
          <w:rFonts w:ascii="Calibri" w:eastAsia="Calibri" w:hAnsi="Calibri"/>
          <w:sz w:val="22"/>
          <w:szCs w:val="22"/>
        </w:rPr>
      </w:pPr>
      <w:r w:rsidRPr="00B6647A">
        <w:rPr>
          <w:rFonts w:ascii="Calibri" w:eastAsia="Calibri" w:hAnsi="Calibri"/>
          <w:sz w:val="22"/>
          <w:szCs w:val="22"/>
        </w:rPr>
        <w:t>Is qualified because of knowledge, training and experience to organize the work and its performance,</w:t>
      </w:r>
    </w:p>
    <w:p w:rsidR="00780672" w:rsidRPr="00B6647A" w:rsidRDefault="00780672" w:rsidP="00780672">
      <w:pPr>
        <w:numPr>
          <w:ilvl w:val="0"/>
          <w:numId w:val="81"/>
        </w:numPr>
        <w:spacing w:after="200" w:line="276" w:lineRule="auto"/>
        <w:contextualSpacing/>
        <w:rPr>
          <w:rFonts w:ascii="Calibri" w:eastAsia="Calibri" w:hAnsi="Calibri"/>
          <w:sz w:val="22"/>
          <w:szCs w:val="22"/>
        </w:rPr>
      </w:pPr>
      <w:r w:rsidRPr="00B6647A">
        <w:rPr>
          <w:rFonts w:ascii="Calibri" w:eastAsia="Calibri" w:hAnsi="Calibri"/>
          <w:sz w:val="22"/>
          <w:szCs w:val="22"/>
        </w:rPr>
        <w:t>Is familiar with this Act and the regulations that apply to the work, and</w:t>
      </w:r>
    </w:p>
    <w:p w:rsidR="00780672" w:rsidRDefault="00780672" w:rsidP="00780672">
      <w:pPr>
        <w:numPr>
          <w:ilvl w:val="0"/>
          <w:numId w:val="81"/>
        </w:numPr>
        <w:spacing w:after="200" w:line="276" w:lineRule="auto"/>
        <w:contextualSpacing/>
        <w:rPr>
          <w:rFonts w:ascii="Calibri" w:eastAsia="Calibri" w:hAnsi="Calibri"/>
          <w:sz w:val="22"/>
          <w:szCs w:val="22"/>
        </w:rPr>
      </w:pPr>
      <w:r w:rsidRPr="00B6647A">
        <w:rPr>
          <w:rFonts w:ascii="Calibri" w:eastAsia="Calibri" w:hAnsi="Calibri"/>
          <w:sz w:val="22"/>
          <w:szCs w:val="22"/>
        </w:rPr>
        <w:t>Has knowledge of any potential or actual danger to health or safety in the workplace;</w:t>
      </w: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ED1AA4" w:rsidRDefault="00ED1AA4"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p w:rsidR="00780672" w:rsidRDefault="00780672" w:rsidP="00780672">
      <w:pPr>
        <w:spacing w:after="200" w:line="276" w:lineRule="auto"/>
        <w:contextualSpacing/>
        <w:rPr>
          <w:rFonts w:ascii="Calibri" w:eastAsia="Calibri" w:hAnsi="Calibri"/>
          <w:sz w:val="22"/>
          <w:szCs w:val="22"/>
        </w:rPr>
      </w:pPr>
    </w:p>
    <w:bookmarkEnd w:id="11"/>
    <w:p w:rsidR="00780672" w:rsidRDefault="00780672" w:rsidP="00780672">
      <w:pPr>
        <w:spacing w:after="200" w:line="276" w:lineRule="auto"/>
        <w:contextualSpacing/>
        <w:rPr>
          <w:rFonts w:ascii="Calibri" w:eastAsia="Calibri" w:hAnsi="Calibri"/>
          <w:sz w:val="22"/>
          <w:szCs w:val="22"/>
        </w:rPr>
      </w:pPr>
    </w:p>
    <w:p w:rsidR="00780672" w:rsidRPr="00B6647A" w:rsidRDefault="00780672" w:rsidP="00780672">
      <w:pPr>
        <w:spacing w:after="200" w:line="276" w:lineRule="auto"/>
        <w:contextualSpacing/>
        <w:rPr>
          <w:rFonts w:ascii="Calibri" w:eastAsia="Calibri" w:hAnsi="Calibri"/>
          <w:sz w:val="22"/>
          <w:szCs w:val="2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A02F15" w:rsidRPr="00B6647A" w:rsidTr="00EC0908">
        <w:trPr>
          <w:trHeight w:val="242"/>
        </w:trPr>
        <w:tc>
          <w:tcPr>
            <w:tcW w:w="4477" w:type="dxa"/>
            <w:shd w:val="clear" w:color="auto" w:fill="D9D9D9"/>
          </w:tcPr>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lastRenderedPageBreak/>
              <w:t xml:space="preserve">Title: </w:t>
            </w:r>
            <w:proofErr w:type="spellStart"/>
            <w:r>
              <w:rPr>
                <w:rFonts w:ascii="Calibri" w:eastAsia="Calibri" w:hAnsi="Calibri"/>
                <w:b/>
                <w:sz w:val="22"/>
                <w:szCs w:val="22"/>
              </w:rPr>
              <w:t>Synterra</w:t>
            </w:r>
            <w:proofErr w:type="spellEnd"/>
            <w:r>
              <w:rPr>
                <w:rFonts w:ascii="Calibri" w:eastAsia="Calibri" w:hAnsi="Calibri"/>
                <w:b/>
                <w:sz w:val="22"/>
                <w:szCs w:val="22"/>
              </w:rPr>
              <w:t xml:space="preserve"> </w:t>
            </w:r>
            <w:r w:rsidRPr="00B6647A">
              <w:rPr>
                <w:rFonts w:ascii="Calibri" w:eastAsia="Calibri" w:hAnsi="Calibri"/>
                <w:b/>
                <w:sz w:val="22"/>
                <w:szCs w:val="22"/>
              </w:rPr>
              <w:t xml:space="preserve"> Security </w:t>
            </w:r>
            <w:r>
              <w:rPr>
                <w:rFonts w:ascii="Calibri" w:eastAsia="Calibri" w:hAnsi="Calibri"/>
                <w:b/>
                <w:sz w:val="22"/>
                <w:szCs w:val="22"/>
              </w:rPr>
              <w:t>Solutions LP</w:t>
            </w:r>
          </w:p>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Musculoskeletal Disorders and </w:t>
            </w:r>
          </w:p>
          <w:p w:rsidR="00A02F15" w:rsidRPr="00B6647A" w:rsidRDefault="00A02F15" w:rsidP="00EC0908">
            <w:pPr>
              <w:spacing w:after="200" w:line="276" w:lineRule="auto"/>
              <w:ind w:left="73"/>
              <w:rPr>
                <w:rFonts w:ascii="Calibri" w:eastAsia="Calibri" w:hAnsi="Calibri"/>
                <w:sz w:val="22"/>
                <w:szCs w:val="22"/>
              </w:rPr>
            </w:pPr>
            <w:r w:rsidRPr="00B6647A">
              <w:rPr>
                <w:rFonts w:ascii="Calibri" w:eastAsia="Calibri" w:hAnsi="Calibri"/>
                <w:b/>
                <w:sz w:val="22"/>
                <w:szCs w:val="22"/>
              </w:rPr>
              <w:t xml:space="preserve">Ergonomics  </w:t>
            </w:r>
          </w:p>
        </w:tc>
        <w:tc>
          <w:tcPr>
            <w:tcW w:w="4405" w:type="dxa"/>
            <w:shd w:val="clear" w:color="auto" w:fill="D9D9D9"/>
          </w:tcPr>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Policy and Procedures</w:t>
            </w:r>
          </w:p>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Issue Date: 09/13</w:t>
            </w:r>
          </w:p>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Revise Date:  0</w:t>
            </w:r>
            <w:r w:rsidR="008239FD">
              <w:rPr>
                <w:rFonts w:ascii="Calibri" w:eastAsia="Calibri" w:hAnsi="Calibri"/>
                <w:b/>
                <w:sz w:val="22"/>
                <w:szCs w:val="22"/>
              </w:rPr>
              <w:t>2</w:t>
            </w:r>
            <w:r w:rsidRPr="00B6647A">
              <w:rPr>
                <w:rFonts w:ascii="Calibri" w:eastAsia="Calibri" w:hAnsi="Calibri"/>
                <w:b/>
                <w:sz w:val="22"/>
                <w:szCs w:val="22"/>
              </w:rPr>
              <w:t>/1</w:t>
            </w:r>
            <w:r w:rsidR="008239FD">
              <w:rPr>
                <w:rFonts w:ascii="Calibri" w:eastAsia="Calibri" w:hAnsi="Calibri"/>
                <w:b/>
                <w:sz w:val="22"/>
                <w:szCs w:val="22"/>
              </w:rPr>
              <w:t>9</w:t>
            </w:r>
          </w:p>
        </w:tc>
      </w:tr>
      <w:tr w:rsidR="00A02F15" w:rsidRPr="00B6647A" w:rsidTr="00EC0908">
        <w:trPr>
          <w:trHeight w:val="424"/>
        </w:trPr>
        <w:tc>
          <w:tcPr>
            <w:tcW w:w="4477" w:type="dxa"/>
            <w:shd w:val="clear" w:color="auto" w:fill="D9D9D9"/>
          </w:tcPr>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Approved By: </w:t>
            </w:r>
            <w:r w:rsidR="008239FD">
              <w:rPr>
                <w:rFonts w:ascii="Calibri" w:eastAsia="Calibri" w:hAnsi="Calibri"/>
                <w:b/>
                <w:sz w:val="22"/>
                <w:szCs w:val="22"/>
              </w:rPr>
              <w:t>Scott McIntosh</w:t>
            </w:r>
          </w:p>
        </w:tc>
        <w:tc>
          <w:tcPr>
            <w:tcW w:w="4405" w:type="dxa"/>
            <w:shd w:val="clear" w:color="auto" w:fill="D9D9D9"/>
          </w:tcPr>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Vice President </w:t>
            </w:r>
          </w:p>
        </w:tc>
      </w:tr>
      <w:tr w:rsidR="00A02F15" w:rsidRPr="00B6647A" w:rsidTr="00EC0908">
        <w:trPr>
          <w:trHeight w:val="436"/>
        </w:trPr>
        <w:tc>
          <w:tcPr>
            <w:tcW w:w="8882" w:type="dxa"/>
            <w:gridSpan w:val="2"/>
            <w:shd w:val="clear" w:color="auto" w:fill="D9D9D9"/>
          </w:tcPr>
          <w:p w:rsidR="00A02F15" w:rsidRPr="00B6647A" w:rsidRDefault="00A02F15"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Location: All facilities and Job sites</w:t>
            </w:r>
          </w:p>
        </w:tc>
      </w:tr>
    </w:tbl>
    <w:p w:rsidR="00A02F15" w:rsidRPr="00B6647A" w:rsidRDefault="00A02F15" w:rsidP="00A02F15"/>
    <w:p w:rsidR="00A02F15" w:rsidRPr="00B6647A" w:rsidRDefault="00A02F15" w:rsidP="00A02F15"/>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02F15" w:rsidRPr="00B6647A" w:rsidTr="00EC0908">
        <w:trPr>
          <w:trHeight w:val="339"/>
        </w:trPr>
        <w:tc>
          <w:tcPr>
            <w:tcW w:w="9000" w:type="dxa"/>
            <w:shd w:val="clear" w:color="auto" w:fill="D9D9D9"/>
          </w:tcPr>
          <w:p w:rsidR="00A02F15" w:rsidRPr="00B6647A" w:rsidRDefault="00A02F15"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POLICY STATEMENT:</w:t>
            </w:r>
          </w:p>
        </w:tc>
      </w:tr>
    </w:tbl>
    <w:p w:rsidR="00A02F15" w:rsidRPr="00B6647A" w:rsidRDefault="00A02F15" w:rsidP="00A02F15">
      <w:proofErr w:type="spellStart"/>
      <w:r>
        <w:t>Synterra</w:t>
      </w:r>
      <w:proofErr w:type="spellEnd"/>
      <w:r w:rsidRPr="00B6647A">
        <w:t xml:space="preserve"> Security </w:t>
      </w:r>
      <w:r>
        <w:t>Solutions LP</w:t>
      </w:r>
      <w:r w:rsidRPr="00B6647A">
        <w:t xml:space="preserve"> is committed to reducing the number Musculoskeletal disorders (MSDs) and related injuries. </w:t>
      </w:r>
      <w:proofErr w:type="spellStart"/>
      <w:r>
        <w:t>Synterra</w:t>
      </w:r>
      <w:proofErr w:type="spellEnd"/>
      <w:r w:rsidRPr="00B6647A">
        <w:t xml:space="preserve"> will do this by increasing the awareness of MSDSs and their associated hazards, and by addressing potential MSD hazards through recognition, assessment and control activities.</w:t>
      </w:r>
    </w:p>
    <w:p w:rsidR="00A02F15" w:rsidRPr="00B6647A" w:rsidRDefault="00A02F15" w:rsidP="00A02F15">
      <w:proofErr w:type="spellStart"/>
      <w:r>
        <w:t>Synterra</w:t>
      </w:r>
      <w:proofErr w:type="spellEnd"/>
      <w:r w:rsidRPr="00B6647A">
        <w:t xml:space="preserve"> is also committed to providing ergonomically designed work stations as they are upgraded, in order to minimize problems caused by fatigue and repetitive strain.</w:t>
      </w:r>
    </w:p>
    <w:p w:rsidR="00A02F15" w:rsidRPr="00B6647A" w:rsidRDefault="00A02F15" w:rsidP="00A02F15"/>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02F15" w:rsidRPr="00B6647A" w:rsidTr="00EC0908">
        <w:trPr>
          <w:trHeight w:val="339"/>
        </w:trPr>
        <w:tc>
          <w:tcPr>
            <w:tcW w:w="9000" w:type="dxa"/>
            <w:shd w:val="clear" w:color="auto" w:fill="D9D9D9"/>
          </w:tcPr>
          <w:p w:rsidR="00A02F15" w:rsidRPr="00B6647A" w:rsidRDefault="00A02F15"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SCOPE:</w:t>
            </w:r>
          </w:p>
        </w:tc>
      </w:tr>
    </w:tbl>
    <w:p w:rsidR="00A02F15" w:rsidRPr="00B6647A" w:rsidRDefault="00A02F15" w:rsidP="00A02F15">
      <w:r w:rsidRPr="00B6647A">
        <w:t xml:space="preserve">This policy applies to all workers/contractors of </w:t>
      </w:r>
      <w:proofErr w:type="spellStart"/>
      <w:r>
        <w:t>Synterra</w:t>
      </w:r>
      <w:proofErr w:type="spellEnd"/>
      <w:r w:rsidRPr="00B6647A">
        <w:t xml:space="preserve"> Security </w:t>
      </w:r>
      <w:r>
        <w:t>Solutions LP</w:t>
      </w:r>
      <w:r w:rsidRPr="00B6647A">
        <w:t>.</w:t>
      </w:r>
    </w:p>
    <w:p w:rsidR="00A02F15" w:rsidRPr="00B6647A" w:rsidRDefault="00A02F15" w:rsidP="00A02F15"/>
    <w:p w:rsidR="00A02F15" w:rsidRPr="00B6647A" w:rsidRDefault="00A02F15" w:rsidP="00A02F15"/>
    <w:p w:rsidR="00A02F15" w:rsidRPr="00B6647A" w:rsidRDefault="00A02F15" w:rsidP="00A02F15">
      <w:pPr>
        <w:rPr>
          <w:b/>
          <w:u w:val="single"/>
        </w:rPr>
      </w:pPr>
      <w:r w:rsidRPr="00B6647A">
        <w:rPr>
          <w:b/>
          <w:u w:val="single"/>
        </w:rPr>
        <w:t>DEFINITIONS</w:t>
      </w:r>
    </w:p>
    <w:p w:rsidR="00A02F15" w:rsidRPr="00B6647A" w:rsidRDefault="00A02F15" w:rsidP="00A02F15">
      <w:pPr>
        <w:rPr>
          <w:b/>
        </w:rPr>
      </w:pPr>
    </w:p>
    <w:p w:rsidR="00A02F15" w:rsidRPr="00B6647A" w:rsidRDefault="00A02F15" w:rsidP="00A02F15">
      <w:r w:rsidRPr="00B6647A">
        <w:rPr>
          <w:b/>
        </w:rPr>
        <w:t>Musculoskeletal Disorder (MSD) –</w:t>
      </w:r>
      <w:r w:rsidRPr="00B6647A">
        <w:t>An injury or disorder of bones, muscles, nerves and other soft tissues in the musculoskeletal system. MSDs can occur when a single load is lifted, lowered, pushed, pulled or carried in a manner that is beyond a worker’s capabilities, possibly resulting in an overexertion injury. MSDs can also develop over time where workers perform manual handling techniques repeatedly. (For the purpose of this policy, MSDSs that are the direct result of a sudden, single event, such as a fall, vehicle accident or violence, are not included.)</w:t>
      </w:r>
    </w:p>
    <w:p w:rsidR="00A02F15" w:rsidRPr="00B6647A" w:rsidRDefault="00A02F15" w:rsidP="00A02F15"/>
    <w:p w:rsidR="00A02F15" w:rsidRPr="00B6647A" w:rsidRDefault="00A02F15" w:rsidP="00A02F15"/>
    <w:p w:rsidR="00A02F15" w:rsidRPr="00B6647A" w:rsidRDefault="00A02F15" w:rsidP="00A02F15">
      <w:pPr>
        <w:rPr>
          <w:b/>
        </w:rPr>
      </w:pPr>
      <w:r w:rsidRPr="00B6647A">
        <w:rPr>
          <w:b/>
        </w:rPr>
        <w:t>MSD Hazards:</w:t>
      </w:r>
    </w:p>
    <w:p w:rsidR="00A02F15" w:rsidRPr="00B6647A" w:rsidRDefault="00A02F15" w:rsidP="00A02F15">
      <w:r w:rsidRPr="00B6647A">
        <w:rPr>
          <w:b/>
        </w:rPr>
        <w:t xml:space="preserve">Awkward Posture – </w:t>
      </w:r>
      <w:r w:rsidRPr="00B6647A">
        <w:t>Any fixed or constrained body position that overloads muscles, tendons, or joints. Generally, the more a joint deviate from the neutral position, the more the posture is considered to be ‘awkward’ and the greater the risk of injury. (Neutral posture is a body position in which the muscles, tendons, and joints function optimally and require the least amount of effort to maintain.)</w:t>
      </w:r>
    </w:p>
    <w:p w:rsidR="00780672" w:rsidRPr="00B6647A" w:rsidRDefault="00780672" w:rsidP="00780672">
      <w:pPr>
        <w:spacing w:after="200" w:line="276" w:lineRule="auto"/>
        <w:rPr>
          <w:rFonts w:ascii="Calibri" w:eastAsia="Calibri" w:hAnsi="Calibri"/>
          <w:b/>
          <w:sz w:val="22"/>
          <w:szCs w:val="22"/>
        </w:rPr>
      </w:pPr>
    </w:p>
    <w:p w:rsidR="00780672" w:rsidRDefault="00780672" w:rsidP="00780672">
      <w:pPr>
        <w:spacing w:after="200" w:line="276" w:lineRule="auto"/>
        <w:rPr>
          <w:rFonts w:ascii="Calibri" w:eastAsia="Calibri" w:hAnsi="Calibri"/>
          <w:sz w:val="22"/>
          <w:szCs w:val="22"/>
        </w:rPr>
      </w:pPr>
    </w:p>
    <w:p w:rsidR="00ED1AA4" w:rsidRPr="00B6647A" w:rsidRDefault="00ED1AA4" w:rsidP="00780672">
      <w:pPr>
        <w:spacing w:after="200" w:line="276" w:lineRule="auto"/>
        <w:rPr>
          <w:rFonts w:ascii="Calibri" w:eastAsia="Calibri" w:hAnsi="Calibri"/>
          <w:sz w:val="22"/>
          <w:szCs w:val="22"/>
        </w:rPr>
      </w:pPr>
    </w:p>
    <w:p w:rsidR="00780672" w:rsidRPr="00B6647A" w:rsidRDefault="00780672" w:rsidP="00780672">
      <w:pPr>
        <w:rPr>
          <w:b/>
          <w:color w:val="333333"/>
          <w:sz w:val="28"/>
          <w:szCs w:val="28"/>
        </w:rPr>
      </w:pPr>
    </w:p>
    <w:p w:rsidR="00A02F15" w:rsidRPr="00B6647A" w:rsidRDefault="00A02F15" w:rsidP="00A02F15">
      <w:r w:rsidRPr="00B6647A">
        <w:rPr>
          <w:b/>
        </w:rPr>
        <w:t>Static Posture –</w:t>
      </w:r>
      <w:r w:rsidRPr="00B6647A">
        <w:t>A body position that requires sustained physical effort, without joint movement.</w:t>
      </w:r>
    </w:p>
    <w:p w:rsidR="00A02F15" w:rsidRPr="00B6647A" w:rsidRDefault="00A02F15" w:rsidP="00A02F15"/>
    <w:p w:rsidR="00A02F15" w:rsidRPr="00B6647A" w:rsidRDefault="00A02F15" w:rsidP="00A02F15">
      <w:r w:rsidRPr="00B6647A">
        <w:rPr>
          <w:b/>
        </w:rPr>
        <w:t xml:space="preserve">Force - </w:t>
      </w:r>
      <w:r w:rsidRPr="00B6647A">
        <w:t>Force is generated through muscular effort during lifting, pushing, pulling, and carrying tasks. When doing ‘work’ the body uses muscles to generate this force to allow for movements of the body.</w:t>
      </w:r>
    </w:p>
    <w:p w:rsidR="00A02F15" w:rsidRPr="00B6647A" w:rsidRDefault="00A02F15" w:rsidP="00A02F15"/>
    <w:p w:rsidR="00A02F15" w:rsidRPr="00B6647A" w:rsidRDefault="00A02F15" w:rsidP="00A02F15">
      <w:r w:rsidRPr="00B6647A">
        <w:rPr>
          <w:b/>
        </w:rPr>
        <w:t xml:space="preserve">Repetition – </w:t>
      </w:r>
      <w:r w:rsidRPr="00B6647A">
        <w:t>A task that uses the same muscles repeatedly. Repetition may be measures in terms of minutes, hours or work day (e.g. 3 per minute, 25 per hour, 30 times per shift). The level of risk depends on frequency of repetition, time for rest/recovery, speed of motion, postures required and amount of force required.</w:t>
      </w:r>
    </w:p>
    <w:p w:rsidR="00A02F15" w:rsidRPr="00B6647A" w:rsidRDefault="00A02F15" w:rsidP="00A02F15"/>
    <w:p w:rsidR="00A02F15" w:rsidRPr="00B6647A" w:rsidRDefault="00A02F15" w:rsidP="00A02F15">
      <w:r w:rsidRPr="00B6647A">
        <w:rPr>
          <w:b/>
        </w:rPr>
        <w:t xml:space="preserve">Ergonomics - </w:t>
      </w:r>
      <w:r w:rsidRPr="00B6647A">
        <w:t>An applied science that seeks to fit the job, tools, materials and equipment to the worker through the evaluation and design of the work environment in relation to human characteristics and interactions in the workplace. Ergonomics also focuses on how equipment, machinery and work stations can be designed for the health and safety of people.</w:t>
      </w:r>
    </w:p>
    <w:p w:rsidR="00A02F15" w:rsidRPr="00B6647A" w:rsidRDefault="00A02F15" w:rsidP="00A02F15"/>
    <w:p w:rsidR="00A02F15" w:rsidRPr="00B6647A" w:rsidRDefault="00A02F15" w:rsidP="00A02F15">
      <w:r w:rsidRPr="00B6647A">
        <w:rPr>
          <w:b/>
        </w:rPr>
        <w:t xml:space="preserve">Control – </w:t>
      </w:r>
      <w:r w:rsidRPr="00B6647A">
        <w:t>Corrective measures such as work station redesign, adjustable fixtures or tool redesign, and administrative controls including job rotation and work breaks.</w:t>
      </w:r>
    </w:p>
    <w:p w:rsidR="00A02F15" w:rsidRPr="00B6647A" w:rsidRDefault="00A02F15" w:rsidP="00A02F15"/>
    <w:p w:rsidR="00A02F15" w:rsidRPr="00B6647A" w:rsidRDefault="00A02F15" w:rsidP="00A02F15">
      <w:r w:rsidRPr="00B6647A">
        <w:rPr>
          <w:b/>
        </w:rPr>
        <w:t xml:space="preserve">Engineering Controls – </w:t>
      </w:r>
      <w:r w:rsidRPr="00B6647A">
        <w:t>The physical arrangement, alteration, or design of workstations, equipment, materials, production facilities or other aspects of the physical work environment. (Examples: workstation modification or redesign and/or adjustable equipment and accessories, power tools to replace manual ones, tool redesign, and/or facility redesign).</w:t>
      </w:r>
    </w:p>
    <w:p w:rsidR="00A02F15" w:rsidRPr="00B6647A" w:rsidRDefault="00A02F15" w:rsidP="00A02F15"/>
    <w:p w:rsidR="00A02F15" w:rsidRPr="00B6647A" w:rsidRDefault="00A02F15" w:rsidP="00A02F15">
      <w:r w:rsidRPr="00B6647A">
        <w:rPr>
          <w:b/>
        </w:rPr>
        <w:t xml:space="preserve">Administrative Controls – </w:t>
      </w:r>
      <w:r w:rsidRPr="00B6647A">
        <w:t>The provision, use, and scheduling of resources in the workplace, including planning, organizing, staffing and coordinating (Examples: include job rotation and/or alternative work breaks)</w:t>
      </w:r>
    </w:p>
    <w:p w:rsidR="00A02F15" w:rsidRPr="00B6647A" w:rsidRDefault="00A02F15" w:rsidP="00A02F15"/>
    <w:p w:rsidR="00A02F15" w:rsidRPr="00B6647A" w:rsidRDefault="00A02F15" w:rsidP="00A02F15">
      <w:r w:rsidRPr="00B6647A">
        <w:rPr>
          <w:b/>
        </w:rPr>
        <w:t xml:space="preserve">Work Practices – </w:t>
      </w:r>
      <w:r w:rsidRPr="00B6647A">
        <w:t>The way a job is done. (Examples: technique, work methods). Work practices are affected by physical and mental demands, training and supervision. Safe work practices for manual lifting and material handling and storage are attached in Appendix A.</w:t>
      </w:r>
    </w:p>
    <w:p w:rsidR="00A02F15" w:rsidRPr="00B6647A" w:rsidRDefault="00A02F15" w:rsidP="00A02F15"/>
    <w:p w:rsidR="00A02F15" w:rsidRPr="00B6647A" w:rsidRDefault="00A02F15" w:rsidP="00A02F15">
      <w:r w:rsidRPr="00B6647A">
        <w:rPr>
          <w:b/>
        </w:rPr>
        <w:t xml:space="preserve">Personal Protective Equipment (PPE) – </w:t>
      </w:r>
      <w:r w:rsidRPr="00B6647A">
        <w:t>A form of hazard control used to lessen the potential harmful effects of exposure to a known hazard. Although an important part of health and safety management, PPE is considered the last resort of hazard control, used only after engineering controls and administrative controls have been shown to be impractical, ineffective or insufficient. (Example: anti-vibration gloves)</w:t>
      </w:r>
    </w:p>
    <w:p w:rsidR="00A02F15" w:rsidRPr="00B6647A" w:rsidRDefault="00A02F15" w:rsidP="00A02F15"/>
    <w:p w:rsidR="00A02F15" w:rsidRPr="00B6647A" w:rsidRDefault="00A02F15" w:rsidP="00A02F15">
      <w:pPr>
        <w:rPr>
          <w:b/>
          <w:u w:val="single"/>
        </w:rPr>
      </w:pPr>
      <w:r w:rsidRPr="00B6647A">
        <w:rPr>
          <w:b/>
          <w:u w:val="single"/>
        </w:rPr>
        <w:t>REFERENCES</w:t>
      </w:r>
    </w:p>
    <w:p w:rsidR="00A02F15" w:rsidRPr="00B6647A" w:rsidRDefault="00A02F15" w:rsidP="00A02F15"/>
    <w:p w:rsidR="00A02F15" w:rsidRPr="00B6647A" w:rsidRDefault="00A02F15" w:rsidP="00A02F15">
      <w:pPr>
        <w:numPr>
          <w:ilvl w:val="0"/>
          <w:numId w:val="4"/>
        </w:numPr>
        <w:tabs>
          <w:tab w:val="clear" w:pos="720"/>
          <w:tab w:val="num" w:pos="630"/>
        </w:tabs>
        <w:ind w:left="630"/>
        <w:contextualSpacing/>
      </w:pPr>
      <w:r w:rsidRPr="00B6647A">
        <w:t>Occupational Health and Safety Act, Section 25(2)(h)</w:t>
      </w:r>
    </w:p>
    <w:p w:rsidR="00A02F15" w:rsidRPr="00B6647A" w:rsidRDefault="00A02F15" w:rsidP="00A02F15">
      <w:pPr>
        <w:numPr>
          <w:ilvl w:val="0"/>
          <w:numId w:val="4"/>
        </w:numPr>
        <w:tabs>
          <w:tab w:val="clear" w:pos="720"/>
          <w:tab w:val="num" w:pos="630"/>
        </w:tabs>
        <w:ind w:left="630"/>
        <w:contextualSpacing/>
      </w:pPr>
      <w:r w:rsidRPr="00B6647A">
        <w:t xml:space="preserve">MSD Prevention Guide for </w:t>
      </w:r>
      <w:smartTag w:uri="urn:schemas-microsoft-com:office:smarttags" w:element="State">
        <w:smartTag w:uri="urn:schemas-microsoft-com:office:smarttags" w:element="place">
          <w:r w:rsidRPr="00B6647A">
            <w:t>Ontario</w:t>
          </w:r>
        </w:smartTag>
      </w:smartTag>
      <w:r w:rsidRPr="00B6647A">
        <w:t>, developed by the Occupational Health and Safety Council</w:t>
      </w:r>
    </w:p>
    <w:p w:rsidR="00A02F15" w:rsidRPr="00ED1AA4" w:rsidRDefault="00A02F15" w:rsidP="00A02F15">
      <w:pPr>
        <w:numPr>
          <w:ilvl w:val="0"/>
          <w:numId w:val="4"/>
        </w:numPr>
        <w:tabs>
          <w:tab w:val="clear" w:pos="720"/>
          <w:tab w:val="num" w:pos="630"/>
        </w:tabs>
        <w:ind w:left="630"/>
        <w:contextualSpacing/>
      </w:pPr>
      <w:r w:rsidRPr="00B6647A">
        <w:t xml:space="preserve">(OHCO) </w:t>
      </w:r>
      <w:hyperlink r:id="rId26" w:history="1">
        <w:r w:rsidRPr="00B6647A">
          <w:rPr>
            <w:color w:val="0000FF"/>
            <w:u w:val="single"/>
          </w:rPr>
          <w:t>http://www.labour.gov.on.ca/english/hs/topics/pains.php</w:t>
        </w:r>
      </w:hyperlink>
    </w:p>
    <w:p w:rsidR="00ED1AA4" w:rsidRDefault="00ED1AA4" w:rsidP="00ED1AA4">
      <w:pPr>
        <w:contextualSpacing/>
      </w:pPr>
    </w:p>
    <w:p w:rsidR="00ED1AA4" w:rsidRPr="00B6647A" w:rsidRDefault="00ED1AA4" w:rsidP="00ED1AA4">
      <w:pPr>
        <w:contextualSpacing/>
      </w:pPr>
    </w:p>
    <w:p w:rsidR="00A02F15" w:rsidRPr="00B6647A" w:rsidRDefault="00A02F15" w:rsidP="00A02F15">
      <w:pPr>
        <w:rPr>
          <w:b/>
          <w:u w:val="single"/>
        </w:rPr>
      </w:pPr>
      <w:r w:rsidRPr="00B6647A">
        <w:rPr>
          <w:b/>
          <w:u w:val="single"/>
        </w:rPr>
        <w:lastRenderedPageBreak/>
        <w:t>RESPONSIBILITES</w:t>
      </w:r>
    </w:p>
    <w:p w:rsidR="00A02F15" w:rsidRPr="00B6647A" w:rsidRDefault="00A02F15" w:rsidP="00A02F15">
      <w:pPr>
        <w:rPr>
          <w:b/>
        </w:rPr>
      </w:pPr>
      <w:r w:rsidRPr="00B6647A">
        <w:rPr>
          <w:b/>
        </w:rPr>
        <w:t>Management Responsibility:</w:t>
      </w:r>
    </w:p>
    <w:p w:rsidR="00A02F15" w:rsidRPr="00B6647A" w:rsidRDefault="00A02F15" w:rsidP="00A02F15">
      <w:r w:rsidRPr="00B6647A">
        <w:t>The Management will:</w:t>
      </w:r>
    </w:p>
    <w:p w:rsidR="00A02F15" w:rsidRPr="00B6647A" w:rsidRDefault="00A02F15" w:rsidP="00A02F15">
      <w:pPr>
        <w:numPr>
          <w:ilvl w:val="0"/>
          <w:numId w:val="4"/>
        </w:numPr>
        <w:tabs>
          <w:tab w:val="clear" w:pos="720"/>
          <w:tab w:val="num" w:pos="630"/>
        </w:tabs>
        <w:ind w:left="630"/>
        <w:contextualSpacing/>
      </w:pPr>
      <w:r w:rsidRPr="00B6647A">
        <w:t>Ensure supervisors know how to recognize MSD hazards and what to do if a worker reports a concern.</w:t>
      </w:r>
    </w:p>
    <w:p w:rsidR="00A02F15" w:rsidRPr="00B6647A" w:rsidRDefault="00A02F15" w:rsidP="00A02F15">
      <w:pPr>
        <w:numPr>
          <w:ilvl w:val="0"/>
          <w:numId w:val="4"/>
        </w:numPr>
        <w:tabs>
          <w:tab w:val="clear" w:pos="720"/>
          <w:tab w:val="num" w:pos="630"/>
        </w:tabs>
        <w:ind w:left="630"/>
        <w:contextualSpacing/>
      </w:pPr>
      <w:r w:rsidRPr="00B6647A">
        <w:t>Integrate MSD prevention into the Health &amp; Safety Program.</w:t>
      </w:r>
    </w:p>
    <w:p w:rsidR="00A02F15" w:rsidRPr="00B6647A" w:rsidRDefault="00A02F15" w:rsidP="00A02F15">
      <w:pPr>
        <w:numPr>
          <w:ilvl w:val="0"/>
          <w:numId w:val="4"/>
        </w:numPr>
        <w:tabs>
          <w:tab w:val="clear" w:pos="720"/>
          <w:tab w:val="num" w:pos="630"/>
        </w:tabs>
        <w:ind w:left="630"/>
        <w:contextualSpacing/>
      </w:pPr>
      <w:r w:rsidRPr="00B6647A">
        <w:t>Allocate resources to support MSD prevention activities and implement controls. Controls may include providing mechanical devices to assist with materials handling, providing carts, dollies and other assistive devices, and where possible, reducing the weight of materials to be handled manually.</w:t>
      </w:r>
    </w:p>
    <w:p w:rsidR="00A02F15" w:rsidRPr="00B6647A" w:rsidRDefault="00A02F15" w:rsidP="00A02F15">
      <w:pPr>
        <w:numPr>
          <w:ilvl w:val="0"/>
          <w:numId w:val="4"/>
        </w:numPr>
        <w:tabs>
          <w:tab w:val="clear" w:pos="720"/>
          <w:tab w:val="num" w:pos="630"/>
        </w:tabs>
        <w:ind w:left="630"/>
        <w:contextualSpacing/>
      </w:pPr>
      <w:r w:rsidRPr="00B6647A">
        <w:t>Provide training to supervisors and workers on MSD hazards and MSD prevention.</w:t>
      </w:r>
    </w:p>
    <w:p w:rsidR="00A02F15" w:rsidRPr="00B6647A" w:rsidRDefault="00A02F15" w:rsidP="00A02F15">
      <w:pPr>
        <w:numPr>
          <w:ilvl w:val="0"/>
          <w:numId w:val="4"/>
        </w:numPr>
        <w:tabs>
          <w:tab w:val="clear" w:pos="720"/>
          <w:tab w:val="num" w:pos="630"/>
        </w:tabs>
        <w:ind w:left="630"/>
        <w:contextualSpacing/>
      </w:pPr>
      <w:r w:rsidRPr="00B6647A">
        <w:t>Develop safe work practices including manual lifting and material handling and storage recommendations</w:t>
      </w:r>
    </w:p>
    <w:p w:rsidR="00A02F15" w:rsidRPr="00B6647A" w:rsidRDefault="00A02F15" w:rsidP="00A02F15"/>
    <w:p w:rsidR="00A02F15" w:rsidRPr="00B6647A" w:rsidRDefault="00A02F15" w:rsidP="00A02F15">
      <w:pPr>
        <w:rPr>
          <w:b/>
        </w:rPr>
      </w:pPr>
      <w:r w:rsidRPr="00B6647A">
        <w:rPr>
          <w:b/>
        </w:rPr>
        <w:t>Supervisor Responsibility:</w:t>
      </w:r>
    </w:p>
    <w:p w:rsidR="00A02F15" w:rsidRPr="00B6647A" w:rsidRDefault="00A02F15" w:rsidP="00A02F15">
      <w:r w:rsidRPr="00B6647A">
        <w:t>The Supervisor will:</w:t>
      </w:r>
    </w:p>
    <w:p w:rsidR="00A02F15" w:rsidRPr="00B6647A" w:rsidRDefault="00A02F15" w:rsidP="00A02F15">
      <w:pPr>
        <w:numPr>
          <w:ilvl w:val="0"/>
          <w:numId w:val="4"/>
        </w:numPr>
        <w:tabs>
          <w:tab w:val="clear" w:pos="720"/>
          <w:tab w:val="num" w:pos="630"/>
        </w:tabs>
        <w:ind w:left="630"/>
        <w:contextualSpacing/>
      </w:pPr>
      <w:r w:rsidRPr="00B6647A">
        <w:t>Participate in recognition, assessment and control activities to address potential MSD hazards.</w:t>
      </w:r>
    </w:p>
    <w:p w:rsidR="00A02F15" w:rsidRPr="00B6647A" w:rsidRDefault="00A02F15" w:rsidP="00A02F15">
      <w:pPr>
        <w:numPr>
          <w:ilvl w:val="0"/>
          <w:numId w:val="4"/>
        </w:numPr>
        <w:tabs>
          <w:tab w:val="clear" w:pos="720"/>
          <w:tab w:val="num" w:pos="630"/>
        </w:tabs>
        <w:ind w:left="630"/>
        <w:contextualSpacing/>
      </w:pPr>
      <w:r w:rsidRPr="00B6647A">
        <w:t>Ensure workers are aware of MSD hazards in their jobs.</w:t>
      </w:r>
    </w:p>
    <w:p w:rsidR="00A02F15" w:rsidRPr="00B6647A" w:rsidRDefault="00A02F15" w:rsidP="00A02F15">
      <w:pPr>
        <w:numPr>
          <w:ilvl w:val="0"/>
          <w:numId w:val="4"/>
        </w:numPr>
        <w:tabs>
          <w:tab w:val="clear" w:pos="720"/>
          <w:tab w:val="num" w:pos="630"/>
        </w:tabs>
        <w:ind w:left="630"/>
        <w:contextualSpacing/>
      </w:pPr>
      <w:r w:rsidRPr="00B6647A">
        <w:t>Ensure workers use tools, equipment and personal protective equipment properly, and follow safe work practices related to manual lifting and material handling and storage.</w:t>
      </w:r>
    </w:p>
    <w:p w:rsidR="00A02F15" w:rsidRPr="00B6647A" w:rsidRDefault="00A02F15" w:rsidP="00A02F15">
      <w:pPr>
        <w:numPr>
          <w:ilvl w:val="0"/>
          <w:numId w:val="4"/>
        </w:numPr>
        <w:tabs>
          <w:tab w:val="clear" w:pos="720"/>
          <w:tab w:val="num" w:pos="630"/>
        </w:tabs>
        <w:ind w:left="630"/>
        <w:contextualSpacing/>
      </w:pPr>
      <w:r w:rsidRPr="00B6647A">
        <w:t>Consider proper ergonomic design principles when new tools or equipment are selected for purchase site/facility specific.</w:t>
      </w:r>
    </w:p>
    <w:p w:rsidR="00A02F15" w:rsidRPr="00B6647A" w:rsidRDefault="00A02F15" w:rsidP="00A02F15">
      <w:pPr>
        <w:numPr>
          <w:ilvl w:val="0"/>
          <w:numId w:val="4"/>
        </w:numPr>
        <w:tabs>
          <w:tab w:val="clear" w:pos="720"/>
          <w:tab w:val="num" w:pos="630"/>
        </w:tabs>
        <w:ind w:left="630"/>
        <w:contextualSpacing/>
      </w:pPr>
      <w:r w:rsidRPr="00B6647A">
        <w:t>Respond promptly to worker reports of MSD signs and symptoms.</w:t>
      </w:r>
    </w:p>
    <w:p w:rsidR="00A02F15" w:rsidRPr="00B6647A" w:rsidRDefault="00A02F15" w:rsidP="00A02F15">
      <w:pPr>
        <w:numPr>
          <w:ilvl w:val="0"/>
          <w:numId w:val="4"/>
        </w:numPr>
        <w:tabs>
          <w:tab w:val="clear" w:pos="720"/>
          <w:tab w:val="num" w:pos="630"/>
        </w:tabs>
        <w:ind w:left="630"/>
        <w:contextualSpacing/>
      </w:pPr>
      <w:r w:rsidRPr="00B6647A">
        <w:t>Implement MSD controls site/facility specific.</w:t>
      </w:r>
    </w:p>
    <w:p w:rsidR="00A02F15" w:rsidRPr="00B6647A" w:rsidRDefault="00A02F15" w:rsidP="00A02F15"/>
    <w:p w:rsidR="00A02F15" w:rsidRPr="00B6647A" w:rsidRDefault="00A02F15" w:rsidP="00A02F15">
      <w:pPr>
        <w:rPr>
          <w:b/>
        </w:rPr>
      </w:pPr>
      <w:r w:rsidRPr="00B6647A">
        <w:rPr>
          <w:b/>
        </w:rPr>
        <w:t>Worker Responsibility:</w:t>
      </w:r>
    </w:p>
    <w:p w:rsidR="00A02F15" w:rsidRPr="00B6647A" w:rsidRDefault="00A02F15" w:rsidP="00A02F15">
      <w:r w:rsidRPr="00B6647A">
        <w:t>The worker will:</w:t>
      </w:r>
    </w:p>
    <w:p w:rsidR="00A02F15" w:rsidRPr="00B6647A" w:rsidRDefault="00A02F15" w:rsidP="00A02F15">
      <w:pPr>
        <w:numPr>
          <w:ilvl w:val="0"/>
          <w:numId w:val="4"/>
        </w:numPr>
        <w:tabs>
          <w:tab w:val="clear" w:pos="720"/>
          <w:tab w:val="num" w:pos="630"/>
        </w:tabs>
        <w:ind w:left="630"/>
        <w:contextualSpacing/>
      </w:pPr>
      <w:r w:rsidRPr="00B6647A">
        <w:t>Report equipment problems and hazards to the supervisor immediately.</w:t>
      </w:r>
    </w:p>
    <w:p w:rsidR="00A02F15" w:rsidRPr="00B6647A" w:rsidRDefault="00A02F15" w:rsidP="00A02F15">
      <w:pPr>
        <w:numPr>
          <w:ilvl w:val="0"/>
          <w:numId w:val="4"/>
        </w:numPr>
        <w:tabs>
          <w:tab w:val="clear" w:pos="720"/>
          <w:tab w:val="num" w:pos="630"/>
        </w:tabs>
        <w:ind w:left="630"/>
        <w:contextualSpacing/>
      </w:pPr>
      <w:r w:rsidRPr="00B6647A">
        <w:t>Report any signs or symptoms of MSD (discomfort, numbness, tingling, pain, etc.) to the supervisor.</w:t>
      </w:r>
    </w:p>
    <w:p w:rsidR="00A02F15" w:rsidRPr="00B6647A" w:rsidRDefault="00A02F15" w:rsidP="00A02F15">
      <w:pPr>
        <w:numPr>
          <w:ilvl w:val="0"/>
          <w:numId w:val="4"/>
        </w:numPr>
        <w:tabs>
          <w:tab w:val="clear" w:pos="720"/>
          <w:tab w:val="num" w:pos="630"/>
        </w:tabs>
        <w:ind w:left="630"/>
        <w:contextualSpacing/>
      </w:pPr>
      <w:r w:rsidRPr="00B6647A">
        <w:t>Use tools, equipment and personal protective equipment properly and follow safe work practices related to manual lifting and material handling and storage.</w:t>
      </w:r>
    </w:p>
    <w:p w:rsidR="00A02F15" w:rsidRPr="00B6647A" w:rsidRDefault="00A02F15" w:rsidP="00A02F15">
      <w:pPr>
        <w:numPr>
          <w:ilvl w:val="0"/>
          <w:numId w:val="4"/>
        </w:numPr>
        <w:tabs>
          <w:tab w:val="clear" w:pos="720"/>
          <w:tab w:val="num" w:pos="630"/>
        </w:tabs>
        <w:ind w:left="630"/>
        <w:contextualSpacing/>
      </w:pPr>
      <w:r w:rsidRPr="00B6647A">
        <w:t>Where applicable, adjust the work station to fit individual needs.</w:t>
      </w:r>
    </w:p>
    <w:p w:rsidR="00A02F15" w:rsidRPr="00B6647A" w:rsidRDefault="00A02F15" w:rsidP="00A02F15">
      <w:pPr>
        <w:numPr>
          <w:ilvl w:val="0"/>
          <w:numId w:val="4"/>
        </w:numPr>
        <w:tabs>
          <w:tab w:val="clear" w:pos="720"/>
          <w:tab w:val="num" w:pos="630"/>
        </w:tabs>
        <w:ind w:left="630"/>
        <w:contextualSpacing/>
      </w:pPr>
      <w:r w:rsidRPr="00B6647A">
        <w:t>Move around and occasionally change body positions.</w:t>
      </w:r>
    </w:p>
    <w:p w:rsidR="00A02F15" w:rsidRPr="00B6647A" w:rsidRDefault="00A02F15" w:rsidP="00A02F15">
      <w:pPr>
        <w:numPr>
          <w:ilvl w:val="0"/>
          <w:numId w:val="4"/>
        </w:numPr>
        <w:tabs>
          <w:tab w:val="clear" w:pos="720"/>
          <w:tab w:val="num" w:pos="630"/>
        </w:tabs>
        <w:ind w:left="630"/>
        <w:contextualSpacing/>
      </w:pPr>
      <w:r w:rsidRPr="00B6647A">
        <w:t>Talk to your immediate site/facility supervisor and/or the Project Manager about MSD questions, concerns and suggestions for improvements.</w:t>
      </w:r>
    </w:p>
    <w:p w:rsidR="00A02F15" w:rsidRPr="00B6647A" w:rsidRDefault="00A02F15" w:rsidP="00A02F15"/>
    <w:p w:rsidR="00A02F15" w:rsidRPr="00B6647A" w:rsidRDefault="00A02F15" w:rsidP="00A02F15">
      <w:pPr>
        <w:rPr>
          <w:b/>
        </w:rPr>
      </w:pPr>
      <w:r w:rsidRPr="00B6647A">
        <w:rPr>
          <w:b/>
        </w:rPr>
        <w:t>Joint Health &amp; Safety Committee Responsibility:</w:t>
      </w:r>
    </w:p>
    <w:p w:rsidR="00A02F15" w:rsidRPr="00B6647A" w:rsidRDefault="00A02F15" w:rsidP="00A02F15">
      <w:r w:rsidRPr="00B6647A">
        <w:t>The Joint Health &amp; Safety Committee will:</w:t>
      </w:r>
    </w:p>
    <w:p w:rsidR="00A02F15" w:rsidRPr="00B6647A" w:rsidRDefault="00A02F15" w:rsidP="00A02F15">
      <w:pPr>
        <w:numPr>
          <w:ilvl w:val="0"/>
          <w:numId w:val="4"/>
        </w:numPr>
        <w:tabs>
          <w:tab w:val="clear" w:pos="720"/>
          <w:tab w:val="num" w:pos="630"/>
        </w:tabs>
        <w:ind w:left="630"/>
        <w:contextualSpacing/>
      </w:pPr>
      <w:r w:rsidRPr="00B6647A">
        <w:t>Actively look for MSD hazards.</w:t>
      </w:r>
    </w:p>
    <w:p w:rsidR="00A02F15" w:rsidRPr="00B6647A" w:rsidRDefault="00A02F15" w:rsidP="00A02F15">
      <w:pPr>
        <w:numPr>
          <w:ilvl w:val="0"/>
          <w:numId w:val="4"/>
        </w:numPr>
        <w:tabs>
          <w:tab w:val="clear" w:pos="720"/>
          <w:tab w:val="num" w:pos="630"/>
        </w:tabs>
        <w:ind w:left="630"/>
        <w:contextualSpacing/>
      </w:pPr>
      <w:r w:rsidRPr="00B6647A">
        <w:t>Discuss MSD concerns at JHSC meetings.</w:t>
      </w:r>
    </w:p>
    <w:p w:rsidR="00A02F15" w:rsidRPr="00B6647A" w:rsidRDefault="00A02F15" w:rsidP="00A02F15">
      <w:pPr>
        <w:numPr>
          <w:ilvl w:val="0"/>
          <w:numId w:val="4"/>
        </w:numPr>
        <w:tabs>
          <w:tab w:val="clear" w:pos="720"/>
          <w:tab w:val="num" w:pos="630"/>
        </w:tabs>
        <w:ind w:left="630"/>
        <w:contextualSpacing/>
      </w:pPr>
      <w:r w:rsidRPr="00B6647A">
        <w:t>Review injury data and trends with regard to MSDs.</w:t>
      </w:r>
    </w:p>
    <w:p w:rsidR="00A02F15" w:rsidRDefault="00A02F15" w:rsidP="00A02F15">
      <w:pPr>
        <w:numPr>
          <w:ilvl w:val="0"/>
          <w:numId w:val="4"/>
        </w:numPr>
        <w:tabs>
          <w:tab w:val="clear" w:pos="720"/>
          <w:tab w:val="num" w:pos="630"/>
        </w:tabs>
        <w:ind w:left="630"/>
        <w:contextualSpacing/>
      </w:pPr>
      <w:r w:rsidRPr="00B6647A">
        <w:t>Develop recommendations to control MSD hazards, as appropriate.</w:t>
      </w:r>
    </w:p>
    <w:p w:rsidR="00ED1AA4" w:rsidRPr="00B6647A" w:rsidRDefault="00ED1AA4" w:rsidP="00A02F15">
      <w:pPr>
        <w:numPr>
          <w:ilvl w:val="0"/>
          <w:numId w:val="4"/>
        </w:numPr>
        <w:tabs>
          <w:tab w:val="clear" w:pos="720"/>
          <w:tab w:val="num" w:pos="630"/>
        </w:tabs>
        <w:ind w:left="630"/>
        <w:contextualSpacing/>
      </w:pPr>
    </w:p>
    <w:p w:rsidR="00A02F15" w:rsidRPr="00B6647A" w:rsidRDefault="00A02F15" w:rsidP="00A02F15">
      <w:pPr>
        <w:rPr>
          <w:b/>
          <w:color w:val="333333"/>
          <w:sz w:val="28"/>
          <w:szCs w:val="28"/>
        </w:rPr>
      </w:pPr>
    </w:p>
    <w:p w:rsidR="00A02F15" w:rsidRPr="00B6647A" w:rsidRDefault="00A02F15" w:rsidP="00A02F15">
      <w:pPr>
        <w:rPr>
          <w:b/>
          <w:u w:val="single"/>
        </w:rPr>
      </w:pPr>
      <w:r w:rsidRPr="00B6647A">
        <w:rPr>
          <w:b/>
          <w:u w:val="single"/>
        </w:rPr>
        <w:lastRenderedPageBreak/>
        <w:t>TRAINING</w:t>
      </w:r>
    </w:p>
    <w:p w:rsidR="00A02F15" w:rsidRPr="00B6647A" w:rsidRDefault="00A02F15" w:rsidP="00A02F15"/>
    <w:p w:rsidR="00A02F15" w:rsidRPr="00B6647A" w:rsidRDefault="00A02F15" w:rsidP="00A02F15">
      <w:pPr>
        <w:numPr>
          <w:ilvl w:val="0"/>
          <w:numId w:val="4"/>
        </w:numPr>
        <w:tabs>
          <w:tab w:val="clear" w:pos="720"/>
          <w:tab w:val="num" w:pos="630"/>
        </w:tabs>
        <w:ind w:left="630"/>
        <w:contextualSpacing/>
      </w:pPr>
      <w:r w:rsidRPr="00B6647A">
        <w:t>MSD and Ergonomics training will be provided to specific Site/facility where MSD hazards are identified.</w:t>
      </w:r>
    </w:p>
    <w:p w:rsidR="00A02F15" w:rsidRPr="00B6647A" w:rsidRDefault="00A02F15" w:rsidP="00A02F15">
      <w:pPr>
        <w:numPr>
          <w:ilvl w:val="0"/>
          <w:numId w:val="4"/>
        </w:numPr>
        <w:tabs>
          <w:tab w:val="clear" w:pos="720"/>
          <w:tab w:val="num" w:pos="630"/>
        </w:tabs>
        <w:ind w:left="630"/>
        <w:contextualSpacing/>
      </w:pPr>
      <w:r w:rsidRPr="00B6647A">
        <w:t>Safe work practices will be reviewed by the immediate supervisor.</w:t>
      </w:r>
    </w:p>
    <w:p w:rsidR="00A02F15" w:rsidRPr="00B6647A" w:rsidRDefault="00A02F15" w:rsidP="00A02F15">
      <w:pPr>
        <w:numPr>
          <w:ilvl w:val="0"/>
          <w:numId w:val="4"/>
        </w:numPr>
        <w:tabs>
          <w:tab w:val="clear" w:pos="720"/>
          <w:tab w:val="num" w:pos="630"/>
        </w:tabs>
        <w:ind w:left="630"/>
        <w:contextualSpacing/>
      </w:pPr>
      <w:r w:rsidRPr="00B6647A">
        <w:t xml:space="preserve">Employee record of training will be kept in training matrix books at </w:t>
      </w:r>
      <w:proofErr w:type="spellStart"/>
      <w:r>
        <w:t>Synterra</w:t>
      </w:r>
      <w:proofErr w:type="spellEnd"/>
      <w:r w:rsidRPr="00B6647A">
        <w:t xml:space="preserve"> Human Resources main office and a copy kept at site /facility main Guard office.</w:t>
      </w:r>
    </w:p>
    <w:p w:rsidR="00A02F15" w:rsidRPr="00B6647A" w:rsidRDefault="00A02F15" w:rsidP="00A02F15">
      <w:pPr>
        <w:rPr>
          <w:b/>
          <w:u w:val="single"/>
        </w:rPr>
      </w:pPr>
    </w:p>
    <w:p w:rsidR="00A02F15" w:rsidRPr="00B6647A" w:rsidRDefault="00A02F15" w:rsidP="00A02F15">
      <w:pPr>
        <w:rPr>
          <w:b/>
          <w:u w:val="single"/>
        </w:rPr>
      </w:pPr>
      <w:r w:rsidRPr="00B6647A">
        <w:rPr>
          <w:b/>
          <w:u w:val="single"/>
        </w:rPr>
        <w:t>PROCEDURES</w:t>
      </w:r>
    </w:p>
    <w:p w:rsidR="00A02F15" w:rsidRPr="00B6647A" w:rsidRDefault="00A02F15" w:rsidP="00A02F15">
      <w:pPr>
        <w:rPr>
          <w:b/>
          <w:u w:val="single"/>
        </w:rPr>
      </w:pPr>
    </w:p>
    <w:p w:rsidR="00A02F15" w:rsidRPr="00B6647A" w:rsidRDefault="00A02F15" w:rsidP="00A02F15">
      <w:pPr>
        <w:numPr>
          <w:ilvl w:val="0"/>
          <w:numId w:val="4"/>
        </w:numPr>
        <w:tabs>
          <w:tab w:val="clear" w:pos="720"/>
          <w:tab w:val="num" w:pos="630"/>
        </w:tabs>
        <w:ind w:left="630"/>
        <w:contextualSpacing/>
      </w:pPr>
      <w:r w:rsidRPr="00B6647A">
        <w:t>MSD hazards will be identified by reviewing:</w:t>
      </w:r>
    </w:p>
    <w:p w:rsidR="00A02F15" w:rsidRPr="00B6647A" w:rsidRDefault="00A02F15" w:rsidP="00A02F15">
      <w:pPr>
        <w:ind w:left="630"/>
        <w:contextualSpacing/>
      </w:pPr>
      <w:r w:rsidRPr="00B6647A">
        <w:t>First aid, injury and accident reports</w:t>
      </w:r>
    </w:p>
    <w:p w:rsidR="00A02F15" w:rsidRPr="00B6647A" w:rsidRDefault="00A02F15" w:rsidP="00A02F15">
      <w:pPr>
        <w:ind w:left="630"/>
        <w:contextualSpacing/>
      </w:pPr>
      <w:r w:rsidRPr="00B6647A">
        <w:t>Workplace inspection reports</w:t>
      </w:r>
    </w:p>
    <w:p w:rsidR="00A02F15" w:rsidRPr="00B6647A" w:rsidRDefault="00A02F15" w:rsidP="00A02F15">
      <w:pPr>
        <w:ind w:left="630"/>
        <w:contextualSpacing/>
      </w:pPr>
      <w:r w:rsidRPr="00B6647A">
        <w:t>Recommendations, worker MSD questions, concerns and suggestions for improvements</w:t>
      </w:r>
    </w:p>
    <w:p w:rsidR="00A02F15" w:rsidRPr="00B6647A" w:rsidRDefault="00A02F15" w:rsidP="00A02F15">
      <w:pPr>
        <w:ind w:left="630"/>
        <w:contextualSpacing/>
      </w:pPr>
    </w:p>
    <w:p w:rsidR="00A02F15" w:rsidRPr="00B6647A" w:rsidRDefault="00A02F15" w:rsidP="00A02F15">
      <w:pPr>
        <w:numPr>
          <w:ilvl w:val="0"/>
          <w:numId w:val="4"/>
        </w:numPr>
        <w:tabs>
          <w:tab w:val="clear" w:pos="720"/>
          <w:tab w:val="num" w:pos="630"/>
        </w:tabs>
        <w:ind w:left="630"/>
        <w:contextualSpacing/>
      </w:pPr>
      <w:r w:rsidRPr="00B6647A">
        <w:t>The MSD hazard assessment will attempt to determine:</w:t>
      </w:r>
    </w:p>
    <w:p w:rsidR="00A02F15" w:rsidRPr="00B6647A" w:rsidRDefault="00A02F15" w:rsidP="00A02F15">
      <w:pPr>
        <w:ind w:left="630"/>
      </w:pPr>
      <w:r w:rsidRPr="00B6647A">
        <w:t>If an MSD hazard exists and/or if further action is required.</w:t>
      </w:r>
    </w:p>
    <w:p w:rsidR="00A02F15" w:rsidRPr="00B6647A" w:rsidRDefault="00A02F15" w:rsidP="00A02F15">
      <w:pPr>
        <w:ind w:left="630"/>
      </w:pPr>
      <w:r w:rsidRPr="00B6647A">
        <w:t>The type of MSD hazards(s) for the job or task.</w:t>
      </w:r>
    </w:p>
    <w:p w:rsidR="00A02F15" w:rsidRPr="00B6647A" w:rsidRDefault="00A02F15" w:rsidP="00A02F15">
      <w:pPr>
        <w:ind w:left="630"/>
      </w:pPr>
      <w:r w:rsidRPr="00B6647A">
        <w:t>The cause of the MSD hazard.</w:t>
      </w:r>
    </w:p>
    <w:p w:rsidR="00A02F15" w:rsidRPr="00B6647A" w:rsidRDefault="00A02F15" w:rsidP="00A02F15">
      <w:pPr>
        <w:ind w:left="630"/>
      </w:pPr>
      <w:r w:rsidRPr="00B6647A">
        <w:t>If controls are necessary.</w:t>
      </w:r>
    </w:p>
    <w:p w:rsidR="00A02F15" w:rsidRPr="00B6647A" w:rsidRDefault="00A02F15" w:rsidP="00A02F15">
      <w:pPr>
        <w:ind w:left="630"/>
      </w:pPr>
    </w:p>
    <w:p w:rsidR="00A02F15" w:rsidRPr="00B6647A" w:rsidRDefault="00A02F15" w:rsidP="00A02F15">
      <w:pPr>
        <w:numPr>
          <w:ilvl w:val="0"/>
          <w:numId w:val="4"/>
        </w:numPr>
        <w:tabs>
          <w:tab w:val="clear" w:pos="720"/>
          <w:tab w:val="num" w:pos="630"/>
        </w:tabs>
        <w:ind w:left="630"/>
        <w:contextualSpacing/>
      </w:pPr>
      <w:r w:rsidRPr="00B6647A">
        <w:t>If the result of the assessment indicates controls necessary:</w:t>
      </w:r>
    </w:p>
    <w:p w:rsidR="00A02F15" w:rsidRPr="00B6647A" w:rsidRDefault="00A02F15" w:rsidP="00A02F15">
      <w:pPr>
        <w:ind w:left="630"/>
      </w:pPr>
      <w:r w:rsidRPr="00B6647A">
        <w:t>Recommendations regarding MSD hazard controls will be made according to the following priorities:</w:t>
      </w:r>
    </w:p>
    <w:p w:rsidR="00A02F15" w:rsidRPr="00B6647A" w:rsidRDefault="00A02F15" w:rsidP="00A02F15">
      <w:pPr>
        <w:ind w:left="630"/>
        <w:contextualSpacing/>
      </w:pPr>
      <w:r w:rsidRPr="00B6647A">
        <w:t>Engineering controls, where feasible, are the preferred method of control</w:t>
      </w:r>
    </w:p>
    <w:p w:rsidR="00A02F15" w:rsidRDefault="00A02F15" w:rsidP="00A02F15">
      <w:pPr>
        <w:ind w:left="630"/>
        <w:contextualSpacing/>
      </w:pPr>
      <w:r w:rsidRPr="00B6647A">
        <w:t>If the engineering controls are not feasible, then administrative controls, work practices or personal protective equipment may be used.</w:t>
      </w:r>
    </w:p>
    <w:p w:rsidR="00A02F15" w:rsidRPr="00B6647A" w:rsidRDefault="00A02F15" w:rsidP="00A02F15">
      <w:pPr>
        <w:ind w:left="630"/>
        <w:contextualSpacing/>
      </w:pPr>
    </w:p>
    <w:p w:rsidR="00A02F15" w:rsidRPr="00B6647A" w:rsidRDefault="00A02F15" w:rsidP="00A02F15">
      <w:r w:rsidRPr="00B6647A">
        <w:t>Controls will be implemented</w:t>
      </w:r>
    </w:p>
    <w:p w:rsidR="00A02F15" w:rsidRPr="00B6647A" w:rsidRDefault="00A02F15" w:rsidP="00A02F15">
      <w:r w:rsidRPr="00B6647A">
        <w:t>Following implementation of controls, adjustments will be made, as needed</w:t>
      </w:r>
    </w:p>
    <w:p w:rsidR="00A02F15" w:rsidRPr="00B6647A" w:rsidRDefault="00A02F15" w:rsidP="00A02F15"/>
    <w:p w:rsidR="00780672" w:rsidRPr="00B6647A" w:rsidRDefault="00780672" w:rsidP="00780672">
      <w:pPr>
        <w:rPr>
          <w:b/>
          <w:color w:val="333333"/>
          <w:sz w:val="28"/>
          <w:szCs w:val="28"/>
        </w:rPr>
      </w:pPr>
    </w:p>
    <w:p w:rsidR="00780672" w:rsidRPr="00B6647A" w:rsidRDefault="00780672" w:rsidP="00780672">
      <w:pPr>
        <w:spacing w:after="200" w:line="276" w:lineRule="auto"/>
        <w:contextualSpacing/>
        <w:rPr>
          <w:rFonts w:ascii="Calibri" w:eastAsia="Calibri" w:hAnsi="Calibri"/>
          <w:sz w:val="22"/>
          <w:szCs w:val="22"/>
        </w:rPr>
      </w:pPr>
    </w:p>
    <w:p w:rsidR="00AD1FC6" w:rsidRPr="007E5FD9" w:rsidRDefault="00AD1FC6" w:rsidP="00AD1FC6">
      <w:pPr>
        <w:spacing w:before="100" w:beforeAutospacing="1" w:after="100" w:afterAutospacing="1"/>
        <w:rPr>
          <w:lang w:val="en-CA" w:eastAsia="en-CA"/>
        </w:rPr>
      </w:pPr>
    </w:p>
    <w:p w:rsidR="00FB1F9C" w:rsidRDefault="00FB1F9C" w:rsidP="001A1B7A">
      <w:pPr>
        <w:rPr>
          <w:noProof/>
        </w:rPr>
      </w:pPr>
    </w:p>
    <w:p w:rsidR="00ED1AA4" w:rsidRDefault="00ED1AA4" w:rsidP="001A1B7A">
      <w:pPr>
        <w:rPr>
          <w:noProof/>
        </w:rPr>
      </w:pPr>
    </w:p>
    <w:p w:rsidR="00ED1AA4" w:rsidRDefault="00ED1AA4" w:rsidP="001A1B7A">
      <w:pPr>
        <w:rPr>
          <w:noProof/>
        </w:rPr>
      </w:pPr>
    </w:p>
    <w:p w:rsidR="00A02F15" w:rsidRDefault="00A02F15" w:rsidP="001A1B7A">
      <w:pPr>
        <w:rPr>
          <w:noProof/>
        </w:rPr>
      </w:pPr>
    </w:p>
    <w:p w:rsidR="00A02F15" w:rsidRDefault="00A02F15" w:rsidP="001A1B7A">
      <w:pPr>
        <w:rPr>
          <w:noProof/>
        </w:rPr>
      </w:pPr>
    </w:p>
    <w:p w:rsidR="00A02F15" w:rsidRDefault="00A02F15" w:rsidP="001A1B7A">
      <w:pPr>
        <w:rPr>
          <w:noProof/>
        </w:rPr>
      </w:pPr>
    </w:p>
    <w:p w:rsidR="00A02F15" w:rsidRDefault="00A02F15" w:rsidP="001A1B7A">
      <w:pPr>
        <w:rPr>
          <w:noProof/>
        </w:rPr>
      </w:pPr>
    </w:p>
    <w:p w:rsidR="00A02F15" w:rsidRDefault="00A02F15" w:rsidP="001A1B7A">
      <w:pPr>
        <w:rPr>
          <w:noProof/>
        </w:rPr>
      </w:pPr>
    </w:p>
    <w:p w:rsidR="00A02F15" w:rsidRDefault="00A02F15" w:rsidP="001A1B7A">
      <w:pPr>
        <w:rPr>
          <w:noProof/>
        </w:rPr>
      </w:pPr>
    </w:p>
    <w:p w:rsidR="00A02F15" w:rsidRDefault="00A02F15" w:rsidP="001A1B7A">
      <w:pPr>
        <w:rPr>
          <w:noProof/>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7E799D" w:rsidRPr="00B6647A" w:rsidTr="00EC0908">
        <w:trPr>
          <w:trHeight w:val="242"/>
        </w:trPr>
        <w:tc>
          <w:tcPr>
            <w:tcW w:w="4477"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lastRenderedPageBreak/>
              <w:t xml:space="preserve">Title: </w:t>
            </w:r>
            <w:proofErr w:type="spellStart"/>
            <w:r>
              <w:rPr>
                <w:rFonts w:ascii="Calibri" w:eastAsia="Calibri" w:hAnsi="Calibri"/>
                <w:b/>
                <w:sz w:val="22"/>
                <w:szCs w:val="22"/>
              </w:rPr>
              <w:t>Synterra</w:t>
            </w:r>
            <w:proofErr w:type="spellEnd"/>
            <w:r w:rsidRPr="00B6647A">
              <w:rPr>
                <w:rFonts w:ascii="Calibri" w:eastAsia="Calibri" w:hAnsi="Calibri"/>
                <w:b/>
                <w:sz w:val="22"/>
                <w:szCs w:val="22"/>
              </w:rPr>
              <w:t xml:space="preserve"> Security </w:t>
            </w:r>
            <w:r>
              <w:rPr>
                <w:rFonts w:ascii="Calibri" w:eastAsia="Calibri" w:hAnsi="Calibri"/>
                <w:b/>
                <w:sz w:val="22"/>
                <w:szCs w:val="22"/>
              </w:rPr>
              <w:t>Solutions LP</w:t>
            </w:r>
          </w:p>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Work Refusal, Right to Refuse</w:t>
            </w:r>
          </w:p>
          <w:p w:rsidR="007E799D" w:rsidRPr="00B6647A" w:rsidRDefault="007E799D" w:rsidP="00EC0908">
            <w:pPr>
              <w:spacing w:after="200" w:line="276" w:lineRule="auto"/>
              <w:ind w:left="73"/>
              <w:rPr>
                <w:rFonts w:ascii="Calibri" w:eastAsia="Calibri" w:hAnsi="Calibri"/>
                <w:sz w:val="22"/>
                <w:szCs w:val="22"/>
              </w:rPr>
            </w:pPr>
            <w:r w:rsidRPr="00B6647A">
              <w:rPr>
                <w:rFonts w:ascii="Calibri" w:eastAsia="Calibri" w:hAnsi="Calibri"/>
                <w:b/>
                <w:sz w:val="22"/>
                <w:szCs w:val="22"/>
              </w:rPr>
              <w:t>Policy and Procedures</w:t>
            </w:r>
          </w:p>
        </w:tc>
        <w:tc>
          <w:tcPr>
            <w:tcW w:w="4405"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Policy and Procedures</w:t>
            </w:r>
          </w:p>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Issue Date: 03/09</w:t>
            </w:r>
          </w:p>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Review /Revise Date: 0</w:t>
            </w:r>
            <w:r w:rsidR="008239FD">
              <w:rPr>
                <w:rFonts w:ascii="Calibri" w:eastAsia="Calibri" w:hAnsi="Calibri"/>
                <w:b/>
                <w:sz w:val="22"/>
                <w:szCs w:val="22"/>
              </w:rPr>
              <w:t>2</w:t>
            </w:r>
            <w:r w:rsidRPr="00B6647A">
              <w:rPr>
                <w:rFonts w:ascii="Calibri" w:eastAsia="Calibri" w:hAnsi="Calibri"/>
                <w:b/>
                <w:sz w:val="22"/>
                <w:szCs w:val="22"/>
              </w:rPr>
              <w:t>/1</w:t>
            </w:r>
            <w:r w:rsidR="008239FD">
              <w:rPr>
                <w:rFonts w:ascii="Calibri" w:eastAsia="Calibri" w:hAnsi="Calibri"/>
                <w:b/>
                <w:sz w:val="22"/>
                <w:szCs w:val="22"/>
              </w:rPr>
              <w:t>9</w:t>
            </w:r>
          </w:p>
        </w:tc>
      </w:tr>
      <w:tr w:rsidR="007E799D" w:rsidRPr="00B6647A" w:rsidTr="00EC0908">
        <w:trPr>
          <w:trHeight w:val="424"/>
        </w:trPr>
        <w:tc>
          <w:tcPr>
            <w:tcW w:w="4477"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Approved By: </w:t>
            </w:r>
            <w:r w:rsidR="008239FD">
              <w:rPr>
                <w:rFonts w:ascii="Calibri" w:eastAsia="Calibri" w:hAnsi="Calibri"/>
                <w:b/>
                <w:sz w:val="22"/>
                <w:szCs w:val="22"/>
              </w:rPr>
              <w:t>Scott McIntosh</w:t>
            </w:r>
          </w:p>
        </w:tc>
        <w:tc>
          <w:tcPr>
            <w:tcW w:w="4405"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 Vice President</w:t>
            </w:r>
          </w:p>
        </w:tc>
      </w:tr>
      <w:tr w:rsidR="007E799D" w:rsidRPr="00B6647A" w:rsidTr="00EC0908">
        <w:trPr>
          <w:trHeight w:val="436"/>
        </w:trPr>
        <w:tc>
          <w:tcPr>
            <w:tcW w:w="8882" w:type="dxa"/>
            <w:gridSpan w:val="2"/>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Location: All facilities and Job sites</w:t>
            </w:r>
          </w:p>
        </w:tc>
      </w:tr>
    </w:tbl>
    <w:p w:rsidR="007E799D" w:rsidRPr="00B6647A" w:rsidRDefault="007E799D" w:rsidP="007E799D">
      <w:pPr>
        <w:spacing w:after="200" w:line="276" w:lineRule="auto"/>
        <w:rPr>
          <w:rFonts w:ascii="Calibri" w:eastAsia="Calibri" w:hAnsi="Calibri"/>
          <w:sz w:val="22"/>
          <w:szCs w:val="2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tblGrid>
      <w:tr w:rsidR="007E799D" w:rsidRPr="00B6647A" w:rsidTr="00EC0908">
        <w:trPr>
          <w:trHeight w:val="339"/>
        </w:trPr>
        <w:tc>
          <w:tcPr>
            <w:tcW w:w="8834"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 xml:space="preserve">Policy Statement: </w:t>
            </w:r>
          </w:p>
        </w:tc>
      </w:tr>
    </w:tbl>
    <w:p w:rsidR="007E799D" w:rsidRPr="00B6647A" w:rsidRDefault="007E799D" w:rsidP="007E799D">
      <w:pPr>
        <w:rPr>
          <w:color w:val="333333"/>
          <w:sz w:val="22"/>
          <w:szCs w:val="22"/>
        </w:rPr>
      </w:pPr>
    </w:p>
    <w:p w:rsidR="007E799D" w:rsidRPr="00B6647A" w:rsidRDefault="007E799D" w:rsidP="007E799D">
      <w:pPr>
        <w:rPr>
          <w:color w:val="333333"/>
          <w:sz w:val="22"/>
          <w:szCs w:val="22"/>
        </w:rPr>
      </w:pPr>
      <w:r w:rsidRPr="00B6647A">
        <w:rPr>
          <w:color w:val="333333"/>
          <w:sz w:val="22"/>
          <w:szCs w:val="22"/>
        </w:rPr>
        <w:t xml:space="preserve">It is the policy of </w:t>
      </w:r>
      <w:proofErr w:type="spellStart"/>
      <w:r>
        <w:rPr>
          <w:color w:val="333333"/>
          <w:sz w:val="22"/>
          <w:szCs w:val="22"/>
        </w:rPr>
        <w:t>Synterra</w:t>
      </w:r>
      <w:proofErr w:type="spellEnd"/>
      <w:r w:rsidRPr="00B6647A">
        <w:rPr>
          <w:color w:val="333333"/>
          <w:sz w:val="22"/>
          <w:szCs w:val="22"/>
        </w:rPr>
        <w:t xml:space="preserve"> Security </w:t>
      </w:r>
      <w:r>
        <w:rPr>
          <w:color w:val="333333"/>
          <w:sz w:val="22"/>
          <w:szCs w:val="22"/>
        </w:rPr>
        <w:t>Solutions LP</w:t>
      </w:r>
      <w:r w:rsidRPr="00B6647A">
        <w:rPr>
          <w:color w:val="333333"/>
          <w:sz w:val="22"/>
          <w:szCs w:val="22"/>
        </w:rPr>
        <w:t xml:space="preserve"> to ensure compliance with the Occupational Health &amp; Safety Act. In this regard, an employee has the right to refuse to work or do particular work when he/she has reason to believe that the equipment, physical conditions or other work-related circumstances (including risks of workplace violence) are likely to endanger him/her or other employees. No employee can be disciplined because he/she properly and legally exercised his/her right to refuse unsafe work.</w:t>
      </w:r>
    </w:p>
    <w:p w:rsidR="007E799D" w:rsidRPr="00B6647A" w:rsidRDefault="007E799D" w:rsidP="007E799D">
      <w:pPr>
        <w:rPr>
          <w:color w:val="333333"/>
          <w:sz w:val="22"/>
          <w:szCs w:val="2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tblGrid>
      <w:tr w:rsidR="007E799D" w:rsidRPr="00B6647A" w:rsidTr="00EC0908">
        <w:trPr>
          <w:trHeight w:val="339"/>
        </w:trPr>
        <w:tc>
          <w:tcPr>
            <w:tcW w:w="8834"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Scope:</w:t>
            </w:r>
          </w:p>
        </w:tc>
      </w:tr>
    </w:tbl>
    <w:p w:rsidR="007E799D" w:rsidRPr="00B6647A" w:rsidRDefault="007E799D" w:rsidP="007E799D">
      <w:pPr>
        <w:rPr>
          <w:color w:val="333333"/>
          <w:sz w:val="22"/>
          <w:szCs w:val="22"/>
        </w:rPr>
      </w:pPr>
    </w:p>
    <w:p w:rsidR="007E799D" w:rsidRPr="00B6647A" w:rsidRDefault="007E799D" w:rsidP="007E799D">
      <w:pPr>
        <w:rPr>
          <w:color w:val="333333"/>
          <w:sz w:val="22"/>
          <w:szCs w:val="22"/>
        </w:rPr>
      </w:pPr>
      <w:r w:rsidRPr="00B6647A">
        <w:rPr>
          <w:color w:val="333333"/>
          <w:sz w:val="22"/>
          <w:szCs w:val="22"/>
        </w:rPr>
        <w:t xml:space="preserve">All workers at </w:t>
      </w:r>
      <w:proofErr w:type="spellStart"/>
      <w:r>
        <w:rPr>
          <w:color w:val="333333"/>
          <w:sz w:val="22"/>
          <w:szCs w:val="22"/>
        </w:rPr>
        <w:t>Synterra</w:t>
      </w:r>
      <w:proofErr w:type="spellEnd"/>
      <w:r w:rsidRPr="00B6647A">
        <w:rPr>
          <w:color w:val="333333"/>
          <w:sz w:val="22"/>
          <w:szCs w:val="22"/>
        </w:rPr>
        <w:t xml:space="preserve"> Security </w:t>
      </w:r>
      <w:r>
        <w:rPr>
          <w:color w:val="333333"/>
          <w:sz w:val="22"/>
          <w:szCs w:val="22"/>
        </w:rPr>
        <w:t>Solutions LP</w:t>
      </w:r>
      <w:r w:rsidRPr="00B6647A">
        <w:rPr>
          <w:color w:val="333333"/>
          <w:sz w:val="22"/>
          <w:szCs w:val="22"/>
        </w:rPr>
        <w:t>, including those employed on a contract basis.</w:t>
      </w:r>
    </w:p>
    <w:p w:rsidR="007E799D" w:rsidRPr="00B6647A" w:rsidRDefault="007E799D" w:rsidP="007E799D">
      <w:pPr>
        <w:rPr>
          <w:color w:val="333333"/>
          <w:sz w:val="22"/>
          <w:szCs w:val="2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tblGrid>
      <w:tr w:rsidR="007E799D" w:rsidRPr="00B6647A" w:rsidTr="00EC0908">
        <w:trPr>
          <w:trHeight w:val="339"/>
        </w:trPr>
        <w:tc>
          <w:tcPr>
            <w:tcW w:w="8834"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Forms:</w:t>
            </w:r>
          </w:p>
        </w:tc>
      </w:tr>
    </w:tbl>
    <w:p w:rsidR="007E799D" w:rsidRPr="00B6647A" w:rsidRDefault="007E799D" w:rsidP="007E799D">
      <w:pPr>
        <w:rPr>
          <w:color w:val="333333"/>
          <w:sz w:val="22"/>
          <w:szCs w:val="22"/>
        </w:rPr>
      </w:pPr>
    </w:p>
    <w:p w:rsidR="007E799D" w:rsidRPr="00B6647A" w:rsidRDefault="007E799D" w:rsidP="007E799D">
      <w:pPr>
        <w:numPr>
          <w:ilvl w:val="0"/>
          <w:numId w:val="82"/>
        </w:numPr>
        <w:rPr>
          <w:color w:val="333333"/>
          <w:sz w:val="22"/>
          <w:szCs w:val="22"/>
        </w:rPr>
      </w:pPr>
      <w:r w:rsidRPr="00B6647A">
        <w:rPr>
          <w:color w:val="333333"/>
          <w:sz w:val="22"/>
          <w:szCs w:val="22"/>
        </w:rPr>
        <w:t>Work Refusal Chart</w:t>
      </w:r>
    </w:p>
    <w:p w:rsidR="007E799D" w:rsidRPr="00B6647A" w:rsidRDefault="007E799D" w:rsidP="007E799D">
      <w:pPr>
        <w:numPr>
          <w:ilvl w:val="0"/>
          <w:numId w:val="82"/>
        </w:numPr>
        <w:rPr>
          <w:color w:val="333333"/>
          <w:sz w:val="22"/>
          <w:szCs w:val="22"/>
        </w:rPr>
      </w:pPr>
      <w:r w:rsidRPr="00B6647A">
        <w:rPr>
          <w:color w:val="333333"/>
          <w:sz w:val="22"/>
          <w:szCs w:val="22"/>
        </w:rPr>
        <w:t>Work Refusal Report</w:t>
      </w:r>
    </w:p>
    <w:p w:rsidR="007E799D" w:rsidRPr="00B6647A" w:rsidRDefault="007E799D" w:rsidP="007E799D">
      <w:pPr>
        <w:rPr>
          <w:color w:val="333333"/>
          <w:sz w:val="22"/>
          <w:szCs w:val="2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tblGrid>
      <w:tr w:rsidR="007E799D" w:rsidRPr="00B6647A" w:rsidTr="00EC0908">
        <w:trPr>
          <w:trHeight w:val="339"/>
        </w:trPr>
        <w:tc>
          <w:tcPr>
            <w:tcW w:w="8834"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Procedure</w:t>
            </w:r>
          </w:p>
        </w:tc>
      </w:tr>
    </w:tbl>
    <w:p w:rsidR="007E799D" w:rsidRPr="00B6647A" w:rsidRDefault="007E799D" w:rsidP="007E799D">
      <w:pPr>
        <w:rPr>
          <w:color w:val="333333"/>
          <w:sz w:val="22"/>
          <w:szCs w:val="22"/>
        </w:rPr>
      </w:pPr>
    </w:p>
    <w:p w:rsidR="007E799D" w:rsidRPr="00B6647A" w:rsidRDefault="007E799D" w:rsidP="007E799D">
      <w:pPr>
        <w:rPr>
          <w:b/>
          <w:color w:val="333333"/>
          <w:sz w:val="22"/>
          <w:szCs w:val="22"/>
          <w:u w:val="single"/>
        </w:rPr>
      </w:pPr>
      <w:r w:rsidRPr="00B6647A">
        <w:rPr>
          <w:b/>
          <w:color w:val="333333"/>
          <w:sz w:val="22"/>
          <w:szCs w:val="22"/>
          <w:u w:val="single"/>
        </w:rPr>
        <w:t>STAGE 1</w:t>
      </w:r>
    </w:p>
    <w:p w:rsidR="007E799D" w:rsidRPr="00B6647A" w:rsidRDefault="007E799D" w:rsidP="007E799D">
      <w:pPr>
        <w:rPr>
          <w:b/>
          <w:color w:val="333333"/>
          <w:sz w:val="22"/>
          <w:szCs w:val="22"/>
          <w:u w:val="single"/>
        </w:rPr>
      </w:pPr>
    </w:p>
    <w:p w:rsidR="007E799D" w:rsidRPr="00B6647A" w:rsidRDefault="007E799D" w:rsidP="007E799D">
      <w:pPr>
        <w:numPr>
          <w:ilvl w:val="0"/>
          <w:numId w:val="83"/>
        </w:numPr>
        <w:rPr>
          <w:b/>
          <w:color w:val="333333"/>
          <w:sz w:val="22"/>
          <w:szCs w:val="22"/>
          <w:u w:val="single"/>
        </w:rPr>
      </w:pPr>
      <w:r w:rsidRPr="00B6647A">
        <w:rPr>
          <w:color w:val="333333"/>
          <w:sz w:val="22"/>
          <w:szCs w:val="22"/>
        </w:rPr>
        <w:t xml:space="preserve">A worker refuses to work or do particular work because they believe the work is likely to endanger themselves or another worker. The belief is based on a worker’s </w:t>
      </w:r>
      <w:r w:rsidRPr="00B6647A">
        <w:rPr>
          <w:b/>
          <w:color w:val="333333"/>
          <w:sz w:val="22"/>
          <w:szCs w:val="22"/>
        </w:rPr>
        <w:t>“reason to believe”</w:t>
      </w:r>
      <w:r w:rsidRPr="00B6647A">
        <w:rPr>
          <w:color w:val="333333"/>
          <w:sz w:val="22"/>
          <w:szCs w:val="22"/>
        </w:rPr>
        <w:t xml:space="preserve"> that this danger actually exists.</w:t>
      </w:r>
    </w:p>
    <w:p w:rsidR="007E799D" w:rsidRPr="00B6647A" w:rsidRDefault="007E799D" w:rsidP="007E799D">
      <w:pPr>
        <w:numPr>
          <w:ilvl w:val="0"/>
          <w:numId w:val="83"/>
        </w:numPr>
        <w:rPr>
          <w:b/>
          <w:color w:val="333333"/>
          <w:sz w:val="22"/>
          <w:szCs w:val="22"/>
          <w:u w:val="single"/>
        </w:rPr>
      </w:pPr>
      <w:r w:rsidRPr="00B6647A">
        <w:rPr>
          <w:color w:val="333333"/>
          <w:sz w:val="22"/>
          <w:szCs w:val="22"/>
        </w:rPr>
        <w:t>Upon refusing work, the worker must immediately report circumstances of their refusal to their supervisor.</w:t>
      </w:r>
    </w:p>
    <w:p w:rsidR="007E799D" w:rsidRPr="00B6647A" w:rsidRDefault="007E799D" w:rsidP="007E799D">
      <w:pPr>
        <w:numPr>
          <w:ilvl w:val="0"/>
          <w:numId w:val="83"/>
        </w:numPr>
        <w:rPr>
          <w:b/>
          <w:color w:val="333333"/>
          <w:sz w:val="22"/>
          <w:szCs w:val="22"/>
          <w:u w:val="single"/>
        </w:rPr>
      </w:pPr>
      <w:r w:rsidRPr="00B6647A">
        <w:rPr>
          <w:color w:val="333333"/>
          <w:sz w:val="22"/>
          <w:szCs w:val="22"/>
        </w:rPr>
        <w:t>The supervisor shall document the details of the Work Refusal on a Work Refusal Report, available in in the Health &amp; Safety Manual.</w:t>
      </w:r>
    </w:p>
    <w:p w:rsidR="007E799D" w:rsidRPr="00B6647A" w:rsidRDefault="007E799D" w:rsidP="007E799D">
      <w:pPr>
        <w:numPr>
          <w:ilvl w:val="0"/>
          <w:numId w:val="83"/>
        </w:numPr>
        <w:rPr>
          <w:b/>
          <w:color w:val="333333"/>
          <w:sz w:val="22"/>
          <w:szCs w:val="22"/>
          <w:u w:val="single"/>
        </w:rPr>
      </w:pPr>
      <w:r w:rsidRPr="00B6647A">
        <w:rPr>
          <w:color w:val="333333"/>
          <w:sz w:val="22"/>
          <w:szCs w:val="22"/>
        </w:rPr>
        <w:t>The worker remains in a safe place.</w:t>
      </w:r>
    </w:p>
    <w:p w:rsidR="007E799D" w:rsidRPr="00B6647A" w:rsidRDefault="007E799D" w:rsidP="007E799D">
      <w:pPr>
        <w:numPr>
          <w:ilvl w:val="0"/>
          <w:numId w:val="83"/>
        </w:numPr>
        <w:rPr>
          <w:b/>
          <w:color w:val="333333"/>
          <w:sz w:val="22"/>
          <w:szCs w:val="22"/>
          <w:u w:val="single"/>
        </w:rPr>
      </w:pPr>
      <w:r w:rsidRPr="00B6647A">
        <w:rPr>
          <w:color w:val="333333"/>
          <w:sz w:val="22"/>
          <w:szCs w:val="22"/>
        </w:rPr>
        <w:t>The supervisor calls in the Worker Certified JHSC member. In the event that the certified member is not available to attend without delay, another JHSC member shall be asked to attend in his or her place. In any case, the certified worker member shall be notified of the situation immediately.</w:t>
      </w:r>
    </w:p>
    <w:p w:rsidR="007E799D" w:rsidRPr="00B6647A" w:rsidRDefault="007E799D" w:rsidP="007E799D">
      <w:pPr>
        <w:numPr>
          <w:ilvl w:val="0"/>
          <w:numId w:val="83"/>
        </w:numPr>
        <w:rPr>
          <w:b/>
          <w:color w:val="333333"/>
          <w:sz w:val="22"/>
          <w:szCs w:val="22"/>
          <w:u w:val="single"/>
        </w:rPr>
      </w:pPr>
      <w:r w:rsidRPr="00B6647A">
        <w:rPr>
          <w:color w:val="333333"/>
          <w:sz w:val="22"/>
          <w:szCs w:val="22"/>
        </w:rPr>
        <w:t>The supervisor must immediately investigate the situation in the presence of the worker and the Worker JHSC member.</w:t>
      </w:r>
    </w:p>
    <w:p w:rsidR="007E799D" w:rsidRPr="00B6647A" w:rsidRDefault="007E799D" w:rsidP="007E799D">
      <w:pPr>
        <w:numPr>
          <w:ilvl w:val="0"/>
          <w:numId w:val="83"/>
        </w:numPr>
        <w:rPr>
          <w:b/>
          <w:color w:val="333333"/>
          <w:sz w:val="22"/>
          <w:szCs w:val="22"/>
          <w:u w:val="single"/>
        </w:rPr>
      </w:pPr>
      <w:r w:rsidRPr="00B6647A">
        <w:rPr>
          <w:color w:val="333333"/>
          <w:sz w:val="22"/>
          <w:szCs w:val="22"/>
        </w:rPr>
        <w:lastRenderedPageBreak/>
        <w:t xml:space="preserve"> At this point, either:</w:t>
      </w:r>
    </w:p>
    <w:p w:rsidR="007E799D" w:rsidRPr="00B6647A" w:rsidRDefault="007E799D" w:rsidP="007E799D">
      <w:pPr>
        <w:numPr>
          <w:ilvl w:val="0"/>
          <w:numId w:val="42"/>
        </w:numPr>
        <w:rPr>
          <w:b/>
          <w:color w:val="333333"/>
          <w:sz w:val="22"/>
          <w:szCs w:val="22"/>
          <w:u w:val="single"/>
        </w:rPr>
      </w:pPr>
      <w:r w:rsidRPr="00B6647A">
        <w:rPr>
          <w:color w:val="333333"/>
          <w:sz w:val="22"/>
          <w:szCs w:val="22"/>
        </w:rPr>
        <w:t>Agreement is reached that there is no danger, the refusing worker returns to work and the work refusal is resolved.</w:t>
      </w:r>
    </w:p>
    <w:p w:rsidR="007E799D" w:rsidRPr="00B6647A" w:rsidRDefault="007E799D" w:rsidP="007E799D">
      <w:pPr>
        <w:numPr>
          <w:ilvl w:val="0"/>
          <w:numId w:val="42"/>
        </w:numPr>
        <w:rPr>
          <w:b/>
          <w:color w:val="333333"/>
          <w:sz w:val="22"/>
          <w:szCs w:val="22"/>
          <w:u w:val="single"/>
        </w:rPr>
      </w:pPr>
      <w:r w:rsidRPr="00B6647A">
        <w:rPr>
          <w:color w:val="333333"/>
          <w:sz w:val="22"/>
          <w:szCs w:val="22"/>
        </w:rPr>
        <w:t>Agreement is reached that there is no danger, the refusing worker returns to work and the work refusal is resolved.</w:t>
      </w:r>
    </w:p>
    <w:p w:rsidR="007E799D" w:rsidRPr="00B6647A" w:rsidRDefault="007E799D" w:rsidP="007E799D">
      <w:pPr>
        <w:numPr>
          <w:ilvl w:val="0"/>
          <w:numId w:val="42"/>
        </w:numPr>
        <w:rPr>
          <w:b/>
          <w:color w:val="333333"/>
          <w:sz w:val="22"/>
          <w:szCs w:val="22"/>
          <w:u w:val="single"/>
        </w:rPr>
      </w:pPr>
      <w:r w:rsidRPr="00B6647A">
        <w:rPr>
          <w:color w:val="333333"/>
          <w:sz w:val="22"/>
          <w:szCs w:val="22"/>
        </w:rPr>
        <w:t>Agreement is reached that there is a potential danger, corrective action is taken, the refusing worker returns to work and the refusal is resolved.</w:t>
      </w:r>
    </w:p>
    <w:p w:rsidR="007E799D" w:rsidRPr="00B6647A" w:rsidRDefault="007E799D" w:rsidP="007E799D">
      <w:pPr>
        <w:numPr>
          <w:ilvl w:val="0"/>
          <w:numId w:val="42"/>
        </w:numPr>
        <w:rPr>
          <w:b/>
          <w:color w:val="333333"/>
          <w:sz w:val="22"/>
          <w:szCs w:val="22"/>
          <w:u w:val="single"/>
        </w:rPr>
      </w:pPr>
      <w:r w:rsidRPr="00B6647A">
        <w:rPr>
          <w:color w:val="333333"/>
          <w:sz w:val="22"/>
          <w:szCs w:val="22"/>
        </w:rPr>
        <w:t>There is no agreement and the worker continue to refuse. The work refusal progresses to Stage 2.</w:t>
      </w:r>
    </w:p>
    <w:p w:rsidR="007E799D" w:rsidRPr="00B6647A" w:rsidRDefault="007E799D" w:rsidP="007E799D">
      <w:pPr>
        <w:rPr>
          <w:color w:val="333333"/>
          <w:sz w:val="22"/>
          <w:szCs w:val="22"/>
        </w:rPr>
      </w:pPr>
    </w:p>
    <w:p w:rsidR="007E799D" w:rsidRPr="00B6647A" w:rsidRDefault="007E799D" w:rsidP="007E799D">
      <w:pPr>
        <w:rPr>
          <w:color w:val="333333"/>
          <w:sz w:val="22"/>
          <w:szCs w:val="22"/>
        </w:rPr>
      </w:pPr>
    </w:p>
    <w:p w:rsidR="007E799D" w:rsidRPr="00B6647A" w:rsidRDefault="007E799D" w:rsidP="007E799D">
      <w:pPr>
        <w:rPr>
          <w:b/>
          <w:color w:val="333333"/>
          <w:sz w:val="22"/>
          <w:szCs w:val="22"/>
          <w:u w:val="single"/>
        </w:rPr>
      </w:pPr>
      <w:r w:rsidRPr="00B6647A">
        <w:rPr>
          <w:b/>
          <w:color w:val="333333"/>
          <w:sz w:val="22"/>
          <w:szCs w:val="22"/>
          <w:u w:val="single"/>
        </w:rPr>
        <w:t>STAGE 2</w:t>
      </w:r>
    </w:p>
    <w:p w:rsidR="007E799D" w:rsidRPr="00B6647A" w:rsidRDefault="007E799D" w:rsidP="007E799D">
      <w:pPr>
        <w:rPr>
          <w:color w:val="333333"/>
          <w:sz w:val="22"/>
          <w:szCs w:val="22"/>
        </w:rPr>
      </w:pPr>
    </w:p>
    <w:p w:rsidR="007E799D" w:rsidRPr="00B6647A" w:rsidRDefault="007E799D" w:rsidP="007E799D">
      <w:pPr>
        <w:numPr>
          <w:ilvl w:val="0"/>
          <w:numId w:val="84"/>
        </w:numPr>
        <w:rPr>
          <w:b/>
          <w:color w:val="333333"/>
          <w:sz w:val="22"/>
          <w:szCs w:val="22"/>
        </w:rPr>
      </w:pPr>
      <w:r w:rsidRPr="00B6647A">
        <w:rPr>
          <w:color w:val="333333"/>
          <w:sz w:val="22"/>
          <w:szCs w:val="22"/>
        </w:rPr>
        <w:t xml:space="preserve">Following the investigation and implementation of corrective measures, the worker must have </w:t>
      </w:r>
      <w:r w:rsidRPr="00B6647A">
        <w:rPr>
          <w:b/>
          <w:color w:val="333333"/>
          <w:sz w:val="22"/>
          <w:szCs w:val="22"/>
        </w:rPr>
        <w:t xml:space="preserve">“reasonable grounds” </w:t>
      </w:r>
      <w:r w:rsidRPr="00B6647A">
        <w:rPr>
          <w:color w:val="333333"/>
          <w:sz w:val="22"/>
          <w:szCs w:val="22"/>
        </w:rPr>
        <w:t>(described as evidence or facts) in order to continue refusing.</w:t>
      </w:r>
    </w:p>
    <w:p w:rsidR="007E799D" w:rsidRPr="00B6647A" w:rsidRDefault="007E799D" w:rsidP="007E799D">
      <w:pPr>
        <w:numPr>
          <w:ilvl w:val="0"/>
          <w:numId w:val="84"/>
        </w:numPr>
        <w:rPr>
          <w:b/>
          <w:color w:val="333333"/>
          <w:sz w:val="22"/>
          <w:szCs w:val="22"/>
        </w:rPr>
      </w:pPr>
      <w:r w:rsidRPr="00B6647A">
        <w:rPr>
          <w:color w:val="333333"/>
          <w:sz w:val="22"/>
          <w:szCs w:val="22"/>
        </w:rPr>
        <w:t>The Human Resources Manager and/or The Health &amp; Safety Coordinator along with the Operation’s Manager shall be notified.</w:t>
      </w:r>
    </w:p>
    <w:p w:rsidR="007E799D" w:rsidRPr="00B6647A" w:rsidRDefault="007E799D" w:rsidP="007E799D">
      <w:pPr>
        <w:numPr>
          <w:ilvl w:val="0"/>
          <w:numId w:val="84"/>
        </w:numPr>
        <w:rPr>
          <w:color w:val="333333"/>
          <w:sz w:val="22"/>
          <w:szCs w:val="22"/>
        </w:rPr>
      </w:pPr>
      <w:r w:rsidRPr="00B6647A">
        <w:rPr>
          <w:color w:val="333333"/>
          <w:sz w:val="22"/>
          <w:szCs w:val="22"/>
        </w:rPr>
        <w:t xml:space="preserve">Following the demonstration of reasonable grounds, the supervisor, JHSC member or alternate, or worker will immediately contact the Ministry of </w:t>
      </w:r>
      <w:proofErr w:type="spellStart"/>
      <w:r w:rsidRPr="00B6647A">
        <w:rPr>
          <w:color w:val="333333"/>
          <w:sz w:val="22"/>
          <w:szCs w:val="22"/>
        </w:rPr>
        <w:t>Labour</w:t>
      </w:r>
      <w:proofErr w:type="spellEnd"/>
      <w:r w:rsidRPr="00B6647A">
        <w:rPr>
          <w:color w:val="333333"/>
          <w:sz w:val="22"/>
          <w:szCs w:val="22"/>
        </w:rPr>
        <w:t xml:space="preserve"> by phone at 1-800-202-0008.</w:t>
      </w:r>
    </w:p>
    <w:p w:rsidR="007E799D" w:rsidRPr="00B6647A" w:rsidRDefault="007E799D" w:rsidP="007E799D">
      <w:pPr>
        <w:numPr>
          <w:ilvl w:val="0"/>
          <w:numId w:val="84"/>
        </w:numPr>
        <w:rPr>
          <w:color w:val="333333"/>
          <w:sz w:val="22"/>
          <w:szCs w:val="22"/>
        </w:rPr>
      </w:pPr>
      <w:r w:rsidRPr="00B6647A">
        <w:rPr>
          <w:color w:val="333333"/>
          <w:sz w:val="22"/>
          <w:szCs w:val="22"/>
        </w:rPr>
        <w:t xml:space="preserve"> Pending the arrival of the Ministry of </w:t>
      </w:r>
      <w:proofErr w:type="spellStart"/>
      <w:r w:rsidRPr="00B6647A">
        <w:rPr>
          <w:color w:val="333333"/>
          <w:sz w:val="22"/>
          <w:szCs w:val="22"/>
        </w:rPr>
        <w:t>Labour</w:t>
      </w:r>
      <w:proofErr w:type="spellEnd"/>
      <w:r w:rsidRPr="00B6647A">
        <w:rPr>
          <w:color w:val="333333"/>
          <w:sz w:val="22"/>
          <w:szCs w:val="22"/>
        </w:rPr>
        <w:t xml:space="preserve"> Inspector, the worker may be assigned to reasonable alternative work.</w:t>
      </w:r>
    </w:p>
    <w:p w:rsidR="007E799D" w:rsidRPr="00B6647A" w:rsidRDefault="007E799D" w:rsidP="007E799D">
      <w:pPr>
        <w:numPr>
          <w:ilvl w:val="0"/>
          <w:numId w:val="84"/>
        </w:numPr>
        <w:rPr>
          <w:color w:val="333333"/>
          <w:sz w:val="22"/>
          <w:szCs w:val="22"/>
        </w:rPr>
      </w:pPr>
      <w:r w:rsidRPr="00B6647A">
        <w:rPr>
          <w:color w:val="333333"/>
          <w:sz w:val="22"/>
          <w:szCs w:val="22"/>
        </w:rPr>
        <w:t>No other worker can be assigned to perform the refused work without being advised of the refusal situation and the reasons for it in the presence of the supervisor, the JHSC member or alternate and the worker.</w:t>
      </w:r>
    </w:p>
    <w:p w:rsidR="007E799D" w:rsidRPr="00B6647A" w:rsidRDefault="007E799D" w:rsidP="007E799D">
      <w:pPr>
        <w:numPr>
          <w:ilvl w:val="0"/>
          <w:numId w:val="84"/>
        </w:numPr>
        <w:rPr>
          <w:color w:val="333333"/>
          <w:sz w:val="22"/>
          <w:szCs w:val="22"/>
        </w:rPr>
      </w:pPr>
      <w:r w:rsidRPr="00B6647A">
        <w:rPr>
          <w:color w:val="333333"/>
          <w:sz w:val="22"/>
          <w:szCs w:val="22"/>
        </w:rPr>
        <w:t xml:space="preserve">The Ministry of </w:t>
      </w:r>
      <w:proofErr w:type="spellStart"/>
      <w:r w:rsidRPr="00B6647A">
        <w:rPr>
          <w:color w:val="333333"/>
          <w:sz w:val="22"/>
          <w:szCs w:val="22"/>
        </w:rPr>
        <w:t>Labour</w:t>
      </w:r>
      <w:proofErr w:type="spellEnd"/>
      <w:r w:rsidRPr="00B6647A">
        <w:rPr>
          <w:color w:val="333333"/>
          <w:sz w:val="22"/>
          <w:szCs w:val="22"/>
        </w:rPr>
        <w:t xml:space="preserve"> Inspector shall investigate in the presence of the supervisor, the JHSC member or alternate and the worker.</w:t>
      </w:r>
    </w:p>
    <w:p w:rsidR="007E799D" w:rsidRPr="00B6647A" w:rsidRDefault="007E799D" w:rsidP="007E799D">
      <w:pPr>
        <w:numPr>
          <w:ilvl w:val="0"/>
          <w:numId w:val="84"/>
        </w:numPr>
        <w:rPr>
          <w:color w:val="333333"/>
          <w:sz w:val="22"/>
          <w:szCs w:val="22"/>
        </w:rPr>
      </w:pPr>
      <w:r w:rsidRPr="00B6647A">
        <w:rPr>
          <w:color w:val="333333"/>
          <w:sz w:val="22"/>
          <w:szCs w:val="22"/>
        </w:rPr>
        <w:t>As soon as practical, the Inspector shall decide whether the worker or any other worker(s) are likely or unlikely to be endangered. The Inspector will provide a written decision.</w:t>
      </w:r>
    </w:p>
    <w:p w:rsidR="007E799D" w:rsidRPr="00B6647A" w:rsidRDefault="007E799D" w:rsidP="007E799D">
      <w:pPr>
        <w:numPr>
          <w:ilvl w:val="0"/>
          <w:numId w:val="84"/>
        </w:numPr>
        <w:rPr>
          <w:color w:val="333333"/>
          <w:sz w:val="22"/>
          <w:szCs w:val="22"/>
        </w:rPr>
      </w:pPr>
      <w:r w:rsidRPr="00B6647A">
        <w:rPr>
          <w:color w:val="333333"/>
          <w:sz w:val="22"/>
          <w:szCs w:val="22"/>
        </w:rPr>
        <w:t>The decision of the Inspector shall be complied with.</w:t>
      </w:r>
    </w:p>
    <w:p w:rsidR="007E799D" w:rsidRPr="00B6647A" w:rsidRDefault="007E799D" w:rsidP="007E799D">
      <w:pPr>
        <w:numPr>
          <w:ilvl w:val="0"/>
          <w:numId w:val="84"/>
        </w:numPr>
        <w:rPr>
          <w:color w:val="333333"/>
          <w:sz w:val="22"/>
          <w:szCs w:val="22"/>
        </w:rPr>
      </w:pPr>
      <w:r w:rsidRPr="00B6647A">
        <w:rPr>
          <w:color w:val="333333"/>
          <w:sz w:val="22"/>
          <w:szCs w:val="22"/>
        </w:rPr>
        <w:t>The situation is resolved (corrective action is taken or misconceptions are cleaned up) and the worker returns to work.</w:t>
      </w:r>
    </w:p>
    <w:p w:rsidR="007E799D" w:rsidRPr="00B6647A" w:rsidRDefault="007E799D" w:rsidP="007E799D">
      <w:pPr>
        <w:numPr>
          <w:ilvl w:val="0"/>
          <w:numId w:val="84"/>
        </w:numPr>
        <w:rPr>
          <w:color w:val="333333"/>
          <w:sz w:val="22"/>
          <w:szCs w:val="22"/>
        </w:rPr>
      </w:pPr>
      <w:r w:rsidRPr="00B6647A">
        <w:rPr>
          <w:color w:val="333333"/>
          <w:sz w:val="22"/>
          <w:szCs w:val="22"/>
        </w:rPr>
        <w:t xml:space="preserve">All Ministry of </w:t>
      </w:r>
      <w:proofErr w:type="spellStart"/>
      <w:r w:rsidRPr="00B6647A">
        <w:rPr>
          <w:color w:val="333333"/>
          <w:sz w:val="22"/>
          <w:szCs w:val="22"/>
        </w:rPr>
        <w:t>Labour</w:t>
      </w:r>
      <w:proofErr w:type="spellEnd"/>
      <w:r w:rsidRPr="00B6647A">
        <w:rPr>
          <w:color w:val="333333"/>
          <w:sz w:val="22"/>
          <w:szCs w:val="22"/>
        </w:rPr>
        <w:t xml:space="preserve"> orders shall be posted, as required, by the Health &amp; Safety Coordinator. Copied of the orders shall be forwarded to the JHSC.</w:t>
      </w:r>
    </w:p>
    <w:p w:rsidR="00A02F15" w:rsidRDefault="00A02F15"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p>
    <w:p w:rsidR="007E799D" w:rsidRDefault="007E799D" w:rsidP="001A1B7A">
      <w:pPr>
        <w:rPr>
          <w:noProof/>
        </w:rPr>
      </w:pPr>
      <w:r w:rsidRPr="00B6647A">
        <w:rPr>
          <w:rFonts w:ascii="Proxima Nova Rg" w:hAnsi="Proxima Nova Rg" w:cs="Helvetica"/>
          <w:b/>
          <w:noProof/>
        </w:rPr>
        <w:lastRenderedPageBreak/>
        <w:drawing>
          <wp:inline distT="0" distB="0" distL="0" distR="0" wp14:anchorId="000C3335" wp14:editId="6F15371E">
            <wp:extent cx="5591175" cy="8058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8058150"/>
                    </a:xfrm>
                    <a:prstGeom prst="rect">
                      <a:avLst/>
                    </a:prstGeom>
                    <a:noFill/>
                    <a:ln>
                      <a:noFill/>
                    </a:ln>
                  </pic:spPr>
                </pic:pic>
              </a:graphicData>
            </a:graphic>
          </wp:inline>
        </w:drawing>
      </w:r>
    </w:p>
    <w:p w:rsidR="007E799D" w:rsidRPr="00B6647A" w:rsidRDefault="007E799D" w:rsidP="007E799D">
      <w:pPr>
        <w:keepNext/>
        <w:outlineLvl w:val="1"/>
        <w:rPr>
          <w:b/>
          <w:sz w:val="28"/>
          <w:szCs w:val="28"/>
        </w:rPr>
      </w:pPr>
      <w:bookmarkStart w:id="12" w:name="_Hlk503439993"/>
      <w:r w:rsidRPr="00B6647A">
        <w:rPr>
          <w:b/>
          <w:sz w:val="28"/>
          <w:szCs w:val="28"/>
          <w:u w:val="single"/>
        </w:rPr>
        <w:lastRenderedPageBreak/>
        <w:t>WORK REFUSAL REPORT</w:t>
      </w:r>
      <w:r w:rsidRPr="00B6647A">
        <w:rPr>
          <w:b/>
          <w:sz w:val="28"/>
          <w:szCs w:val="28"/>
        </w:rPr>
        <w:tab/>
      </w:r>
      <w:r w:rsidRPr="00B6647A">
        <w:rPr>
          <w:b/>
          <w:sz w:val="28"/>
          <w:szCs w:val="28"/>
        </w:rPr>
        <w:tab/>
      </w:r>
      <w:r w:rsidRPr="00B6647A">
        <w:rPr>
          <w:b/>
          <w:sz w:val="28"/>
          <w:szCs w:val="28"/>
        </w:rPr>
        <w:tab/>
      </w:r>
    </w:p>
    <w:p w:rsidR="007E799D" w:rsidRPr="00B6647A" w:rsidRDefault="007E799D" w:rsidP="007E799D">
      <w:pPr>
        <w:rPr>
          <w:sz w:val="20"/>
          <w:szCs w:val="20"/>
        </w:rPr>
      </w:pPr>
    </w:p>
    <w:p w:rsidR="007E799D" w:rsidRPr="00B6647A" w:rsidRDefault="007E799D" w:rsidP="007E799D">
      <w:r w:rsidRPr="00B6647A">
        <w:t xml:space="preserve">Refer to the section on Work Refusal in the Health &amp; Safety Handbook and the Health &amp; Safety Policy Manual as a guide to completing this form.  Each worker involved in the Work Refusal should sign this document and receive a copy.  </w:t>
      </w:r>
      <w:r w:rsidRPr="00B6647A">
        <w:rPr>
          <w:b/>
        </w:rPr>
        <w:t>PLEASE NOTE</w:t>
      </w:r>
      <w:r w:rsidRPr="00B6647A">
        <w:t>: No worker can be disciplined because he/she properly and legally exercised his/her right to refuse unsafe work, as outlined in Section 50 of the Occupational Health &amp; Safety Act.</w:t>
      </w:r>
    </w:p>
    <w:p w:rsidR="007E799D" w:rsidRPr="00B6647A" w:rsidRDefault="007E799D" w:rsidP="007E799D">
      <w:pPr>
        <w:tabs>
          <w:tab w:val="center" w:pos="4680"/>
          <w:tab w:val="right" w:pos="9360"/>
        </w:tabs>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78"/>
        <w:gridCol w:w="5130"/>
      </w:tblGrid>
      <w:tr w:rsidR="007E799D" w:rsidRPr="00B6647A" w:rsidTr="00EC0908">
        <w:trPr>
          <w:cantSplit/>
          <w:trHeight w:val="490"/>
        </w:trPr>
        <w:tc>
          <w:tcPr>
            <w:tcW w:w="10008" w:type="dxa"/>
            <w:gridSpan w:val="2"/>
          </w:tcPr>
          <w:p w:rsidR="007E799D" w:rsidRPr="00B6647A" w:rsidRDefault="007E799D" w:rsidP="00EC0908">
            <w:pPr>
              <w:rPr>
                <w:b/>
                <w:sz w:val="22"/>
                <w:szCs w:val="20"/>
              </w:rPr>
            </w:pPr>
            <w:r w:rsidRPr="00B6647A">
              <w:rPr>
                <w:b/>
                <w:sz w:val="22"/>
                <w:szCs w:val="20"/>
              </w:rPr>
              <w:t>NAMES and JOB TITLES OF WORKERS INVOLVED</w:t>
            </w: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cantSplit/>
          <w:trHeight w:val="490"/>
        </w:trPr>
        <w:tc>
          <w:tcPr>
            <w:tcW w:w="4878" w:type="dxa"/>
          </w:tcPr>
          <w:p w:rsidR="007E799D" w:rsidRPr="00B6647A" w:rsidRDefault="007E799D" w:rsidP="00EC0908">
            <w:pPr>
              <w:rPr>
                <w:b/>
                <w:sz w:val="22"/>
                <w:szCs w:val="20"/>
              </w:rPr>
            </w:pPr>
            <w:r w:rsidRPr="00B6647A">
              <w:rPr>
                <w:b/>
                <w:sz w:val="22"/>
                <w:szCs w:val="20"/>
              </w:rPr>
              <w:t>DEPARTMENT</w:t>
            </w:r>
          </w:p>
          <w:p w:rsidR="007E799D" w:rsidRPr="00B6647A" w:rsidRDefault="007E799D" w:rsidP="00EC0908">
            <w:pPr>
              <w:rPr>
                <w:b/>
                <w:sz w:val="22"/>
                <w:szCs w:val="20"/>
              </w:rPr>
            </w:pPr>
          </w:p>
        </w:tc>
        <w:tc>
          <w:tcPr>
            <w:tcW w:w="5130" w:type="dxa"/>
          </w:tcPr>
          <w:p w:rsidR="007E799D" w:rsidRPr="00B6647A" w:rsidRDefault="007E799D" w:rsidP="00EC0908">
            <w:pPr>
              <w:rPr>
                <w:b/>
                <w:sz w:val="22"/>
                <w:szCs w:val="20"/>
              </w:rPr>
            </w:pPr>
            <w:r w:rsidRPr="00B6647A">
              <w:rPr>
                <w:b/>
                <w:sz w:val="22"/>
                <w:szCs w:val="20"/>
              </w:rPr>
              <w:t>LOCATION</w:t>
            </w:r>
          </w:p>
        </w:tc>
      </w:tr>
      <w:tr w:rsidR="007E799D" w:rsidRPr="00B6647A" w:rsidTr="00EC0908">
        <w:trPr>
          <w:cantSplit/>
          <w:trHeight w:val="278"/>
        </w:trPr>
        <w:tc>
          <w:tcPr>
            <w:tcW w:w="10008" w:type="dxa"/>
            <w:gridSpan w:val="2"/>
          </w:tcPr>
          <w:p w:rsidR="007E799D" w:rsidRPr="00B6647A" w:rsidRDefault="007E799D" w:rsidP="00EC0908">
            <w:pPr>
              <w:jc w:val="center"/>
              <w:rPr>
                <w:b/>
                <w:sz w:val="28"/>
                <w:szCs w:val="20"/>
              </w:rPr>
            </w:pPr>
            <w:r w:rsidRPr="00B6647A">
              <w:rPr>
                <w:b/>
                <w:sz w:val="28"/>
                <w:szCs w:val="20"/>
              </w:rPr>
              <w:t>FIRST STAGE OF WORK REFUSAL</w:t>
            </w:r>
          </w:p>
        </w:tc>
      </w:tr>
      <w:tr w:rsidR="007E799D" w:rsidRPr="00B6647A" w:rsidTr="00EC0908">
        <w:trPr>
          <w:cantSplit/>
          <w:trHeight w:val="565"/>
        </w:trPr>
        <w:tc>
          <w:tcPr>
            <w:tcW w:w="10008" w:type="dxa"/>
            <w:gridSpan w:val="2"/>
          </w:tcPr>
          <w:p w:rsidR="007E799D" w:rsidRPr="00B6647A" w:rsidRDefault="007E799D" w:rsidP="00EC0908">
            <w:pPr>
              <w:rPr>
                <w:b/>
                <w:sz w:val="22"/>
                <w:szCs w:val="20"/>
              </w:rPr>
            </w:pPr>
            <w:r w:rsidRPr="00B6647A">
              <w:rPr>
                <w:b/>
                <w:sz w:val="22"/>
                <w:szCs w:val="20"/>
              </w:rPr>
              <w:t>When this situation was first noted?</w:t>
            </w:r>
          </w:p>
          <w:p w:rsidR="007E799D" w:rsidRPr="00B6647A" w:rsidRDefault="007E799D" w:rsidP="00EC0908">
            <w:pPr>
              <w:rPr>
                <w:b/>
                <w:sz w:val="22"/>
                <w:szCs w:val="20"/>
              </w:rPr>
            </w:pPr>
          </w:p>
        </w:tc>
      </w:tr>
      <w:tr w:rsidR="007E799D" w:rsidRPr="00B6647A" w:rsidTr="00EC0908">
        <w:trPr>
          <w:cantSplit/>
          <w:trHeight w:val="538"/>
        </w:trPr>
        <w:tc>
          <w:tcPr>
            <w:tcW w:w="10008" w:type="dxa"/>
            <w:gridSpan w:val="2"/>
          </w:tcPr>
          <w:p w:rsidR="007E799D" w:rsidRPr="00B6647A" w:rsidRDefault="007E799D" w:rsidP="00EC0908">
            <w:pPr>
              <w:keepNext/>
              <w:outlineLvl w:val="0"/>
              <w:rPr>
                <w:b/>
                <w:sz w:val="22"/>
                <w:szCs w:val="20"/>
              </w:rPr>
            </w:pPr>
            <w:r w:rsidRPr="00B6647A">
              <w:rPr>
                <w:b/>
                <w:sz w:val="22"/>
                <w:szCs w:val="20"/>
              </w:rPr>
              <w:t>Date and Time of initial Work Refusal</w:t>
            </w:r>
          </w:p>
        </w:tc>
      </w:tr>
      <w:tr w:rsidR="007E799D" w:rsidRPr="00B6647A" w:rsidTr="00EC0908">
        <w:trPr>
          <w:cantSplit/>
          <w:trHeight w:val="520"/>
        </w:trPr>
        <w:tc>
          <w:tcPr>
            <w:tcW w:w="10008" w:type="dxa"/>
            <w:gridSpan w:val="2"/>
          </w:tcPr>
          <w:p w:rsidR="007E799D" w:rsidRPr="00B6647A" w:rsidRDefault="007E799D" w:rsidP="00EC0908">
            <w:pPr>
              <w:keepNext/>
              <w:outlineLvl w:val="0"/>
              <w:rPr>
                <w:b/>
                <w:sz w:val="22"/>
                <w:szCs w:val="20"/>
              </w:rPr>
            </w:pPr>
            <w:r w:rsidRPr="00B6647A">
              <w:rPr>
                <w:b/>
                <w:sz w:val="22"/>
                <w:szCs w:val="20"/>
              </w:rPr>
              <w:t>Name of Worker Certified JHSC member or alternate contacted</w:t>
            </w:r>
          </w:p>
        </w:tc>
      </w:tr>
      <w:tr w:rsidR="007E799D" w:rsidRPr="00B6647A" w:rsidTr="00EC0908">
        <w:trPr>
          <w:cantSplit/>
          <w:trHeight w:val="740"/>
        </w:trPr>
        <w:tc>
          <w:tcPr>
            <w:tcW w:w="10008" w:type="dxa"/>
            <w:gridSpan w:val="2"/>
          </w:tcPr>
          <w:p w:rsidR="007E799D" w:rsidRPr="00B6647A" w:rsidRDefault="007E799D" w:rsidP="00EC0908">
            <w:pPr>
              <w:keepNext/>
              <w:outlineLvl w:val="0"/>
              <w:rPr>
                <w:b/>
                <w:sz w:val="22"/>
                <w:szCs w:val="20"/>
              </w:rPr>
            </w:pPr>
            <w:r w:rsidRPr="00B6647A">
              <w:rPr>
                <w:b/>
                <w:sz w:val="22"/>
                <w:szCs w:val="20"/>
              </w:rPr>
              <w:t>Names of those performing the initial investigation</w:t>
            </w: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1456"/>
        </w:trPr>
        <w:tc>
          <w:tcPr>
            <w:tcW w:w="10008" w:type="dxa"/>
            <w:gridSpan w:val="2"/>
          </w:tcPr>
          <w:p w:rsidR="007E799D" w:rsidRPr="00B6647A" w:rsidRDefault="007E799D" w:rsidP="00EC0908">
            <w:pPr>
              <w:rPr>
                <w:b/>
                <w:sz w:val="22"/>
                <w:szCs w:val="20"/>
              </w:rPr>
            </w:pPr>
            <w:r w:rsidRPr="00B6647A">
              <w:rPr>
                <w:b/>
                <w:sz w:val="22"/>
                <w:szCs w:val="20"/>
              </w:rPr>
              <w:t>Reasons for the Work Refusal and findings of the initial investigation (may include a risk of Workplace Violence)</w:t>
            </w: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1420"/>
        </w:trPr>
        <w:tc>
          <w:tcPr>
            <w:tcW w:w="10008" w:type="dxa"/>
            <w:gridSpan w:val="2"/>
          </w:tcPr>
          <w:p w:rsidR="007E799D" w:rsidRPr="00B6647A" w:rsidRDefault="007E799D" w:rsidP="00EC0908">
            <w:pPr>
              <w:rPr>
                <w:b/>
                <w:sz w:val="22"/>
                <w:szCs w:val="20"/>
              </w:rPr>
            </w:pPr>
            <w:r w:rsidRPr="00B6647A">
              <w:rPr>
                <w:b/>
                <w:sz w:val="22"/>
                <w:szCs w:val="20"/>
              </w:rPr>
              <w:t>Corrective action proposed to resolve the initial refusal situation</w:t>
            </w: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1510"/>
        </w:trPr>
        <w:tc>
          <w:tcPr>
            <w:tcW w:w="10008" w:type="dxa"/>
            <w:gridSpan w:val="2"/>
          </w:tcPr>
          <w:p w:rsidR="007E799D" w:rsidRPr="00B6647A" w:rsidRDefault="007E799D" w:rsidP="00EC0908">
            <w:pPr>
              <w:keepNext/>
              <w:outlineLvl w:val="0"/>
              <w:rPr>
                <w:sz w:val="22"/>
                <w:szCs w:val="20"/>
              </w:rPr>
            </w:pPr>
            <w:r w:rsidRPr="00B6647A">
              <w:rPr>
                <w:b/>
                <w:sz w:val="22"/>
                <w:szCs w:val="20"/>
              </w:rPr>
              <w:t>Reasons for continuance of the Work Refusal</w:t>
            </w:r>
          </w:p>
        </w:tc>
      </w:tr>
      <w:bookmarkEnd w:id="12"/>
    </w:tbl>
    <w:p w:rsidR="007E799D" w:rsidRPr="00B6647A" w:rsidRDefault="007E799D" w:rsidP="007E799D">
      <w:pPr>
        <w:rPr>
          <w:sz w:val="20"/>
          <w:szCs w:val="20"/>
        </w:rPr>
      </w:pPr>
      <w:r w:rsidRPr="00B6647A">
        <w:rPr>
          <w:sz w:val="20"/>
          <w:szCs w:val="20"/>
        </w:rPr>
        <w:br w:type="page"/>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008"/>
      </w:tblGrid>
      <w:tr w:rsidR="007E799D" w:rsidRPr="00B6647A" w:rsidTr="00EC0908">
        <w:trPr>
          <w:trHeight w:val="358"/>
        </w:trPr>
        <w:tc>
          <w:tcPr>
            <w:tcW w:w="10008" w:type="dxa"/>
          </w:tcPr>
          <w:p w:rsidR="007E799D" w:rsidRPr="00B6647A" w:rsidRDefault="007E799D" w:rsidP="00EC0908">
            <w:pPr>
              <w:tabs>
                <w:tab w:val="center" w:pos="4680"/>
                <w:tab w:val="right" w:pos="9360"/>
              </w:tabs>
              <w:jc w:val="center"/>
              <w:rPr>
                <w:b/>
                <w:sz w:val="28"/>
                <w:szCs w:val="20"/>
              </w:rPr>
            </w:pPr>
            <w:r w:rsidRPr="00B6647A">
              <w:rPr>
                <w:b/>
                <w:sz w:val="28"/>
                <w:szCs w:val="20"/>
              </w:rPr>
              <w:lastRenderedPageBreak/>
              <w:t>SECOND STAGE OF WORK REFUSAL</w:t>
            </w:r>
          </w:p>
        </w:tc>
      </w:tr>
      <w:tr w:rsidR="007E799D" w:rsidRPr="00B6647A" w:rsidTr="00EC0908">
        <w:trPr>
          <w:trHeight w:val="320"/>
        </w:trPr>
        <w:tc>
          <w:tcPr>
            <w:tcW w:w="10008" w:type="dxa"/>
          </w:tcPr>
          <w:p w:rsidR="007E799D" w:rsidRPr="00B6647A" w:rsidRDefault="007E799D" w:rsidP="00EC0908">
            <w:pPr>
              <w:tabs>
                <w:tab w:val="center" w:pos="4680"/>
                <w:tab w:val="right" w:pos="9360"/>
              </w:tabs>
              <w:rPr>
                <w:b/>
                <w:sz w:val="22"/>
                <w:szCs w:val="20"/>
              </w:rPr>
            </w:pPr>
            <w:r w:rsidRPr="00B6647A">
              <w:rPr>
                <w:b/>
                <w:sz w:val="22"/>
                <w:szCs w:val="20"/>
              </w:rPr>
              <w:t xml:space="preserve">Notify the Director of Human Resources or the Health &amp; Safety Coordinator 1-866-547-4600 </w:t>
            </w:r>
            <w:proofErr w:type="spellStart"/>
            <w:r w:rsidRPr="00B6647A">
              <w:rPr>
                <w:b/>
                <w:sz w:val="22"/>
                <w:szCs w:val="20"/>
              </w:rPr>
              <w:t>ext</w:t>
            </w:r>
            <w:proofErr w:type="spellEnd"/>
            <w:r w:rsidRPr="00B6647A">
              <w:rPr>
                <w:b/>
                <w:sz w:val="22"/>
                <w:szCs w:val="20"/>
              </w:rPr>
              <w:t xml:space="preserve"> 5</w:t>
            </w:r>
          </w:p>
        </w:tc>
      </w:tr>
      <w:tr w:rsidR="007E799D" w:rsidRPr="00B6647A" w:rsidTr="00EC0908">
        <w:trPr>
          <w:trHeight w:val="320"/>
        </w:trPr>
        <w:tc>
          <w:tcPr>
            <w:tcW w:w="10008" w:type="dxa"/>
          </w:tcPr>
          <w:p w:rsidR="007E799D" w:rsidRPr="00B6647A" w:rsidRDefault="007E799D" w:rsidP="00EC0908">
            <w:pPr>
              <w:tabs>
                <w:tab w:val="center" w:pos="4680"/>
                <w:tab w:val="right" w:pos="9360"/>
              </w:tabs>
              <w:rPr>
                <w:b/>
                <w:sz w:val="22"/>
                <w:szCs w:val="20"/>
              </w:rPr>
            </w:pPr>
            <w:r w:rsidRPr="00B6647A">
              <w:rPr>
                <w:b/>
                <w:sz w:val="22"/>
                <w:szCs w:val="20"/>
              </w:rPr>
              <w:t xml:space="preserve">Time that the Work Refusal was reported to the Ministry of </w:t>
            </w:r>
            <w:proofErr w:type="spellStart"/>
            <w:r w:rsidRPr="00B6647A">
              <w:rPr>
                <w:b/>
                <w:sz w:val="22"/>
                <w:szCs w:val="20"/>
              </w:rPr>
              <w:t>Labour</w:t>
            </w:r>
            <w:proofErr w:type="spellEnd"/>
            <w:r w:rsidRPr="00B6647A">
              <w:rPr>
                <w:b/>
                <w:sz w:val="22"/>
                <w:szCs w:val="20"/>
              </w:rPr>
              <w:t xml:space="preserve"> (1-877-202-0008)                   am/pm</w:t>
            </w: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 xml:space="preserve">Ministry of </w:t>
            </w:r>
            <w:proofErr w:type="spellStart"/>
            <w:r w:rsidRPr="00B6647A">
              <w:rPr>
                <w:b/>
                <w:sz w:val="22"/>
                <w:szCs w:val="20"/>
              </w:rPr>
              <w:t>Labour</w:t>
            </w:r>
            <w:proofErr w:type="spellEnd"/>
            <w:r w:rsidRPr="00B6647A">
              <w:rPr>
                <w:b/>
                <w:sz w:val="22"/>
                <w:szCs w:val="20"/>
              </w:rPr>
              <w:t xml:space="preserve"> was contacted by</w:t>
            </w:r>
          </w:p>
        </w:tc>
      </w:tr>
      <w:tr w:rsidR="007E799D" w:rsidRPr="00B6647A" w:rsidTr="00EC0908">
        <w:trPr>
          <w:cantSplit/>
          <w:trHeight w:val="320"/>
        </w:trPr>
        <w:tc>
          <w:tcPr>
            <w:tcW w:w="10008" w:type="dxa"/>
          </w:tcPr>
          <w:p w:rsidR="007E799D" w:rsidRPr="00B6647A" w:rsidRDefault="007E799D" w:rsidP="00EC0908">
            <w:pPr>
              <w:rPr>
                <w:b/>
                <w:sz w:val="22"/>
                <w:szCs w:val="20"/>
              </w:rPr>
            </w:pPr>
            <w:r w:rsidRPr="00B6647A">
              <w:rPr>
                <w:b/>
                <w:sz w:val="22"/>
                <w:szCs w:val="20"/>
              </w:rPr>
              <w:t xml:space="preserve">Ministry of </w:t>
            </w:r>
            <w:proofErr w:type="spellStart"/>
            <w:r w:rsidRPr="00B6647A">
              <w:rPr>
                <w:b/>
                <w:sz w:val="22"/>
                <w:szCs w:val="20"/>
              </w:rPr>
              <w:t>Labour</w:t>
            </w:r>
            <w:proofErr w:type="spellEnd"/>
            <w:r w:rsidRPr="00B6647A">
              <w:rPr>
                <w:b/>
                <w:sz w:val="22"/>
                <w:szCs w:val="20"/>
              </w:rPr>
              <w:t xml:space="preserve"> Inspector’s comments during the initial telephone call (notice of refusal)</w:t>
            </w: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cantSplit/>
          <w:trHeight w:val="320"/>
        </w:trPr>
        <w:tc>
          <w:tcPr>
            <w:tcW w:w="10008" w:type="dxa"/>
          </w:tcPr>
          <w:p w:rsidR="007E799D" w:rsidRPr="00B6647A" w:rsidRDefault="007E799D" w:rsidP="00EC0908">
            <w:pPr>
              <w:rPr>
                <w:b/>
                <w:sz w:val="22"/>
                <w:szCs w:val="20"/>
              </w:rPr>
            </w:pPr>
            <w:r w:rsidRPr="00B6647A">
              <w:rPr>
                <w:b/>
                <w:sz w:val="22"/>
                <w:szCs w:val="20"/>
              </w:rPr>
              <w:t xml:space="preserve">Time that the Ministry of </w:t>
            </w:r>
            <w:proofErr w:type="spellStart"/>
            <w:r w:rsidRPr="00B6647A">
              <w:rPr>
                <w:b/>
                <w:sz w:val="22"/>
                <w:szCs w:val="20"/>
              </w:rPr>
              <w:t>Labour</w:t>
            </w:r>
            <w:proofErr w:type="spellEnd"/>
            <w:r w:rsidRPr="00B6647A">
              <w:rPr>
                <w:b/>
                <w:sz w:val="22"/>
                <w:szCs w:val="20"/>
              </w:rPr>
              <w:t xml:space="preserve"> Inspector arrived on the scene                      am/pm</w:t>
            </w:r>
          </w:p>
        </w:tc>
      </w:tr>
      <w:tr w:rsidR="007E799D" w:rsidRPr="00B6647A" w:rsidTr="00EC0908">
        <w:trPr>
          <w:cantSplit/>
          <w:trHeight w:val="320"/>
        </w:trPr>
        <w:tc>
          <w:tcPr>
            <w:tcW w:w="10008" w:type="dxa"/>
          </w:tcPr>
          <w:p w:rsidR="007E799D" w:rsidRPr="00B6647A" w:rsidRDefault="007E799D" w:rsidP="00EC0908">
            <w:pPr>
              <w:rPr>
                <w:b/>
                <w:sz w:val="22"/>
                <w:szCs w:val="20"/>
              </w:rPr>
            </w:pPr>
            <w:r w:rsidRPr="00B6647A">
              <w:rPr>
                <w:b/>
                <w:sz w:val="22"/>
                <w:szCs w:val="20"/>
              </w:rPr>
              <w:t xml:space="preserve">Name of the Ministry of </w:t>
            </w:r>
            <w:proofErr w:type="spellStart"/>
            <w:r w:rsidRPr="00B6647A">
              <w:rPr>
                <w:b/>
                <w:sz w:val="22"/>
                <w:szCs w:val="20"/>
              </w:rPr>
              <w:t>Labour</w:t>
            </w:r>
            <w:proofErr w:type="spellEnd"/>
            <w:r w:rsidRPr="00B6647A">
              <w:rPr>
                <w:b/>
                <w:sz w:val="22"/>
                <w:szCs w:val="20"/>
              </w:rPr>
              <w:t xml:space="preserve"> Inspector (attach business card)</w:t>
            </w: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Describe the directions given or alternative work assigned to the refusing worker</w:t>
            </w: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Name(s) of worker(s) asked to perform work</w:t>
            </w:r>
          </w:p>
          <w:p w:rsidR="007E799D" w:rsidRPr="00B6647A" w:rsidRDefault="007E799D" w:rsidP="00EC0908">
            <w:pPr>
              <w:rPr>
                <w:b/>
                <w:sz w:val="22"/>
                <w:szCs w:val="20"/>
              </w:rPr>
            </w:pPr>
          </w:p>
        </w:tc>
      </w:tr>
      <w:tr w:rsidR="007E799D" w:rsidRPr="00B6647A" w:rsidTr="00EC0908">
        <w:trPr>
          <w:trHeight w:val="320"/>
        </w:trPr>
        <w:tc>
          <w:tcPr>
            <w:tcW w:w="10008" w:type="dxa"/>
          </w:tcPr>
          <w:p w:rsidR="007E799D" w:rsidRPr="00B6647A" w:rsidRDefault="007E799D" w:rsidP="00EC0908">
            <w:pPr>
              <w:keepNext/>
              <w:outlineLvl w:val="0"/>
              <w:rPr>
                <w:b/>
                <w:sz w:val="22"/>
                <w:szCs w:val="20"/>
              </w:rPr>
            </w:pPr>
            <w:r w:rsidRPr="00B6647A">
              <w:rPr>
                <w:b/>
                <w:sz w:val="22"/>
                <w:szCs w:val="20"/>
              </w:rPr>
              <w:t>Name of the Worker JHSC Member or alternate present during this request to perform work</w:t>
            </w:r>
          </w:p>
          <w:p w:rsidR="007E799D" w:rsidRPr="00B6647A" w:rsidRDefault="007E799D" w:rsidP="00EC0908">
            <w:pPr>
              <w:rPr>
                <w:sz w:val="22"/>
                <w:szCs w:val="20"/>
              </w:rPr>
            </w:pP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Did the second worker(s) agree to perform the work?</w:t>
            </w:r>
          </w:p>
          <w:p w:rsidR="007E799D" w:rsidRPr="00B6647A" w:rsidRDefault="007E799D" w:rsidP="00EC0908">
            <w:pPr>
              <w:rPr>
                <w:b/>
                <w:sz w:val="22"/>
                <w:szCs w:val="20"/>
              </w:rPr>
            </w:pP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Details of any continuing Work Refusal</w:t>
            </w: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cantSplit/>
          <w:trHeight w:val="320"/>
        </w:trPr>
        <w:tc>
          <w:tcPr>
            <w:tcW w:w="10008" w:type="dxa"/>
          </w:tcPr>
          <w:p w:rsidR="007E799D" w:rsidRPr="00B6647A" w:rsidRDefault="007E799D" w:rsidP="00EC0908">
            <w:pPr>
              <w:rPr>
                <w:b/>
                <w:sz w:val="22"/>
                <w:szCs w:val="20"/>
              </w:rPr>
            </w:pPr>
            <w:r w:rsidRPr="00B6647A">
              <w:rPr>
                <w:b/>
                <w:sz w:val="22"/>
                <w:szCs w:val="20"/>
              </w:rPr>
              <w:t xml:space="preserve">Summary of Ministry of </w:t>
            </w:r>
            <w:proofErr w:type="spellStart"/>
            <w:r w:rsidRPr="00B6647A">
              <w:rPr>
                <w:b/>
                <w:sz w:val="22"/>
                <w:szCs w:val="20"/>
              </w:rPr>
              <w:t>Labour</w:t>
            </w:r>
            <w:proofErr w:type="spellEnd"/>
            <w:r w:rsidRPr="00B6647A">
              <w:rPr>
                <w:b/>
                <w:sz w:val="22"/>
                <w:szCs w:val="20"/>
              </w:rPr>
              <w:t xml:space="preserve"> Inspector’s comment (On Site Report)</w:t>
            </w: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320"/>
        </w:trPr>
        <w:tc>
          <w:tcPr>
            <w:tcW w:w="10008" w:type="dxa"/>
          </w:tcPr>
          <w:p w:rsidR="007E799D" w:rsidRPr="00B6647A" w:rsidRDefault="007E799D" w:rsidP="00EC0908">
            <w:pPr>
              <w:rPr>
                <w:b/>
                <w:sz w:val="22"/>
                <w:szCs w:val="20"/>
              </w:rPr>
            </w:pPr>
            <w:r w:rsidRPr="00B6647A">
              <w:rPr>
                <w:b/>
                <w:sz w:val="22"/>
                <w:szCs w:val="20"/>
              </w:rPr>
              <w:t>Corrective actions taken to resolve the Work Refusal situation.</w:t>
            </w:r>
          </w:p>
          <w:p w:rsidR="007E799D" w:rsidRPr="00B6647A" w:rsidRDefault="007E799D" w:rsidP="00EC0908">
            <w:pPr>
              <w:rPr>
                <w:b/>
                <w:sz w:val="22"/>
                <w:szCs w:val="20"/>
              </w:rPr>
            </w:pP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cantSplit/>
          <w:trHeight w:val="320"/>
        </w:trPr>
        <w:tc>
          <w:tcPr>
            <w:tcW w:w="10008" w:type="dxa"/>
          </w:tcPr>
          <w:p w:rsidR="007E799D" w:rsidRPr="00B6647A" w:rsidRDefault="007E799D" w:rsidP="00EC0908">
            <w:pPr>
              <w:rPr>
                <w:b/>
                <w:sz w:val="22"/>
                <w:szCs w:val="20"/>
              </w:rPr>
            </w:pPr>
            <w:r w:rsidRPr="00B6647A">
              <w:rPr>
                <w:b/>
                <w:sz w:val="22"/>
                <w:szCs w:val="20"/>
              </w:rPr>
              <w:t xml:space="preserve">Why was this </w:t>
            </w:r>
            <w:r w:rsidRPr="00B6647A">
              <w:rPr>
                <w:b/>
                <w:sz w:val="22"/>
                <w:szCs w:val="20"/>
                <w:u w:val="single"/>
              </w:rPr>
              <w:t>not</w:t>
            </w:r>
            <w:r w:rsidRPr="00B6647A">
              <w:rPr>
                <w:b/>
                <w:sz w:val="22"/>
                <w:szCs w:val="20"/>
              </w:rPr>
              <w:t xml:space="preserve"> handled through the Reporting &amp; Resolving Health &amp; Safety Concerns procedure?</w:t>
            </w:r>
          </w:p>
          <w:p w:rsidR="007E799D" w:rsidRPr="00B6647A" w:rsidRDefault="007E799D" w:rsidP="00EC0908">
            <w:pPr>
              <w:rPr>
                <w:b/>
                <w:sz w:val="22"/>
                <w:szCs w:val="20"/>
              </w:rPr>
            </w:pPr>
          </w:p>
          <w:p w:rsidR="007E799D" w:rsidRPr="00B6647A" w:rsidRDefault="007E799D" w:rsidP="00EC0908">
            <w:pPr>
              <w:rPr>
                <w:b/>
                <w:sz w:val="22"/>
                <w:szCs w:val="20"/>
              </w:rPr>
            </w:pPr>
          </w:p>
        </w:tc>
      </w:tr>
      <w:tr w:rsidR="007E799D" w:rsidRPr="00B6647A" w:rsidTr="00EC0908">
        <w:trPr>
          <w:trHeight w:val="320"/>
        </w:trPr>
        <w:tc>
          <w:tcPr>
            <w:tcW w:w="10008" w:type="dxa"/>
          </w:tcPr>
          <w:p w:rsidR="007E799D" w:rsidRPr="00B6647A" w:rsidRDefault="007E799D" w:rsidP="00EC0908">
            <w:pPr>
              <w:tabs>
                <w:tab w:val="center" w:pos="4680"/>
                <w:tab w:val="right" w:pos="9360"/>
              </w:tabs>
              <w:rPr>
                <w:b/>
                <w:sz w:val="22"/>
                <w:szCs w:val="20"/>
              </w:rPr>
            </w:pPr>
            <w:r w:rsidRPr="00B6647A">
              <w:rPr>
                <w:b/>
                <w:sz w:val="22"/>
                <w:szCs w:val="20"/>
              </w:rPr>
              <w:t>Additional comments</w:t>
            </w:r>
          </w:p>
          <w:p w:rsidR="007E799D" w:rsidRPr="00B6647A" w:rsidRDefault="007E799D" w:rsidP="00EC0908">
            <w:pPr>
              <w:tabs>
                <w:tab w:val="center" w:pos="4680"/>
                <w:tab w:val="right" w:pos="9360"/>
              </w:tabs>
              <w:rPr>
                <w:b/>
                <w:i/>
                <w:sz w:val="22"/>
                <w:szCs w:val="20"/>
              </w:rPr>
            </w:pPr>
          </w:p>
        </w:tc>
      </w:tr>
    </w:tbl>
    <w:p w:rsidR="007E799D" w:rsidRPr="00B6647A" w:rsidRDefault="007E799D" w:rsidP="007E799D">
      <w:pPr>
        <w:rPr>
          <w:sz w:val="20"/>
          <w:szCs w:val="20"/>
        </w:rPr>
      </w:pPr>
    </w:p>
    <w:p w:rsidR="007E799D" w:rsidRPr="00B6647A" w:rsidRDefault="007E799D" w:rsidP="007E799D">
      <w:pPr>
        <w:rPr>
          <w:sz w:val="20"/>
          <w:szCs w:val="20"/>
        </w:rPr>
      </w:pPr>
      <w:r w:rsidRPr="00B6647A">
        <w:rPr>
          <w:sz w:val="20"/>
          <w:szCs w:val="20"/>
        </w:rPr>
        <w:t>________________________________________________________________________________________________</w:t>
      </w:r>
    </w:p>
    <w:p w:rsidR="007E799D" w:rsidRPr="00B6647A" w:rsidRDefault="007E799D" w:rsidP="007E799D">
      <w:pPr>
        <w:tabs>
          <w:tab w:val="center" w:pos="4680"/>
          <w:tab w:val="right" w:pos="9360"/>
        </w:tabs>
        <w:rPr>
          <w:sz w:val="20"/>
          <w:szCs w:val="20"/>
        </w:rPr>
      </w:pPr>
      <w:r w:rsidRPr="00B6647A">
        <w:rPr>
          <w:sz w:val="20"/>
          <w:szCs w:val="20"/>
        </w:rPr>
        <w:t>Signatures of Worker(s)</w:t>
      </w:r>
    </w:p>
    <w:p w:rsidR="007E799D" w:rsidRPr="00B6647A" w:rsidRDefault="007E799D" w:rsidP="007E799D">
      <w:pPr>
        <w:rPr>
          <w:sz w:val="20"/>
          <w:szCs w:val="20"/>
        </w:rPr>
      </w:pPr>
    </w:p>
    <w:p w:rsidR="007E799D" w:rsidRPr="00B6647A" w:rsidRDefault="007E799D" w:rsidP="007E799D">
      <w:pPr>
        <w:rPr>
          <w:sz w:val="20"/>
          <w:szCs w:val="20"/>
        </w:rPr>
      </w:pPr>
      <w:r w:rsidRPr="00B6647A">
        <w:rPr>
          <w:sz w:val="20"/>
          <w:szCs w:val="20"/>
        </w:rPr>
        <w:t>_______________________________</w:t>
      </w:r>
      <w:r w:rsidRPr="00B6647A">
        <w:rPr>
          <w:sz w:val="20"/>
          <w:szCs w:val="20"/>
        </w:rPr>
        <w:tab/>
        <w:t>_________________________________</w:t>
      </w:r>
      <w:r w:rsidRPr="00B6647A">
        <w:rPr>
          <w:sz w:val="20"/>
          <w:szCs w:val="20"/>
        </w:rPr>
        <w:tab/>
        <w:t xml:space="preserve">  _______________________</w:t>
      </w:r>
    </w:p>
    <w:p w:rsidR="007E799D" w:rsidRPr="00B6647A" w:rsidRDefault="007E799D" w:rsidP="007E799D">
      <w:pPr>
        <w:rPr>
          <w:sz w:val="20"/>
          <w:szCs w:val="20"/>
        </w:rPr>
      </w:pPr>
      <w:r w:rsidRPr="00B6647A">
        <w:rPr>
          <w:sz w:val="20"/>
          <w:szCs w:val="20"/>
        </w:rPr>
        <w:t>Signature of Supervisor/Manager</w:t>
      </w:r>
      <w:r w:rsidRPr="00B6647A">
        <w:rPr>
          <w:sz w:val="20"/>
          <w:szCs w:val="20"/>
        </w:rPr>
        <w:tab/>
        <w:t xml:space="preserve">               Signature of the JHSC Worker Member </w:t>
      </w:r>
      <w:r w:rsidRPr="00B6647A">
        <w:rPr>
          <w:sz w:val="20"/>
          <w:szCs w:val="20"/>
        </w:rPr>
        <w:tab/>
        <w:t xml:space="preserve">  Date of Report</w:t>
      </w:r>
    </w:p>
    <w:p w:rsidR="007E799D" w:rsidRPr="00B6647A" w:rsidRDefault="007E799D" w:rsidP="007E799D">
      <w:pPr>
        <w:pBdr>
          <w:bottom w:val="double" w:sz="4" w:space="1" w:color="auto"/>
        </w:pBdr>
        <w:rPr>
          <w:sz w:val="20"/>
          <w:szCs w:val="20"/>
        </w:rPr>
      </w:pPr>
    </w:p>
    <w:p w:rsidR="007E799D" w:rsidRPr="00B6647A" w:rsidRDefault="007E799D" w:rsidP="007E799D">
      <w:pPr>
        <w:rPr>
          <w:b/>
          <w:sz w:val="16"/>
          <w:szCs w:val="20"/>
        </w:rPr>
      </w:pPr>
      <w:r w:rsidRPr="00B6647A">
        <w:rPr>
          <w:b/>
          <w:sz w:val="16"/>
          <w:szCs w:val="20"/>
          <w:u w:val="single"/>
        </w:rPr>
        <w:t>DISTRIBUTION</w:t>
      </w:r>
      <w:r w:rsidRPr="00B6647A">
        <w:rPr>
          <w:b/>
          <w:sz w:val="16"/>
          <w:szCs w:val="20"/>
        </w:rPr>
        <w:t xml:space="preserve"> (Within one day, by the Supervisor/Manager):</w:t>
      </w:r>
    </w:p>
    <w:p w:rsidR="007E799D" w:rsidRPr="00B6647A" w:rsidRDefault="007E799D" w:rsidP="007E799D">
      <w:pPr>
        <w:rPr>
          <w:b/>
          <w:sz w:val="16"/>
          <w:szCs w:val="20"/>
        </w:rPr>
      </w:pPr>
    </w:p>
    <w:p w:rsidR="007E799D" w:rsidRPr="00B6647A" w:rsidRDefault="007E799D" w:rsidP="007E799D">
      <w:pPr>
        <w:rPr>
          <w:sz w:val="16"/>
          <w:szCs w:val="20"/>
        </w:rPr>
      </w:pPr>
      <w:r w:rsidRPr="00B6647A">
        <w:rPr>
          <w:sz w:val="16"/>
          <w:szCs w:val="20"/>
        </w:rPr>
        <w:sym w:font="Wingdings" w:char="F06F"/>
      </w:r>
      <w:r w:rsidRPr="00B6647A">
        <w:rPr>
          <w:sz w:val="16"/>
          <w:szCs w:val="20"/>
        </w:rPr>
        <w:t xml:space="preserve"> ORIGINAL TO HUMAN RESOURCES MANAGER</w:t>
      </w:r>
    </w:p>
    <w:p w:rsidR="007E799D" w:rsidRPr="00B6647A" w:rsidRDefault="007E799D" w:rsidP="007E799D">
      <w:pPr>
        <w:rPr>
          <w:sz w:val="16"/>
          <w:szCs w:val="20"/>
        </w:rPr>
      </w:pPr>
      <w:r w:rsidRPr="00B6647A">
        <w:rPr>
          <w:sz w:val="16"/>
          <w:szCs w:val="20"/>
        </w:rPr>
        <w:sym w:font="Wingdings" w:char="F06F"/>
      </w:r>
      <w:r w:rsidRPr="00B6647A">
        <w:rPr>
          <w:sz w:val="16"/>
          <w:szCs w:val="20"/>
        </w:rPr>
        <w:t xml:space="preserve"> COPY TO SUPERVISOR’S/MANAGER’S FILE</w:t>
      </w:r>
    </w:p>
    <w:p w:rsidR="007E799D" w:rsidRPr="00B6647A" w:rsidRDefault="007E799D" w:rsidP="007E799D">
      <w:pPr>
        <w:rPr>
          <w:sz w:val="16"/>
          <w:szCs w:val="20"/>
        </w:rPr>
      </w:pPr>
      <w:r w:rsidRPr="00B6647A">
        <w:rPr>
          <w:sz w:val="16"/>
          <w:szCs w:val="20"/>
        </w:rPr>
        <w:sym w:font="Wingdings" w:char="F06F"/>
      </w:r>
      <w:r w:rsidRPr="00B6647A">
        <w:rPr>
          <w:sz w:val="16"/>
          <w:szCs w:val="20"/>
        </w:rPr>
        <w:t xml:space="preserve"> COPIES TO EACH WORKER INVOLVED</w:t>
      </w:r>
    </w:p>
    <w:p w:rsidR="007E799D" w:rsidRDefault="007E799D" w:rsidP="007E799D">
      <w:pPr>
        <w:rPr>
          <w:sz w:val="16"/>
          <w:szCs w:val="20"/>
        </w:rPr>
      </w:pPr>
      <w:r w:rsidRPr="00B6647A">
        <w:rPr>
          <w:sz w:val="16"/>
          <w:szCs w:val="20"/>
        </w:rPr>
        <w:sym w:font="Wingdings" w:char="F06F"/>
      </w:r>
      <w:r w:rsidRPr="00B6647A">
        <w:rPr>
          <w:sz w:val="16"/>
          <w:szCs w:val="20"/>
        </w:rPr>
        <w:t xml:space="preserve"> COPIES TO THE WORKER JHSC MEMBER OR ALTERNATE</w:t>
      </w:r>
    </w:p>
    <w:p w:rsidR="00ED1AA4" w:rsidRDefault="00ED1AA4" w:rsidP="007E799D">
      <w:pPr>
        <w:rPr>
          <w:sz w:val="16"/>
          <w:szCs w:val="20"/>
        </w:rPr>
      </w:pPr>
    </w:p>
    <w:p w:rsidR="00ED1AA4" w:rsidRPr="00B6647A" w:rsidRDefault="00ED1AA4" w:rsidP="007E799D">
      <w:pPr>
        <w:rPr>
          <w:sz w:val="16"/>
          <w:szCs w:val="20"/>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4405"/>
      </w:tblGrid>
      <w:tr w:rsidR="007E799D" w:rsidRPr="00B6647A" w:rsidTr="00EC0908">
        <w:trPr>
          <w:trHeight w:val="242"/>
        </w:trPr>
        <w:tc>
          <w:tcPr>
            <w:tcW w:w="4477"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bookmarkStart w:id="13" w:name="_Hlk534270425"/>
            <w:r w:rsidRPr="00B6647A">
              <w:rPr>
                <w:rFonts w:ascii="Calibri" w:eastAsia="Calibri" w:hAnsi="Calibri"/>
                <w:b/>
                <w:sz w:val="22"/>
                <w:szCs w:val="22"/>
              </w:rPr>
              <w:lastRenderedPageBreak/>
              <w:t>Title</w:t>
            </w:r>
            <w:r w:rsidRPr="00B6647A">
              <w:rPr>
                <w:rFonts w:ascii="Calibri" w:eastAsia="Calibri" w:hAnsi="Calibri"/>
                <w:sz w:val="22"/>
                <w:szCs w:val="22"/>
              </w:rPr>
              <w:t xml:space="preserve">: </w:t>
            </w:r>
            <w:proofErr w:type="spellStart"/>
            <w:r w:rsidRPr="007E799D">
              <w:rPr>
                <w:rFonts w:ascii="Calibri" w:eastAsia="Calibri" w:hAnsi="Calibri"/>
                <w:b/>
                <w:sz w:val="22"/>
                <w:szCs w:val="22"/>
              </w:rPr>
              <w:t>Synterra</w:t>
            </w:r>
            <w:proofErr w:type="spellEnd"/>
            <w:r w:rsidRPr="00B6647A">
              <w:rPr>
                <w:rFonts w:ascii="Calibri" w:eastAsia="Calibri" w:hAnsi="Calibri"/>
                <w:b/>
                <w:sz w:val="22"/>
                <w:szCs w:val="22"/>
              </w:rPr>
              <w:t xml:space="preserve"> Security </w:t>
            </w:r>
            <w:r>
              <w:rPr>
                <w:rFonts w:ascii="Calibri" w:eastAsia="Calibri" w:hAnsi="Calibri"/>
                <w:b/>
                <w:sz w:val="22"/>
                <w:szCs w:val="22"/>
              </w:rPr>
              <w:t>Solutions LP</w:t>
            </w:r>
          </w:p>
          <w:p w:rsidR="007E799D"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Risk Assessment</w:t>
            </w:r>
            <w:r w:rsidR="008239FD">
              <w:rPr>
                <w:rFonts w:ascii="Calibri" w:eastAsia="Calibri" w:hAnsi="Calibri"/>
                <w:b/>
                <w:sz w:val="22"/>
                <w:szCs w:val="22"/>
              </w:rPr>
              <w:t>/Analysis</w:t>
            </w:r>
          </w:p>
          <w:p w:rsidR="002355F1" w:rsidRPr="00B6647A" w:rsidRDefault="002355F1" w:rsidP="00EC0908">
            <w:pPr>
              <w:spacing w:after="200" w:line="276" w:lineRule="auto"/>
              <w:ind w:left="73"/>
              <w:rPr>
                <w:rFonts w:ascii="Calibri" w:eastAsia="Calibri" w:hAnsi="Calibri"/>
                <w:b/>
                <w:sz w:val="22"/>
                <w:szCs w:val="22"/>
              </w:rPr>
            </w:pPr>
            <w:r>
              <w:rPr>
                <w:rFonts w:ascii="Calibri" w:eastAsia="Calibri" w:hAnsi="Calibri"/>
                <w:b/>
                <w:sz w:val="22"/>
                <w:szCs w:val="22"/>
              </w:rPr>
              <w:t>Reporting Hazards</w:t>
            </w:r>
          </w:p>
          <w:p w:rsidR="007E799D" w:rsidRPr="00B6647A" w:rsidRDefault="007E799D" w:rsidP="00EC0908">
            <w:pPr>
              <w:spacing w:after="200" w:line="276" w:lineRule="auto"/>
              <w:ind w:left="73"/>
              <w:rPr>
                <w:rFonts w:ascii="Calibri" w:eastAsia="Calibri" w:hAnsi="Calibri"/>
                <w:sz w:val="22"/>
                <w:szCs w:val="22"/>
              </w:rPr>
            </w:pPr>
            <w:r w:rsidRPr="00B6647A">
              <w:rPr>
                <w:rFonts w:ascii="Calibri" w:eastAsia="Calibri" w:hAnsi="Calibri"/>
                <w:b/>
                <w:sz w:val="22"/>
                <w:szCs w:val="22"/>
              </w:rPr>
              <w:t>Definitions, Policy and Procedures</w:t>
            </w:r>
          </w:p>
        </w:tc>
        <w:tc>
          <w:tcPr>
            <w:tcW w:w="4405"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Policy and Procedures</w:t>
            </w:r>
          </w:p>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Issue Date:09/13</w:t>
            </w:r>
          </w:p>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Review/Revise Date: 0</w:t>
            </w:r>
            <w:r w:rsidR="008239FD">
              <w:rPr>
                <w:rFonts w:ascii="Calibri" w:eastAsia="Calibri" w:hAnsi="Calibri"/>
                <w:b/>
                <w:sz w:val="22"/>
                <w:szCs w:val="22"/>
              </w:rPr>
              <w:t>2</w:t>
            </w:r>
            <w:r w:rsidRPr="00B6647A">
              <w:rPr>
                <w:rFonts w:ascii="Calibri" w:eastAsia="Calibri" w:hAnsi="Calibri"/>
                <w:b/>
                <w:sz w:val="22"/>
                <w:szCs w:val="22"/>
              </w:rPr>
              <w:t>/1</w:t>
            </w:r>
            <w:r w:rsidR="008239FD">
              <w:rPr>
                <w:rFonts w:ascii="Calibri" w:eastAsia="Calibri" w:hAnsi="Calibri"/>
                <w:b/>
                <w:sz w:val="22"/>
                <w:szCs w:val="22"/>
              </w:rPr>
              <w:t>9</w:t>
            </w:r>
          </w:p>
        </w:tc>
      </w:tr>
      <w:tr w:rsidR="007E799D" w:rsidRPr="00B6647A" w:rsidTr="00EC0908">
        <w:trPr>
          <w:trHeight w:val="424"/>
        </w:trPr>
        <w:tc>
          <w:tcPr>
            <w:tcW w:w="4477"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 xml:space="preserve">Approved By: </w:t>
            </w:r>
            <w:r w:rsidR="008239FD">
              <w:rPr>
                <w:rFonts w:ascii="Calibri" w:eastAsia="Calibri" w:hAnsi="Calibri"/>
                <w:b/>
                <w:sz w:val="22"/>
                <w:szCs w:val="22"/>
              </w:rPr>
              <w:t>Scott McIntosh</w:t>
            </w:r>
            <w:r w:rsidRPr="00B6647A">
              <w:rPr>
                <w:rFonts w:ascii="Calibri" w:eastAsia="Calibri" w:hAnsi="Calibri"/>
                <w:b/>
                <w:sz w:val="22"/>
                <w:szCs w:val="22"/>
              </w:rPr>
              <w:t xml:space="preserve"> </w:t>
            </w:r>
          </w:p>
        </w:tc>
        <w:tc>
          <w:tcPr>
            <w:tcW w:w="4405" w:type="dxa"/>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Vice President</w:t>
            </w:r>
          </w:p>
        </w:tc>
      </w:tr>
      <w:tr w:rsidR="007E799D" w:rsidRPr="00B6647A" w:rsidTr="00EC0908">
        <w:trPr>
          <w:trHeight w:val="436"/>
        </w:trPr>
        <w:tc>
          <w:tcPr>
            <w:tcW w:w="8882" w:type="dxa"/>
            <w:gridSpan w:val="2"/>
            <w:shd w:val="clear" w:color="auto" w:fill="D9D9D9"/>
          </w:tcPr>
          <w:p w:rsidR="007E799D" w:rsidRPr="00B6647A" w:rsidRDefault="007E799D" w:rsidP="00EC0908">
            <w:pPr>
              <w:spacing w:after="200" w:line="276" w:lineRule="auto"/>
              <w:ind w:left="73"/>
              <w:rPr>
                <w:rFonts w:ascii="Calibri" w:eastAsia="Calibri" w:hAnsi="Calibri"/>
                <w:b/>
                <w:sz w:val="22"/>
                <w:szCs w:val="22"/>
              </w:rPr>
            </w:pPr>
            <w:r w:rsidRPr="00B6647A">
              <w:rPr>
                <w:rFonts w:ascii="Calibri" w:eastAsia="Calibri" w:hAnsi="Calibri"/>
                <w:b/>
                <w:sz w:val="22"/>
                <w:szCs w:val="22"/>
              </w:rPr>
              <w:t>Location: All facilities and Job sites</w:t>
            </w:r>
          </w:p>
        </w:tc>
      </w:tr>
    </w:tbl>
    <w:p w:rsidR="007E799D" w:rsidRPr="00B6647A" w:rsidRDefault="007E799D" w:rsidP="007E799D">
      <w:pPr>
        <w:spacing w:after="200" w:line="276" w:lineRule="auto"/>
        <w:rPr>
          <w:rFonts w:ascii="Calibri" w:eastAsia="Calibri" w:hAnsi="Calibri"/>
          <w:sz w:val="22"/>
          <w:szCs w:val="22"/>
        </w:rPr>
      </w:pP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7E799D" w:rsidRPr="00B6647A" w:rsidTr="00EC0908">
        <w:trPr>
          <w:trHeight w:val="339"/>
        </w:trPr>
        <w:tc>
          <w:tcPr>
            <w:tcW w:w="9000"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POLICY STATEMENT:</w:t>
            </w:r>
          </w:p>
        </w:tc>
      </w:tr>
    </w:tbl>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rPr>
        <w:t xml:space="preserve">A Risk Assessment will be conducted for each </w:t>
      </w:r>
      <w:proofErr w:type="spellStart"/>
      <w:r>
        <w:rPr>
          <w:rFonts w:ascii="Calibri" w:eastAsia="Calibri" w:hAnsi="Calibri"/>
        </w:rPr>
        <w:t>Synterra</w:t>
      </w:r>
      <w:proofErr w:type="spellEnd"/>
      <w:r w:rsidRPr="00B6647A">
        <w:rPr>
          <w:rFonts w:ascii="Calibri" w:eastAsia="Calibri" w:hAnsi="Calibri"/>
        </w:rPr>
        <w:t xml:space="preserve"> Security </w:t>
      </w:r>
      <w:r>
        <w:rPr>
          <w:rFonts w:ascii="Calibri" w:eastAsia="Calibri" w:hAnsi="Calibri"/>
        </w:rPr>
        <w:t>Solutions LP</w:t>
      </w:r>
      <w:r w:rsidRPr="00B6647A">
        <w:rPr>
          <w:rFonts w:ascii="Calibri" w:eastAsia="Calibri" w:hAnsi="Calibri"/>
        </w:rPr>
        <w:t xml:space="preserve"> site and facility. The purpose is to keep people healthy and safe and to protect our employees and clients. This will be accomplished by identifying health and safety hazards on and around site and facilities, so that they may be eliminated or controlled.</w:t>
      </w:r>
    </w:p>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rPr>
        <w:t>Risk Assessment is one of the processes that enables management to understand and implement their due diligence obligation.</w:t>
      </w:r>
    </w:p>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rPr>
        <w:t>A co-operative approach between managers, supervisors, site supervisors, JHSC, Health &amp; Safety Coordinator, workers and visitors is encouraged so that choices may be realized safely and efficiently without restricting the process.</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7E799D" w:rsidRPr="00B6647A" w:rsidTr="00EC0908">
        <w:trPr>
          <w:trHeight w:val="339"/>
        </w:trPr>
        <w:tc>
          <w:tcPr>
            <w:tcW w:w="9000"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 xml:space="preserve">Scope: </w:t>
            </w:r>
          </w:p>
        </w:tc>
      </w:tr>
    </w:tbl>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rPr>
        <w:t xml:space="preserve">All   </w:t>
      </w:r>
      <w:proofErr w:type="spellStart"/>
      <w:r>
        <w:rPr>
          <w:rFonts w:ascii="Calibri" w:eastAsia="Calibri" w:hAnsi="Calibri"/>
        </w:rPr>
        <w:t>Synterra</w:t>
      </w:r>
      <w:proofErr w:type="spellEnd"/>
      <w:r w:rsidRPr="00B6647A">
        <w:rPr>
          <w:rFonts w:ascii="Calibri" w:eastAsia="Calibri" w:hAnsi="Calibri"/>
        </w:rPr>
        <w:t xml:space="preserve"> Security </w:t>
      </w:r>
      <w:r>
        <w:rPr>
          <w:rFonts w:ascii="Calibri" w:eastAsia="Calibri" w:hAnsi="Calibri"/>
        </w:rPr>
        <w:t>Solutions LP</w:t>
      </w:r>
      <w:r w:rsidRPr="00B6647A">
        <w:rPr>
          <w:rFonts w:ascii="Calibri" w:eastAsia="Calibri" w:hAnsi="Calibri"/>
        </w:rPr>
        <w:t xml:space="preserve"> sites and/or facilities.</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7E799D" w:rsidRPr="00B6647A" w:rsidTr="00EC0908">
        <w:trPr>
          <w:trHeight w:val="339"/>
        </w:trPr>
        <w:tc>
          <w:tcPr>
            <w:tcW w:w="9000" w:type="dxa"/>
            <w:shd w:val="clear" w:color="auto" w:fill="D9D9D9"/>
          </w:tcPr>
          <w:p w:rsidR="007E799D" w:rsidRPr="00B6647A" w:rsidRDefault="007E799D" w:rsidP="00EC0908">
            <w:pPr>
              <w:spacing w:after="200" w:line="276" w:lineRule="auto"/>
              <w:ind w:left="-12"/>
              <w:rPr>
                <w:rFonts w:ascii="Calibri" w:eastAsia="Calibri" w:hAnsi="Calibri"/>
                <w:b/>
                <w:sz w:val="22"/>
                <w:szCs w:val="22"/>
              </w:rPr>
            </w:pPr>
            <w:r w:rsidRPr="00B6647A">
              <w:rPr>
                <w:rFonts w:ascii="Calibri" w:eastAsia="Calibri" w:hAnsi="Calibri"/>
                <w:b/>
                <w:sz w:val="22"/>
                <w:szCs w:val="22"/>
              </w:rPr>
              <w:t>Definitions:</w:t>
            </w:r>
          </w:p>
        </w:tc>
      </w:tr>
    </w:tbl>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b/>
        </w:rPr>
        <w:t xml:space="preserve">Best Practice </w:t>
      </w:r>
      <w:r w:rsidRPr="00B6647A">
        <w:rPr>
          <w:rFonts w:ascii="Calibri" w:eastAsia="Calibri" w:hAnsi="Calibri"/>
        </w:rPr>
        <w:t>- A program, process, strategy or activity that:</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Has been shown to be effective in the prevention of workplace injury or illness;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Has been implemented, maintained and evaluated;</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Is based on current information;</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Is of value to, or transferable to, other organizations.</w:t>
      </w:r>
    </w:p>
    <w:p w:rsidR="007E799D" w:rsidRDefault="007E799D" w:rsidP="007E799D">
      <w:pPr>
        <w:spacing w:after="200" w:line="276" w:lineRule="auto"/>
        <w:ind w:left="360"/>
        <w:rPr>
          <w:rFonts w:ascii="Calibri" w:eastAsia="Calibri" w:hAnsi="Calibri"/>
        </w:rPr>
      </w:pPr>
      <w:r w:rsidRPr="00B6647A">
        <w:rPr>
          <w:rFonts w:ascii="Calibri" w:eastAsia="Calibri" w:hAnsi="Calibri"/>
        </w:rPr>
        <w:t>Best practices must be reviewed and modified regularly to assess their validity, accuracy and applicability. They must exceed the requirements of occupational health &amp; safety legislation.</w:t>
      </w:r>
    </w:p>
    <w:p w:rsidR="00ED1AA4" w:rsidRPr="00B6647A" w:rsidRDefault="00ED1AA4" w:rsidP="007E799D">
      <w:pPr>
        <w:spacing w:after="200" w:line="276" w:lineRule="auto"/>
        <w:ind w:left="360"/>
        <w:rPr>
          <w:rFonts w:ascii="Calibri" w:eastAsia="Calibri" w:hAnsi="Calibri"/>
        </w:rPr>
      </w:pPr>
    </w:p>
    <w:p w:rsidR="007E799D" w:rsidRPr="00B6647A" w:rsidRDefault="007E799D" w:rsidP="007E799D">
      <w:pPr>
        <w:spacing w:after="200" w:line="276" w:lineRule="auto"/>
        <w:ind w:left="-12"/>
        <w:rPr>
          <w:rFonts w:ascii="Calibri" w:eastAsia="Calibri" w:hAnsi="Calibri"/>
        </w:rPr>
      </w:pPr>
      <w:r w:rsidRPr="00B6647A">
        <w:rPr>
          <w:rFonts w:ascii="Calibri" w:eastAsia="Calibri" w:hAnsi="Calibri"/>
          <w:b/>
        </w:rPr>
        <w:t xml:space="preserve">Competent Person </w:t>
      </w:r>
      <w:r w:rsidRPr="00B6647A">
        <w:rPr>
          <w:rFonts w:ascii="Calibri" w:eastAsia="Calibri" w:hAnsi="Calibri"/>
        </w:rPr>
        <w:t>– “A person who:</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Is qualified because of knowledge, training and experience to organize the work and its performance;</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Is familiar with the Act and the regulations that apply to the work; and</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Has knowledge of any potential or actual danger to health or safety in the workplace.”</w:t>
      </w:r>
    </w:p>
    <w:p w:rsidR="007E799D" w:rsidRPr="00B6647A" w:rsidRDefault="007E799D" w:rsidP="007E799D">
      <w:pPr>
        <w:spacing w:after="200" w:line="276" w:lineRule="auto"/>
        <w:rPr>
          <w:rFonts w:ascii="Calibri" w:eastAsia="Calibri" w:hAnsi="Calibri"/>
        </w:rPr>
      </w:pPr>
      <w:r w:rsidRPr="00B6647A">
        <w:rPr>
          <w:rFonts w:ascii="Calibri" w:eastAsia="Calibri" w:hAnsi="Calibri"/>
          <w:b/>
        </w:rPr>
        <w:t xml:space="preserve">Controls </w:t>
      </w:r>
      <w:r w:rsidRPr="00B6647A">
        <w:rPr>
          <w:rFonts w:ascii="Calibri" w:eastAsia="Calibri" w:hAnsi="Calibri"/>
        </w:rPr>
        <w:t>– Measures designed to eliminate or reduce hazards or hazardous exposure. The five major types of controls are: engineering (physical and operational), administrative (work practices and scheduling) and personal protective equipment (safety equipment, work boots, hard hats, etc.).</w:t>
      </w:r>
    </w:p>
    <w:p w:rsidR="007E799D" w:rsidRPr="00B6647A" w:rsidRDefault="007E799D" w:rsidP="007E799D">
      <w:pPr>
        <w:spacing w:after="200" w:line="276" w:lineRule="auto"/>
        <w:rPr>
          <w:rFonts w:ascii="Calibri" w:eastAsia="Calibri" w:hAnsi="Calibri"/>
        </w:rPr>
      </w:pPr>
      <w:r w:rsidRPr="00B6647A">
        <w:rPr>
          <w:rFonts w:ascii="Calibri" w:eastAsia="Calibri" w:hAnsi="Calibri"/>
          <w:b/>
        </w:rPr>
        <w:t>Due Diligence</w:t>
      </w:r>
      <w:r w:rsidRPr="00B6647A">
        <w:rPr>
          <w:rFonts w:ascii="Calibri" w:eastAsia="Calibri" w:hAnsi="Calibri"/>
        </w:rPr>
        <w:t>- The level of judgment, care, prudence, determination, and activity that a person would reasonably be expected to display under particular circumstances, taking all reasonable precautions to prevent injuries or incidents in the workplace.</w:t>
      </w:r>
    </w:p>
    <w:p w:rsidR="007E799D" w:rsidRPr="00B6647A" w:rsidRDefault="007E799D" w:rsidP="007E799D">
      <w:pPr>
        <w:spacing w:after="200" w:line="276" w:lineRule="auto"/>
        <w:rPr>
          <w:rFonts w:ascii="Calibri" w:eastAsia="Calibri" w:hAnsi="Calibri"/>
        </w:rPr>
      </w:pPr>
      <w:r w:rsidRPr="00B6647A">
        <w:rPr>
          <w:rFonts w:ascii="Calibri" w:eastAsia="Calibri" w:hAnsi="Calibri"/>
          <w:b/>
        </w:rPr>
        <w:t>Reasonable Person Test</w:t>
      </w:r>
      <w:r w:rsidRPr="00B6647A">
        <w:rPr>
          <w:rFonts w:ascii="Calibri" w:eastAsia="Calibri" w:hAnsi="Calibri"/>
        </w:rPr>
        <w:t>- What a jury of one’s peers would consider reasonable in a similar set of circumstances, resulting in a balanced and wise judgment that could be defended to others.</w:t>
      </w:r>
    </w:p>
    <w:p w:rsidR="007E799D" w:rsidRPr="00B6647A" w:rsidRDefault="007E799D" w:rsidP="007E799D">
      <w:pPr>
        <w:spacing w:after="200" w:line="276" w:lineRule="auto"/>
        <w:rPr>
          <w:rFonts w:ascii="Calibri" w:eastAsia="Calibri" w:hAnsi="Calibri"/>
        </w:rPr>
      </w:pPr>
      <w:r w:rsidRPr="00B6647A">
        <w:rPr>
          <w:rFonts w:ascii="Calibri" w:eastAsia="Calibri" w:hAnsi="Calibri"/>
          <w:b/>
        </w:rPr>
        <w:t>Risk Assessment</w:t>
      </w:r>
      <w:r w:rsidRPr="00B6647A">
        <w:rPr>
          <w:rFonts w:ascii="Calibri" w:eastAsia="Calibri" w:hAnsi="Calibri"/>
        </w:rPr>
        <w:t xml:space="preserve"> – The identification of hazards so that controls can be implemented. In conducting the risk assessment, the focus should be the health and safety of the worker with consideration for others on the premises. Controls implemented should reflect this focus. There may be situations where the controls are in excess of what is required by the applicable Regulation.</w:t>
      </w:r>
    </w:p>
    <w:p w:rsidR="007E799D" w:rsidRPr="00B6647A" w:rsidRDefault="007E799D" w:rsidP="007E799D">
      <w:pPr>
        <w:spacing w:after="200" w:line="276" w:lineRule="auto"/>
        <w:rPr>
          <w:rFonts w:ascii="Calibri" w:eastAsia="Calibri" w:hAnsi="Calibri"/>
          <w:b/>
          <w:u w:val="single"/>
        </w:rPr>
      </w:pPr>
      <w:r w:rsidRPr="00B6647A">
        <w:rPr>
          <w:rFonts w:ascii="Calibri" w:eastAsia="Calibri" w:hAnsi="Calibri"/>
          <w:b/>
          <w:u w:val="single"/>
        </w:rPr>
        <w:t>REFERENCES</w:t>
      </w:r>
    </w:p>
    <w:p w:rsidR="007E799D" w:rsidRPr="00B6647A" w:rsidRDefault="007E799D" w:rsidP="007E799D">
      <w:pPr>
        <w:numPr>
          <w:ilvl w:val="0"/>
          <w:numId w:val="85"/>
        </w:numPr>
        <w:spacing w:after="200" w:line="276" w:lineRule="auto"/>
        <w:rPr>
          <w:rFonts w:ascii="Calibri" w:eastAsia="Calibri" w:hAnsi="Calibri"/>
        </w:rPr>
      </w:pPr>
      <w:r w:rsidRPr="00B6647A">
        <w:rPr>
          <w:rFonts w:ascii="Calibri" w:eastAsia="Calibri" w:hAnsi="Calibri"/>
        </w:rPr>
        <w:t>Occupational Health &amp; Safety Act- Duties of Employers: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S.25.2(a), “… provide information, instruction and supervision to a worker to protect the health or safety of the worker”;</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S. 25(2)(c), “…When appointing a supervisor, appoint a competent person”;</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S.25.2(h) – “… take every precaution reasonable in the circumstances for the protection of a worker</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Regulations for Construction Projects (Reg. 213)</w:t>
      </w:r>
    </w:p>
    <w:p w:rsidR="007E799D" w:rsidRDefault="007E799D" w:rsidP="007E799D">
      <w:pPr>
        <w:numPr>
          <w:ilvl w:val="0"/>
          <w:numId w:val="4"/>
        </w:numPr>
        <w:spacing w:after="200" w:line="276" w:lineRule="auto"/>
        <w:rPr>
          <w:rFonts w:ascii="Calibri" w:eastAsia="Calibri" w:hAnsi="Calibri"/>
        </w:rPr>
      </w:pPr>
      <w:r w:rsidRPr="00B6647A">
        <w:rPr>
          <w:rFonts w:ascii="Calibri" w:eastAsia="Calibri" w:hAnsi="Calibri"/>
        </w:rPr>
        <w:t>Regulations for Industrial Establishments (Reg. 851)</w:t>
      </w:r>
    </w:p>
    <w:p w:rsidR="00ED1AA4" w:rsidRPr="00B6647A" w:rsidRDefault="00ED1AA4" w:rsidP="00ED1AA4">
      <w:pPr>
        <w:spacing w:after="200" w:line="276" w:lineRule="auto"/>
        <w:rPr>
          <w:rFonts w:ascii="Calibri" w:eastAsia="Calibri" w:hAnsi="Calibri"/>
        </w:rPr>
      </w:pPr>
    </w:p>
    <w:p w:rsidR="007E799D" w:rsidRPr="00B6647A" w:rsidRDefault="007E799D" w:rsidP="007E799D">
      <w:pPr>
        <w:spacing w:after="200" w:line="276" w:lineRule="auto"/>
        <w:rPr>
          <w:rFonts w:ascii="Calibri" w:eastAsia="Calibri" w:hAnsi="Calibri"/>
          <w:b/>
          <w:u w:val="single"/>
        </w:rPr>
      </w:pPr>
      <w:r w:rsidRPr="00B6647A">
        <w:rPr>
          <w:rFonts w:ascii="Calibri" w:eastAsia="Calibri" w:hAnsi="Calibri"/>
          <w:b/>
          <w:u w:val="single"/>
        </w:rPr>
        <w:t xml:space="preserve">Form: Risk Assessment </w:t>
      </w:r>
    </w:p>
    <w:p w:rsidR="007E799D" w:rsidRPr="00B6647A" w:rsidRDefault="007E799D" w:rsidP="007E799D">
      <w:pPr>
        <w:spacing w:after="200" w:line="276" w:lineRule="auto"/>
        <w:rPr>
          <w:rFonts w:ascii="Calibri" w:eastAsia="Calibri" w:hAnsi="Calibri"/>
          <w:b/>
          <w:u w:val="single"/>
        </w:rPr>
      </w:pPr>
    </w:p>
    <w:p w:rsidR="007E799D" w:rsidRPr="00B6647A" w:rsidRDefault="007E799D" w:rsidP="007E799D">
      <w:pPr>
        <w:spacing w:after="200" w:line="276" w:lineRule="auto"/>
        <w:rPr>
          <w:rFonts w:ascii="Calibri" w:eastAsia="Calibri" w:hAnsi="Calibri"/>
          <w:b/>
          <w:u w:val="single"/>
        </w:rPr>
      </w:pPr>
      <w:r w:rsidRPr="00B6647A">
        <w:rPr>
          <w:rFonts w:ascii="Calibri" w:eastAsia="Calibri" w:hAnsi="Calibri"/>
          <w:b/>
          <w:u w:val="single"/>
        </w:rPr>
        <w:t>RESPONSIBILITIES</w:t>
      </w:r>
    </w:p>
    <w:p w:rsidR="007E799D" w:rsidRPr="00B6647A" w:rsidRDefault="007E799D" w:rsidP="007E799D">
      <w:pPr>
        <w:spacing w:after="200" w:line="276" w:lineRule="auto"/>
        <w:rPr>
          <w:rFonts w:ascii="Calibri" w:eastAsia="Calibri" w:hAnsi="Calibri"/>
          <w:b/>
        </w:rPr>
      </w:pPr>
      <w:r w:rsidRPr="00B6647A">
        <w:rPr>
          <w:rFonts w:ascii="Calibri" w:eastAsia="Calibri" w:hAnsi="Calibri"/>
          <w:b/>
        </w:rPr>
        <w:t>Operations Manager’s Responsibility:</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The Operations Manager will:</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Ensure that each Supervisor will complete a Risk Assessment for each job, within his or her area of responsibility.</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Arbitrate any disagreements relating to the Risk Assessments and controls.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 xml:space="preserve">Discuss Risk Assessments with </w:t>
      </w:r>
      <w:proofErr w:type="spellStart"/>
      <w:r>
        <w:rPr>
          <w:rFonts w:ascii="Calibri" w:eastAsia="Calibri" w:hAnsi="Calibri"/>
        </w:rPr>
        <w:t>Synterra</w:t>
      </w:r>
      <w:proofErr w:type="spellEnd"/>
      <w:r w:rsidRPr="00B6647A">
        <w:rPr>
          <w:rFonts w:ascii="Calibri" w:eastAsia="Calibri" w:hAnsi="Calibri"/>
        </w:rPr>
        <w:t xml:space="preserve"> upper Management.</w:t>
      </w:r>
    </w:p>
    <w:p w:rsidR="007E799D" w:rsidRPr="00B6647A" w:rsidRDefault="007E799D" w:rsidP="007E799D">
      <w:pPr>
        <w:spacing w:after="200" w:line="276" w:lineRule="auto"/>
        <w:rPr>
          <w:rFonts w:ascii="Calibri" w:eastAsia="Calibri" w:hAnsi="Calibri"/>
          <w:b/>
        </w:rPr>
      </w:pPr>
      <w:r w:rsidRPr="00B6647A">
        <w:rPr>
          <w:rFonts w:ascii="Calibri" w:eastAsia="Calibri" w:hAnsi="Calibri"/>
          <w:b/>
        </w:rPr>
        <w:t>The Supervisor’s Responsibility:</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The Supervisor will:</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Ensure Risk Assessment meetings are included in the Master Schedule.</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Be accountable for the completion of a Risk Assessment for each area of their responsibility.</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Conduct the initial Risk Assessment</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Lead the Risk Assessment meeting(s)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 xml:space="preserve">Select appropriate controls for each risk, taking into consideration time, cost and feasibility. No person shall be exposed to a risk that has not been adequately controlled. </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Continue to be actively involved in the Risk Assessment process throughout rotations and new hires.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Distribute Risk Assessments to Upper Management, and Health &amp; Safety Coordinator.</w:t>
      </w:r>
    </w:p>
    <w:p w:rsidR="007E799D" w:rsidRPr="00B6647A" w:rsidRDefault="007E799D" w:rsidP="007E799D">
      <w:pPr>
        <w:spacing w:after="200" w:line="276" w:lineRule="auto"/>
        <w:rPr>
          <w:rFonts w:ascii="Calibri" w:eastAsia="Calibri" w:hAnsi="Calibri"/>
          <w:b/>
        </w:rPr>
      </w:pPr>
      <w:r w:rsidRPr="00B6647A">
        <w:rPr>
          <w:rFonts w:ascii="Calibri" w:eastAsia="Calibri" w:hAnsi="Calibri"/>
          <w:b/>
        </w:rPr>
        <w:t xml:space="preserve">The Worker’s Responsibility: </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The worker will:</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Assist the Supervisor with Risk Assessment related to issues within their area of responsibility.</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lastRenderedPageBreak/>
        <w:t>Ensure that any controls (such as PPE or training) identified in the Risk Assessment are being implemented.</w:t>
      </w:r>
    </w:p>
    <w:p w:rsidR="007E799D" w:rsidRPr="00B6647A" w:rsidRDefault="007E799D" w:rsidP="007E799D">
      <w:pPr>
        <w:spacing w:after="200" w:line="276" w:lineRule="auto"/>
        <w:rPr>
          <w:rFonts w:ascii="Calibri" w:eastAsia="Calibri" w:hAnsi="Calibri"/>
        </w:rPr>
      </w:pPr>
    </w:p>
    <w:p w:rsidR="007E799D" w:rsidRPr="00B6647A" w:rsidRDefault="007E799D" w:rsidP="007E799D">
      <w:pPr>
        <w:spacing w:after="200" w:line="276" w:lineRule="auto"/>
        <w:rPr>
          <w:rFonts w:ascii="Calibri" w:eastAsia="Calibri" w:hAnsi="Calibri"/>
          <w:b/>
        </w:rPr>
      </w:pPr>
      <w:r w:rsidRPr="00B6647A">
        <w:rPr>
          <w:rFonts w:ascii="Calibri" w:eastAsia="Calibri" w:hAnsi="Calibri"/>
          <w:b/>
        </w:rPr>
        <w:t>Health &amp; Safety Department Responsibility:</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The Human Resources Manager and/or the Health &amp; Safety Coordinator will:</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Support the Risk Assessment process by being available to the team for consultation and research.</w:t>
      </w:r>
    </w:p>
    <w:p w:rsidR="007E799D" w:rsidRPr="00B6647A" w:rsidRDefault="007E799D" w:rsidP="007E799D">
      <w:pPr>
        <w:spacing w:after="200" w:line="276" w:lineRule="auto"/>
        <w:rPr>
          <w:rFonts w:ascii="Calibri" w:eastAsia="Calibri" w:hAnsi="Calibri"/>
          <w:b/>
          <w:u w:val="single"/>
        </w:rPr>
      </w:pPr>
      <w:r w:rsidRPr="00B6647A">
        <w:rPr>
          <w:rFonts w:ascii="Calibri" w:eastAsia="Calibri" w:hAnsi="Calibri"/>
          <w:b/>
          <w:u w:val="single"/>
        </w:rPr>
        <w:t>PROCEDURE</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 xml:space="preserve">In order to make the process at </w:t>
      </w:r>
      <w:proofErr w:type="spellStart"/>
      <w:r>
        <w:rPr>
          <w:rFonts w:ascii="Calibri" w:eastAsia="Calibri" w:hAnsi="Calibri"/>
        </w:rPr>
        <w:t>Synterra</w:t>
      </w:r>
      <w:proofErr w:type="spellEnd"/>
      <w:r w:rsidRPr="00B6647A">
        <w:rPr>
          <w:rFonts w:ascii="Calibri" w:eastAsia="Calibri" w:hAnsi="Calibri"/>
        </w:rPr>
        <w:t xml:space="preserve"> Security </w:t>
      </w:r>
      <w:r>
        <w:rPr>
          <w:rFonts w:ascii="Calibri" w:eastAsia="Calibri" w:hAnsi="Calibri"/>
        </w:rPr>
        <w:t>Solutions LP</w:t>
      </w:r>
      <w:r w:rsidRPr="00B6647A">
        <w:rPr>
          <w:rFonts w:ascii="Calibri" w:eastAsia="Calibri" w:hAnsi="Calibri"/>
        </w:rPr>
        <w:t xml:space="preserve"> a safe one, the following procedure will be used for identifying hazards during your rotation and ensuring that they are controlled.</w:t>
      </w:r>
    </w:p>
    <w:p w:rsidR="007E799D" w:rsidRPr="00B6647A" w:rsidRDefault="007E799D" w:rsidP="007E799D">
      <w:pPr>
        <w:spacing w:after="200" w:line="276" w:lineRule="auto"/>
        <w:rPr>
          <w:rFonts w:ascii="Calibri" w:eastAsia="Calibri" w:hAnsi="Calibri"/>
        </w:rPr>
      </w:pPr>
      <w:r w:rsidRPr="00B6647A">
        <w:rPr>
          <w:rFonts w:ascii="Calibri" w:eastAsia="Calibri" w:hAnsi="Calibri"/>
        </w:rPr>
        <w:t>The Risk Assessment should identify hazards including, but not limited to:</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Low lighting states and blackouts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Inclement weather</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Emergency evacuation, access and egress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Concerns in case of power failure</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 xml:space="preserve">Responsibilities that may require training or certification </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Working alone</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Intruders</w:t>
      </w:r>
    </w:p>
    <w:p w:rsidR="007E799D" w:rsidRPr="00B6647A" w:rsidRDefault="007E799D" w:rsidP="007E799D">
      <w:pPr>
        <w:numPr>
          <w:ilvl w:val="0"/>
          <w:numId w:val="4"/>
        </w:numPr>
        <w:spacing w:after="200" w:line="276" w:lineRule="auto"/>
        <w:rPr>
          <w:rFonts w:ascii="Calibri" w:eastAsia="Calibri" w:hAnsi="Calibri"/>
        </w:rPr>
      </w:pPr>
      <w:r w:rsidRPr="00B6647A">
        <w:rPr>
          <w:rFonts w:ascii="Calibri" w:eastAsia="Calibri" w:hAnsi="Calibri"/>
        </w:rPr>
        <w:t>Wildlife</w:t>
      </w:r>
    </w:p>
    <w:p w:rsidR="007E799D" w:rsidRPr="00B6647A" w:rsidRDefault="007E799D" w:rsidP="007E799D">
      <w:pPr>
        <w:spacing w:after="200" w:line="276" w:lineRule="auto"/>
        <w:ind w:left="720"/>
        <w:rPr>
          <w:rFonts w:ascii="Calibri" w:eastAsia="Calibri" w:hAnsi="Calibri"/>
        </w:rPr>
      </w:pPr>
      <w:r w:rsidRPr="00B6647A">
        <w:rPr>
          <w:rFonts w:ascii="Calibri" w:eastAsia="Calibri" w:hAnsi="Calibri"/>
        </w:rPr>
        <w:t>The Risk Assessment should be developed with the following in mind:</w:t>
      </w:r>
    </w:p>
    <w:p w:rsidR="007E799D" w:rsidRPr="00B6647A" w:rsidRDefault="007E799D" w:rsidP="007E799D">
      <w:pPr>
        <w:spacing w:after="200" w:line="276" w:lineRule="auto"/>
        <w:ind w:left="720"/>
        <w:rPr>
          <w:rFonts w:ascii="Calibri" w:eastAsia="Calibri" w:hAnsi="Calibri"/>
        </w:rPr>
      </w:pPr>
      <w:r w:rsidRPr="00B6647A">
        <w:rPr>
          <w:rFonts w:ascii="Calibri" w:eastAsia="Calibri" w:hAnsi="Calibri"/>
        </w:rPr>
        <w:t>The stage of the site and/or facility</w:t>
      </w:r>
    </w:p>
    <w:p w:rsidR="007E799D" w:rsidRPr="00B6647A" w:rsidRDefault="007E799D" w:rsidP="007E799D">
      <w:pPr>
        <w:spacing w:after="200" w:line="276" w:lineRule="auto"/>
        <w:ind w:left="720"/>
        <w:rPr>
          <w:rFonts w:ascii="Calibri" w:eastAsia="Calibri" w:hAnsi="Calibri"/>
        </w:rPr>
      </w:pPr>
      <w:r w:rsidRPr="00B6647A">
        <w:rPr>
          <w:rFonts w:ascii="Calibri" w:eastAsia="Calibri" w:hAnsi="Calibri"/>
        </w:rPr>
        <w:t>How many people on the site and/or facility</w:t>
      </w:r>
    </w:p>
    <w:p w:rsidR="007E799D" w:rsidRDefault="007E799D" w:rsidP="007E799D">
      <w:pPr>
        <w:spacing w:after="200" w:line="276" w:lineRule="auto"/>
        <w:ind w:left="720"/>
        <w:rPr>
          <w:rFonts w:ascii="Calibri" w:eastAsia="Calibri" w:hAnsi="Calibri"/>
        </w:rPr>
      </w:pPr>
      <w:r w:rsidRPr="00B6647A">
        <w:rPr>
          <w:rFonts w:ascii="Calibri" w:eastAsia="Calibri" w:hAnsi="Calibri"/>
        </w:rPr>
        <w:t>The location of site (remote)</w:t>
      </w:r>
    </w:p>
    <w:p w:rsidR="007E799D" w:rsidRDefault="007E799D" w:rsidP="007E799D">
      <w:pPr>
        <w:spacing w:after="200" w:line="276" w:lineRule="auto"/>
        <w:ind w:left="720"/>
        <w:rPr>
          <w:rFonts w:ascii="Calibri" w:eastAsia="Calibri" w:hAnsi="Calibri"/>
          <w:b/>
          <w:u w:val="single"/>
        </w:rPr>
      </w:pPr>
      <w:r w:rsidRPr="00B6647A">
        <w:rPr>
          <w:rFonts w:ascii="Calibri" w:eastAsia="Calibri" w:hAnsi="Calibri"/>
          <w:b/>
          <w:u w:val="single"/>
        </w:rPr>
        <w:t>Please use Hazard Management Tool for Assessment</w:t>
      </w:r>
    </w:p>
    <w:bookmarkEnd w:id="13"/>
    <w:p w:rsidR="007E799D" w:rsidRDefault="003F4EAA" w:rsidP="003F4EAA">
      <w:pPr>
        <w:jc w:val="center"/>
        <w:rPr>
          <w:noProof/>
        </w:rPr>
      </w:pPr>
      <w:r>
        <w:rPr>
          <w:noProof/>
        </w:rPr>
        <w:lastRenderedPageBreak/>
        <w:drawing>
          <wp:inline distT="0" distB="0" distL="0" distR="0" wp14:anchorId="637C37BE" wp14:editId="2F736504">
            <wp:extent cx="1562100" cy="1447800"/>
            <wp:effectExtent l="0" t="0" r="0" b="0"/>
            <wp:docPr id="22" name="_tx_id_1_"/>
            <wp:cNvGraphicFramePr/>
            <a:graphic xmlns:a="http://schemas.openxmlformats.org/drawingml/2006/main">
              <a:graphicData uri="http://schemas.openxmlformats.org/drawingml/2006/picture">
                <pic:pic xmlns:pic="http://schemas.openxmlformats.org/drawingml/2006/picture">
                  <pic:nvPicPr>
                    <pic:cNvPr id="1" name="_tx_id_1_"/>
                    <pic:cNvPicPr/>
                  </pic:nvPicPr>
                  <pic:blipFill>
                    <a:blip r:embed="rId8"/>
                    <a:stretch>
                      <a:fillRect/>
                    </a:stretch>
                  </pic:blipFill>
                  <pic:spPr>
                    <a:xfrm>
                      <a:off x="0" y="0"/>
                      <a:ext cx="1562100" cy="1447800"/>
                    </a:xfrm>
                    <a:prstGeom prst="rect">
                      <a:avLst/>
                    </a:prstGeom>
                  </pic:spPr>
                </pic:pic>
              </a:graphicData>
            </a:graphic>
          </wp:inline>
        </w:drawing>
      </w:r>
    </w:p>
    <w:p w:rsidR="003F4EAA" w:rsidRDefault="003F4EAA" w:rsidP="003F4EAA">
      <w:pPr>
        <w:jc w:val="center"/>
        <w:rPr>
          <w:noProof/>
        </w:rPr>
      </w:pPr>
    </w:p>
    <w:p w:rsidR="003F4EAA" w:rsidRDefault="003F4EAA" w:rsidP="003F4EAA">
      <w:pPr>
        <w:jc w:val="center"/>
        <w:rPr>
          <w:noProof/>
        </w:rPr>
      </w:pPr>
    </w:p>
    <w:p w:rsidR="003F4EAA" w:rsidRDefault="003F4EAA" w:rsidP="003F4EAA">
      <w:pPr>
        <w:jc w:val="center"/>
        <w:rPr>
          <w:b/>
          <w:noProof/>
          <w:sz w:val="36"/>
          <w:szCs w:val="36"/>
          <w:u w:val="single"/>
        </w:rPr>
      </w:pPr>
      <w:r>
        <w:rPr>
          <w:b/>
          <w:noProof/>
          <w:sz w:val="36"/>
          <w:szCs w:val="36"/>
          <w:u w:val="single"/>
        </w:rPr>
        <w:t>Synterra Security Solutions LP</w:t>
      </w:r>
    </w:p>
    <w:p w:rsidR="003F4EAA" w:rsidRDefault="003F4EAA" w:rsidP="003F4EAA">
      <w:pPr>
        <w:jc w:val="center"/>
        <w:rPr>
          <w:b/>
          <w:noProof/>
          <w:sz w:val="36"/>
          <w:szCs w:val="36"/>
          <w:u w:val="single"/>
        </w:rPr>
      </w:pPr>
      <w:r>
        <w:rPr>
          <w:b/>
          <w:noProof/>
          <w:sz w:val="36"/>
          <w:szCs w:val="36"/>
          <w:u w:val="single"/>
        </w:rPr>
        <w:t>Drug and Alcohol Program</w:t>
      </w: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r>
        <w:rPr>
          <w:b/>
          <w:noProof/>
          <w:sz w:val="36"/>
          <w:szCs w:val="36"/>
          <w:u w:val="single"/>
        </w:rPr>
        <w:t>Revised: 201</w:t>
      </w:r>
      <w:r w:rsidR="008239FD">
        <w:rPr>
          <w:b/>
          <w:noProof/>
          <w:sz w:val="36"/>
          <w:szCs w:val="36"/>
          <w:u w:val="single"/>
        </w:rPr>
        <w:t>9</w:t>
      </w: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3F4EAA" w:rsidRDefault="003F4EAA" w:rsidP="003F4EAA">
      <w:pPr>
        <w:jc w:val="center"/>
        <w:rPr>
          <w:b/>
          <w:noProof/>
          <w:sz w:val="36"/>
          <w:szCs w:val="36"/>
          <w:u w:val="single"/>
        </w:rPr>
      </w:pPr>
    </w:p>
    <w:p w:rsidR="008239FD" w:rsidRDefault="008239FD" w:rsidP="003F4EAA">
      <w:pPr>
        <w:jc w:val="center"/>
        <w:rPr>
          <w:b/>
          <w:noProof/>
          <w:sz w:val="36"/>
          <w:szCs w:val="36"/>
          <w:u w:val="single"/>
        </w:rPr>
      </w:pPr>
    </w:p>
    <w:p w:rsidR="008239FD" w:rsidRDefault="008239FD" w:rsidP="003F4EAA">
      <w:pPr>
        <w:jc w:val="center"/>
        <w:rPr>
          <w:b/>
          <w:noProof/>
          <w:sz w:val="36"/>
          <w:szCs w:val="36"/>
          <w:u w:val="single"/>
        </w:rPr>
      </w:pPr>
    </w:p>
    <w:p w:rsidR="008239FD" w:rsidRDefault="008239FD" w:rsidP="003F4EAA">
      <w:pPr>
        <w:jc w:val="center"/>
        <w:rPr>
          <w:b/>
          <w:noProof/>
          <w:sz w:val="36"/>
          <w:szCs w:val="36"/>
          <w:u w:val="single"/>
        </w:rPr>
      </w:pPr>
    </w:p>
    <w:p w:rsidR="008239FD" w:rsidRDefault="008239FD" w:rsidP="003F4EAA">
      <w:pPr>
        <w:jc w:val="center"/>
        <w:rPr>
          <w:b/>
          <w:noProof/>
          <w:sz w:val="36"/>
          <w:szCs w:val="36"/>
          <w:u w:val="single"/>
        </w:rPr>
      </w:pPr>
    </w:p>
    <w:p w:rsidR="008239FD" w:rsidRPr="008239FD" w:rsidRDefault="008239FD" w:rsidP="008239FD">
      <w:pPr>
        <w:spacing w:after="160" w:line="259" w:lineRule="auto"/>
        <w:rPr>
          <w:rFonts w:asciiTheme="minorHAnsi" w:eastAsiaTheme="minorHAnsi" w:hAnsiTheme="minorHAnsi" w:cstheme="minorBidi"/>
          <w:b/>
          <w:sz w:val="32"/>
          <w:szCs w:val="32"/>
          <w:lang w:val="en-CA"/>
        </w:rPr>
      </w:pPr>
      <w:r w:rsidRPr="008239FD">
        <w:rPr>
          <w:rFonts w:asciiTheme="minorHAnsi" w:eastAsiaTheme="minorHAnsi" w:hAnsiTheme="minorHAnsi" w:cstheme="minorBidi"/>
          <w:b/>
          <w:sz w:val="32"/>
          <w:szCs w:val="32"/>
          <w:lang w:val="en-CA"/>
        </w:rPr>
        <w:lastRenderedPageBreak/>
        <w:t>Announcement:</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To: All Staff</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From: Brandy Marchand, Human Resources Manager/HSSE</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 xml:space="preserve">Date: </w:t>
      </w:r>
      <w:r>
        <w:rPr>
          <w:rFonts w:asciiTheme="minorHAnsi" w:eastAsiaTheme="minorHAnsi" w:hAnsiTheme="minorHAnsi" w:cstheme="minorBidi"/>
          <w:sz w:val="22"/>
          <w:szCs w:val="22"/>
          <w:lang w:val="en-CA"/>
        </w:rPr>
        <w:t>January 2, 2019</w:t>
      </w:r>
    </w:p>
    <w:p w:rsidR="008239FD" w:rsidRPr="008239FD" w:rsidRDefault="008239FD" w:rsidP="008239FD">
      <w:pPr>
        <w:spacing w:after="160" w:line="259" w:lineRule="auto"/>
        <w:rPr>
          <w:rFonts w:asciiTheme="minorHAnsi" w:eastAsiaTheme="minorHAnsi" w:hAnsiTheme="minorHAnsi" w:cstheme="minorBidi"/>
          <w:b/>
          <w:sz w:val="22"/>
          <w:szCs w:val="22"/>
          <w:u w:val="single"/>
          <w:lang w:val="en-CA"/>
        </w:rPr>
      </w:pPr>
      <w:r w:rsidRPr="008239FD">
        <w:rPr>
          <w:rFonts w:asciiTheme="minorHAnsi" w:eastAsiaTheme="minorHAnsi" w:hAnsiTheme="minorHAnsi" w:cstheme="minorBidi"/>
          <w:sz w:val="22"/>
          <w:szCs w:val="22"/>
          <w:lang w:val="en-CA"/>
        </w:rPr>
        <w:t xml:space="preserve">Re: </w:t>
      </w:r>
      <w:r w:rsidRPr="008239FD">
        <w:rPr>
          <w:rFonts w:asciiTheme="minorHAnsi" w:eastAsiaTheme="minorHAnsi" w:hAnsiTheme="minorHAnsi" w:cstheme="minorBidi"/>
          <w:b/>
          <w:sz w:val="22"/>
          <w:szCs w:val="22"/>
          <w:u w:val="single"/>
          <w:lang w:val="en-CA"/>
        </w:rPr>
        <w:t>Recreational Cannabis Legalization in Canada – How it Applies to Our Workplace</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On October 17, 2018, the recreational use of cannabis was made legal by the Government of Canada. The Government of Ontario has proposed legislation that will govern the possession and use of cannabis, both recreational and medical.</w:t>
      </w:r>
    </w:p>
    <w:p w:rsidR="008239FD" w:rsidRPr="008239FD" w:rsidRDefault="008239FD" w:rsidP="008239FD">
      <w:pPr>
        <w:spacing w:after="160" w:line="259" w:lineRule="auto"/>
        <w:rPr>
          <w:rFonts w:asciiTheme="minorHAnsi" w:eastAsiaTheme="minorHAnsi" w:hAnsiTheme="minorHAnsi" w:cstheme="minorBidi"/>
          <w:b/>
          <w:sz w:val="22"/>
          <w:szCs w:val="22"/>
          <w:lang w:val="en-CA"/>
        </w:rPr>
      </w:pPr>
      <w:r w:rsidRPr="008239FD">
        <w:rPr>
          <w:rFonts w:asciiTheme="minorHAnsi" w:eastAsiaTheme="minorHAnsi" w:hAnsiTheme="minorHAnsi" w:cstheme="minorBidi"/>
          <w:b/>
          <w:sz w:val="22"/>
          <w:szCs w:val="22"/>
          <w:lang w:val="en-CA"/>
        </w:rPr>
        <w:t>At present, the consumption and possession of recreational cannabis is prohibited in the workplace and will continue to be even though it has been legalized. Impairment in our workplace – which is not limited to cannabis – is prohibited and is dealt with according to our existing drug and alcohol policies.</w:t>
      </w:r>
    </w:p>
    <w:p w:rsidR="008239FD" w:rsidRPr="008239FD" w:rsidRDefault="008239FD" w:rsidP="008239FD">
      <w:pPr>
        <w:spacing w:after="160" w:line="259" w:lineRule="auto"/>
        <w:rPr>
          <w:rFonts w:asciiTheme="minorHAnsi" w:eastAsiaTheme="minorHAnsi" w:hAnsiTheme="minorHAnsi" w:cstheme="minorBidi"/>
          <w:b/>
          <w:sz w:val="22"/>
          <w:szCs w:val="22"/>
          <w:u w:val="single"/>
          <w:lang w:val="en-CA"/>
        </w:rPr>
      </w:pPr>
      <w:r w:rsidRPr="008239FD">
        <w:rPr>
          <w:rFonts w:asciiTheme="minorHAnsi" w:eastAsiaTheme="minorHAnsi" w:hAnsiTheme="minorHAnsi" w:cstheme="minorBidi"/>
          <w:b/>
          <w:sz w:val="22"/>
          <w:szCs w:val="22"/>
          <w:u w:val="single"/>
          <w:lang w:val="en-CA"/>
        </w:rPr>
        <w:t>Key Considerations for Staff and Managers:</w:t>
      </w:r>
    </w:p>
    <w:p w:rsidR="008239FD" w:rsidRPr="008239FD" w:rsidRDefault="008239FD" w:rsidP="008239FD">
      <w:pPr>
        <w:spacing w:after="160" w:line="259" w:lineRule="auto"/>
        <w:rPr>
          <w:rFonts w:asciiTheme="minorHAnsi" w:eastAsiaTheme="minorHAnsi" w:hAnsiTheme="minorHAnsi" w:cstheme="minorBidi"/>
          <w:b/>
          <w:sz w:val="22"/>
          <w:szCs w:val="22"/>
          <w:lang w:val="en-CA"/>
        </w:rPr>
      </w:pPr>
      <w:r w:rsidRPr="008239FD">
        <w:rPr>
          <w:rFonts w:asciiTheme="minorHAnsi" w:eastAsiaTheme="minorHAnsi" w:hAnsiTheme="minorHAnsi" w:cstheme="minorBidi"/>
          <w:b/>
          <w:sz w:val="22"/>
          <w:szCs w:val="22"/>
          <w:lang w:val="en-CA"/>
        </w:rPr>
        <w:t>Workplace</w:t>
      </w:r>
    </w:p>
    <w:p w:rsidR="008239FD" w:rsidRPr="008239FD" w:rsidRDefault="008239FD" w:rsidP="008239FD">
      <w:pPr>
        <w:spacing w:after="160" w:line="259" w:lineRule="auto"/>
        <w:rPr>
          <w:rFonts w:asciiTheme="minorHAnsi" w:eastAsiaTheme="minorHAnsi" w:hAnsiTheme="minorHAnsi" w:cstheme="minorBidi"/>
          <w:sz w:val="22"/>
          <w:szCs w:val="22"/>
          <w:lang w:val="en-CA"/>
        </w:rPr>
      </w:pPr>
      <w:proofErr w:type="spellStart"/>
      <w:r>
        <w:rPr>
          <w:rFonts w:asciiTheme="minorHAnsi" w:eastAsiaTheme="minorHAnsi" w:hAnsiTheme="minorHAnsi" w:cstheme="minorBidi"/>
          <w:sz w:val="22"/>
          <w:szCs w:val="22"/>
          <w:lang w:val="en-CA"/>
        </w:rPr>
        <w:t>Synterra</w:t>
      </w:r>
      <w:proofErr w:type="spellEnd"/>
      <w:r>
        <w:rPr>
          <w:rFonts w:asciiTheme="minorHAnsi" w:eastAsiaTheme="minorHAnsi" w:hAnsiTheme="minorHAnsi" w:cstheme="minorBidi"/>
          <w:sz w:val="22"/>
          <w:szCs w:val="22"/>
          <w:lang w:val="en-CA"/>
        </w:rPr>
        <w:t xml:space="preserve"> Security Solutions LP</w:t>
      </w:r>
      <w:r w:rsidRPr="008239FD">
        <w:rPr>
          <w:rFonts w:asciiTheme="minorHAnsi" w:eastAsiaTheme="minorHAnsi" w:hAnsiTheme="minorHAnsi" w:cstheme="minorBidi"/>
          <w:sz w:val="22"/>
          <w:szCs w:val="22"/>
          <w:lang w:val="en-CA"/>
        </w:rPr>
        <w:t xml:space="preserve"> </w:t>
      </w:r>
      <w:r w:rsidRPr="008239FD">
        <w:rPr>
          <w:rFonts w:asciiTheme="minorHAnsi" w:eastAsiaTheme="minorHAnsi" w:hAnsiTheme="minorHAnsi" w:cstheme="minorBidi"/>
          <w:b/>
          <w:sz w:val="22"/>
          <w:szCs w:val="22"/>
          <w:u w:val="single"/>
          <w:lang w:val="en-CA"/>
        </w:rPr>
        <w:t>PROHIBITS</w:t>
      </w:r>
      <w:r w:rsidRPr="008239FD">
        <w:rPr>
          <w:rFonts w:asciiTheme="minorHAnsi" w:eastAsiaTheme="minorHAnsi" w:hAnsiTheme="minorHAnsi" w:cstheme="minorBidi"/>
          <w:sz w:val="22"/>
          <w:szCs w:val="22"/>
          <w:lang w:val="en-CA"/>
        </w:rPr>
        <w:t xml:space="preserve"> the consumption or possession of Cannabis within our workplace, on-site, or any where that is considered an extension of our workplace.</w:t>
      </w:r>
    </w:p>
    <w:p w:rsidR="008239FD" w:rsidRPr="008239FD" w:rsidRDefault="008239FD" w:rsidP="008239FD">
      <w:pPr>
        <w:spacing w:after="160" w:line="259" w:lineRule="auto"/>
        <w:rPr>
          <w:rFonts w:asciiTheme="minorHAnsi" w:eastAsiaTheme="minorHAnsi" w:hAnsiTheme="minorHAnsi" w:cstheme="minorBidi"/>
          <w:b/>
          <w:sz w:val="22"/>
          <w:szCs w:val="22"/>
          <w:lang w:val="en-CA"/>
        </w:rPr>
      </w:pPr>
      <w:r w:rsidRPr="008239FD">
        <w:rPr>
          <w:rFonts w:asciiTheme="minorHAnsi" w:eastAsiaTheme="minorHAnsi" w:hAnsiTheme="minorHAnsi" w:cstheme="minorBidi"/>
          <w:b/>
          <w:sz w:val="22"/>
          <w:szCs w:val="22"/>
          <w:lang w:val="en-CA"/>
        </w:rPr>
        <w:t>The Duty to Work Safety in the Workplace</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 xml:space="preserve">All workers have a duty to perform work safely and to report hazards to their employer under the Occupational Health and Safety Act (OHSA). Workers performing work when they are unable to do so safely, as the result of impairment arising from substance use, present a safety hazard to the workplace, to themselves or to others. Managers and Supervisors are legally required to address workplace hazards, including employee impairment, in accordance with our policies.  </w:t>
      </w:r>
    </w:p>
    <w:p w:rsidR="008239FD" w:rsidRPr="008239FD" w:rsidRDefault="008239FD" w:rsidP="008239FD">
      <w:pPr>
        <w:spacing w:after="160" w:line="259" w:lineRule="auto"/>
        <w:rPr>
          <w:rFonts w:asciiTheme="minorHAnsi" w:eastAsiaTheme="minorHAnsi" w:hAnsiTheme="minorHAnsi" w:cstheme="minorBidi"/>
          <w:b/>
          <w:sz w:val="22"/>
          <w:szCs w:val="22"/>
          <w:u w:val="single"/>
          <w:lang w:val="en-CA"/>
        </w:rPr>
      </w:pPr>
      <w:r w:rsidRPr="008239FD">
        <w:rPr>
          <w:rFonts w:asciiTheme="minorHAnsi" w:eastAsiaTheme="minorHAnsi" w:hAnsiTheme="minorHAnsi" w:cstheme="minorBidi"/>
          <w:b/>
          <w:sz w:val="22"/>
          <w:szCs w:val="22"/>
          <w:u w:val="single"/>
          <w:lang w:val="en-CA"/>
        </w:rPr>
        <w:t>Medical Cannabis:</w:t>
      </w:r>
    </w:p>
    <w:p w:rsidR="008239FD" w:rsidRPr="008239FD" w:rsidRDefault="008239FD" w:rsidP="008239FD">
      <w:pPr>
        <w:numPr>
          <w:ilvl w:val="0"/>
          <w:numId w:val="131"/>
        </w:numPr>
        <w:spacing w:after="160" w:line="259" w:lineRule="auto"/>
        <w:contextualSpacing/>
        <w:rPr>
          <w:rFonts w:asciiTheme="minorHAnsi" w:eastAsiaTheme="minorHAnsi" w:hAnsiTheme="minorHAnsi" w:cstheme="minorBidi"/>
          <w:b/>
          <w:sz w:val="22"/>
          <w:szCs w:val="22"/>
          <w:u w:val="single"/>
          <w:lang w:val="en-CA"/>
        </w:rPr>
      </w:pPr>
      <w:r w:rsidRPr="008239FD">
        <w:rPr>
          <w:rFonts w:asciiTheme="minorHAnsi" w:eastAsiaTheme="minorHAnsi" w:hAnsiTheme="minorHAnsi" w:cstheme="minorBidi"/>
          <w:sz w:val="22"/>
          <w:szCs w:val="22"/>
          <w:lang w:val="en-CA"/>
        </w:rPr>
        <w:t xml:space="preserve">A prescription for medical cannabis </w:t>
      </w:r>
      <w:r w:rsidRPr="008239FD">
        <w:rPr>
          <w:rFonts w:asciiTheme="minorHAnsi" w:eastAsiaTheme="minorHAnsi" w:hAnsiTheme="minorHAnsi" w:cstheme="minorBidi"/>
          <w:sz w:val="22"/>
          <w:szCs w:val="22"/>
          <w:u w:val="single"/>
          <w:lang w:val="en-CA"/>
        </w:rPr>
        <w:t>does not</w:t>
      </w:r>
      <w:r w:rsidRPr="008239FD">
        <w:rPr>
          <w:rFonts w:asciiTheme="minorHAnsi" w:eastAsiaTheme="minorHAnsi" w:hAnsiTheme="minorHAnsi" w:cstheme="minorBidi"/>
          <w:sz w:val="22"/>
          <w:szCs w:val="22"/>
          <w:lang w:val="en-CA"/>
        </w:rPr>
        <w:t xml:space="preserve"> entitle an employee to be impaired at work;</w:t>
      </w:r>
    </w:p>
    <w:p w:rsidR="008239FD" w:rsidRPr="008239FD" w:rsidRDefault="008239FD" w:rsidP="008239FD">
      <w:pPr>
        <w:numPr>
          <w:ilvl w:val="0"/>
          <w:numId w:val="131"/>
        </w:numPr>
        <w:spacing w:after="160" w:line="259" w:lineRule="auto"/>
        <w:contextualSpacing/>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 xml:space="preserve"> A prescription for medical cannabis </w:t>
      </w:r>
      <w:r w:rsidRPr="008239FD">
        <w:rPr>
          <w:rFonts w:asciiTheme="minorHAnsi" w:eastAsiaTheme="minorHAnsi" w:hAnsiTheme="minorHAnsi" w:cstheme="minorBidi"/>
          <w:sz w:val="22"/>
          <w:szCs w:val="22"/>
          <w:u w:val="single"/>
          <w:lang w:val="en-CA"/>
        </w:rPr>
        <w:t>does not</w:t>
      </w:r>
      <w:r w:rsidRPr="008239FD">
        <w:rPr>
          <w:rFonts w:asciiTheme="minorHAnsi" w:eastAsiaTheme="minorHAnsi" w:hAnsiTheme="minorHAnsi" w:cstheme="minorBidi"/>
          <w:sz w:val="22"/>
          <w:szCs w:val="22"/>
          <w:lang w:val="en-CA"/>
        </w:rPr>
        <w:t xml:space="preserve"> entitle an employee to compromise his or her safety, or the safety of others;</w:t>
      </w:r>
    </w:p>
    <w:p w:rsidR="008239FD" w:rsidRPr="008239FD" w:rsidRDefault="008239FD" w:rsidP="008239FD">
      <w:pPr>
        <w:numPr>
          <w:ilvl w:val="0"/>
          <w:numId w:val="131"/>
        </w:numPr>
        <w:spacing w:after="160" w:line="259" w:lineRule="auto"/>
        <w:contextualSpacing/>
        <w:rPr>
          <w:rFonts w:asciiTheme="minorHAnsi" w:eastAsiaTheme="minorHAnsi" w:hAnsiTheme="minorHAnsi" w:cstheme="minorBidi"/>
          <w:sz w:val="22"/>
          <w:szCs w:val="22"/>
          <w:u w:val="single"/>
          <w:lang w:val="en-CA"/>
        </w:rPr>
      </w:pPr>
      <w:r w:rsidRPr="008239FD">
        <w:rPr>
          <w:rFonts w:asciiTheme="minorHAnsi" w:eastAsiaTheme="minorHAnsi" w:hAnsiTheme="minorHAnsi" w:cstheme="minorBidi"/>
          <w:sz w:val="22"/>
          <w:szCs w:val="22"/>
          <w:lang w:val="en-CA"/>
        </w:rPr>
        <w:t xml:space="preserve">A prescription for medical cannabis </w:t>
      </w:r>
      <w:r w:rsidRPr="008239FD">
        <w:rPr>
          <w:rFonts w:asciiTheme="minorHAnsi" w:eastAsiaTheme="minorHAnsi" w:hAnsiTheme="minorHAnsi" w:cstheme="minorBidi"/>
          <w:sz w:val="22"/>
          <w:szCs w:val="22"/>
          <w:u w:val="single"/>
          <w:lang w:val="en-CA"/>
        </w:rPr>
        <w:t xml:space="preserve">does not </w:t>
      </w:r>
      <w:r w:rsidRPr="008239FD">
        <w:rPr>
          <w:rFonts w:asciiTheme="minorHAnsi" w:eastAsiaTheme="minorHAnsi" w:hAnsiTheme="minorHAnsi" w:cstheme="minorBidi"/>
          <w:sz w:val="22"/>
          <w:szCs w:val="22"/>
          <w:lang w:val="en-CA"/>
        </w:rPr>
        <w:t>entitle an employee to smoke in the workplace;</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If duty to accommodate should arise, it will be considered on an individual basis.  Medical information from employee’s doctor may be requested in order to prove fit for duty and how to accommodate appropriately.</w:t>
      </w:r>
    </w:p>
    <w:p w:rsidR="008239FD" w:rsidRPr="008239FD" w:rsidRDefault="008239FD" w:rsidP="008239FD">
      <w:pPr>
        <w:spacing w:after="160" w:line="259" w:lineRule="auto"/>
        <w:rPr>
          <w:rFonts w:asciiTheme="minorHAnsi" w:eastAsiaTheme="minorHAnsi" w:hAnsiTheme="minorHAnsi" w:cstheme="minorBidi"/>
          <w:sz w:val="22"/>
          <w:szCs w:val="22"/>
          <w:lang w:val="en-CA"/>
        </w:rPr>
      </w:pPr>
      <w:r w:rsidRPr="008239FD">
        <w:rPr>
          <w:rFonts w:asciiTheme="minorHAnsi" w:eastAsiaTheme="minorHAnsi" w:hAnsiTheme="minorHAnsi" w:cstheme="minorBidi"/>
          <w:sz w:val="22"/>
          <w:szCs w:val="22"/>
          <w:lang w:val="en-CA"/>
        </w:rPr>
        <w:t>All employees will follow site policies 1</w:t>
      </w:r>
      <w:r w:rsidRPr="008239FD">
        <w:rPr>
          <w:rFonts w:asciiTheme="minorHAnsi" w:eastAsiaTheme="minorHAnsi" w:hAnsiTheme="minorHAnsi" w:cstheme="minorBidi"/>
          <w:sz w:val="22"/>
          <w:szCs w:val="22"/>
          <w:vertAlign w:val="superscript"/>
          <w:lang w:val="en-CA"/>
        </w:rPr>
        <w:t>st</w:t>
      </w:r>
      <w:r w:rsidRPr="008239FD">
        <w:rPr>
          <w:rFonts w:asciiTheme="minorHAnsi" w:eastAsiaTheme="minorHAnsi" w:hAnsiTheme="minorHAnsi" w:cstheme="minorBidi"/>
          <w:sz w:val="22"/>
          <w:szCs w:val="22"/>
          <w:lang w:val="en-CA"/>
        </w:rPr>
        <w:t xml:space="preserve"> and for most with no acceptations, unless stated by the site itself! </w:t>
      </w:r>
    </w:p>
    <w:p w:rsidR="008239FD" w:rsidRPr="008239FD" w:rsidRDefault="008239FD" w:rsidP="008239FD">
      <w:pPr>
        <w:spacing w:after="160" w:line="259" w:lineRule="auto"/>
        <w:rPr>
          <w:rFonts w:asciiTheme="minorHAnsi" w:eastAsiaTheme="minorHAnsi" w:hAnsiTheme="minorHAnsi" w:cstheme="minorBidi"/>
          <w:b/>
          <w:sz w:val="32"/>
          <w:szCs w:val="32"/>
          <w:lang w:val="en-CA"/>
        </w:rPr>
      </w:pPr>
    </w:p>
    <w:p w:rsidR="008239FD" w:rsidRDefault="008239FD" w:rsidP="003F4EAA">
      <w:pPr>
        <w:jc w:val="center"/>
        <w:rPr>
          <w:b/>
          <w:noProof/>
          <w:sz w:val="36"/>
          <w:szCs w:val="36"/>
          <w:u w:val="single"/>
        </w:rPr>
      </w:pPr>
    </w:p>
    <w:p w:rsidR="008239FD" w:rsidRDefault="008239FD" w:rsidP="003F4EAA">
      <w:pPr>
        <w:jc w:val="center"/>
        <w:rPr>
          <w:b/>
          <w:noProof/>
          <w:sz w:val="36"/>
          <w:szCs w:val="36"/>
          <w:u w:val="single"/>
        </w:rPr>
      </w:pPr>
    </w:p>
    <w:p w:rsidR="003F4EAA" w:rsidRPr="00D85145" w:rsidRDefault="003F4EAA" w:rsidP="003F4EAA">
      <w:pPr>
        <w:jc w:val="center"/>
        <w:rPr>
          <w:b/>
          <w:u w:val="single"/>
        </w:rPr>
      </w:pPr>
      <w:r w:rsidRPr="00D85145">
        <w:rPr>
          <w:b/>
          <w:u w:val="single"/>
        </w:rPr>
        <w:lastRenderedPageBreak/>
        <w:t>Table of Contents</w:t>
      </w:r>
    </w:p>
    <w:p w:rsidR="003F4EAA" w:rsidRPr="00D85145" w:rsidRDefault="003F4EAA" w:rsidP="003F4EAA">
      <w:pPr>
        <w:jc w:val="center"/>
        <w:rPr>
          <w:b/>
          <w:u w:val="single"/>
        </w:rPr>
      </w:pPr>
    </w:p>
    <w:p w:rsidR="003F4EAA" w:rsidRPr="00D85145" w:rsidRDefault="003F4EAA" w:rsidP="003F4EAA">
      <w:pPr>
        <w:tabs>
          <w:tab w:val="right" w:leader="dot" w:pos="9350"/>
        </w:tabs>
        <w:rPr>
          <w:noProof/>
        </w:rPr>
      </w:pPr>
      <w:r w:rsidRPr="00D85145">
        <w:rPr>
          <w:noProof/>
        </w:rPr>
        <w:fldChar w:fldCharType="begin"/>
      </w:r>
      <w:r w:rsidRPr="00D85145">
        <w:rPr>
          <w:noProof/>
        </w:rPr>
        <w:instrText xml:space="preserve"> TOC \o "1-2" \h \z \u </w:instrText>
      </w:r>
      <w:r w:rsidRPr="00D85145">
        <w:rPr>
          <w:noProof/>
        </w:rPr>
        <w:fldChar w:fldCharType="separate"/>
      </w:r>
      <w:hyperlink w:anchor="_Toc208222691" w:history="1">
        <w:r>
          <w:rPr>
            <w:b/>
            <w:noProof/>
            <w:color w:val="0000FF"/>
            <w:u w:val="single"/>
          </w:rPr>
          <w:t xml:space="preserve">SYNTERRA </w:t>
        </w:r>
        <w:r w:rsidRPr="00D85145">
          <w:rPr>
            <w:b/>
            <w:noProof/>
            <w:color w:val="0000FF"/>
            <w:u w:val="single"/>
          </w:rPr>
          <w:t>ALCOHOL- AND DRUG-FREE MINE POLICY</w:t>
        </w:r>
        <w:r w:rsidRPr="00D85145">
          <w:rPr>
            <w:noProof/>
            <w:webHidden/>
          </w:rPr>
          <w:tab/>
        </w:r>
        <w:r w:rsidRPr="00D85145">
          <w:rPr>
            <w:b/>
            <w:noProof/>
            <w:webHidden/>
          </w:rPr>
          <w:fldChar w:fldCharType="begin"/>
        </w:r>
        <w:r w:rsidRPr="00D85145">
          <w:rPr>
            <w:b/>
            <w:noProof/>
            <w:webHidden/>
          </w:rPr>
          <w:instrText xml:space="preserve"> PAGEREF _Toc208222691 \h </w:instrText>
        </w:r>
        <w:r w:rsidRPr="00D85145">
          <w:rPr>
            <w:b/>
            <w:noProof/>
            <w:webHidden/>
          </w:rPr>
        </w:r>
        <w:r w:rsidRPr="00D85145">
          <w:rPr>
            <w:b/>
            <w:noProof/>
            <w:webHidden/>
          </w:rPr>
          <w:fldChar w:fldCharType="separate"/>
        </w:r>
        <w:r w:rsidR="003C0094">
          <w:rPr>
            <w:b/>
            <w:noProof/>
            <w:webHidden/>
          </w:rPr>
          <w:t>111</w:t>
        </w:r>
        <w:r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2" w:history="1">
        <w:r w:rsidR="003F4EAA" w:rsidRPr="00D85145">
          <w:rPr>
            <w:noProof/>
            <w:color w:val="0000FF"/>
            <w:u w:val="single"/>
          </w:rPr>
          <w:t>I.</w:t>
        </w:r>
        <w:r w:rsidR="003F4EAA" w:rsidRPr="00D85145">
          <w:rPr>
            <w:noProof/>
          </w:rPr>
          <w:tab/>
        </w:r>
        <w:r w:rsidR="003F4EAA" w:rsidRPr="00D85145">
          <w:rPr>
            <w:bCs/>
            <w:noProof/>
            <w:color w:val="0000FF"/>
            <w:u w:val="single"/>
          </w:rPr>
          <w:t>Purpose and Goal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_Toc208222692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3" w:history="1">
        <w:r w:rsidR="003F4EAA" w:rsidRPr="00D85145">
          <w:rPr>
            <w:bCs/>
            <w:noProof/>
            <w:color w:val="0000FF"/>
            <w:u w:val="single"/>
          </w:rPr>
          <w:t>II.</w:t>
        </w:r>
        <w:r w:rsidR="003F4EAA" w:rsidRPr="00D85145">
          <w:rPr>
            <w:noProof/>
          </w:rPr>
          <w:tab/>
        </w:r>
        <w:r w:rsidR="003F4EAA" w:rsidRPr="00D85145">
          <w:rPr>
            <w:bCs/>
            <w:noProof/>
            <w:color w:val="0000FF"/>
            <w:u w:val="single"/>
          </w:rPr>
          <w:t>Covered Workers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_Toc208222693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4" w:history="1">
        <w:r w:rsidR="003F4EAA" w:rsidRPr="00D85145">
          <w:rPr>
            <w:noProof/>
            <w:color w:val="0000FF"/>
            <w:u w:val="single"/>
          </w:rPr>
          <w:t>III.</w:t>
        </w:r>
        <w:r w:rsidR="003F4EAA" w:rsidRPr="00D85145">
          <w:rPr>
            <w:noProof/>
          </w:rPr>
          <w:tab/>
        </w:r>
        <w:r w:rsidR="003F4EAA" w:rsidRPr="00D85145">
          <w:rPr>
            <w:bCs/>
            <w:noProof/>
            <w:color w:val="0000FF"/>
            <w:u w:val="single"/>
          </w:rPr>
          <w:t>Applicability</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_Toc208222694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5" w:history="1">
        <w:r w:rsidR="003F4EAA" w:rsidRPr="00D85145">
          <w:rPr>
            <w:noProof/>
            <w:color w:val="0000FF"/>
            <w:u w:val="single"/>
          </w:rPr>
          <w:t>IV.</w:t>
        </w:r>
        <w:r w:rsidR="003F4EAA" w:rsidRPr="00D85145">
          <w:rPr>
            <w:noProof/>
          </w:rPr>
          <w:tab/>
        </w:r>
        <w:r w:rsidR="003F4EAA" w:rsidRPr="00D85145">
          <w:rPr>
            <w:bCs/>
            <w:noProof/>
            <w:color w:val="0000FF"/>
            <w:u w:val="single"/>
          </w:rPr>
          <w:t>Prohibited Behavior</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_Toc208222695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6" w:history="1">
        <w:r w:rsidR="003F4EAA" w:rsidRPr="00D85145">
          <w:rPr>
            <w:noProof/>
            <w:color w:val="0000FF"/>
            <w:u w:val="single"/>
          </w:rPr>
          <w:t>V.</w:t>
        </w:r>
        <w:r w:rsidR="003F4EAA" w:rsidRPr="00D85145">
          <w:rPr>
            <w:noProof/>
          </w:rPr>
          <w:tab/>
        </w:r>
        <w:r w:rsidR="003F4EAA" w:rsidRPr="00D85145">
          <w:rPr>
            <w:bCs/>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_Toc208222696 \h </w:instrText>
        </w:r>
        <w:r w:rsidR="003F4EAA" w:rsidRPr="00D85145">
          <w:rPr>
            <w:noProof/>
            <w:webHidden/>
          </w:rPr>
        </w:r>
        <w:r w:rsidR="003F4EAA" w:rsidRPr="00D85145">
          <w:rPr>
            <w:noProof/>
            <w:webHidden/>
          </w:rPr>
          <w:fldChar w:fldCharType="separate"/>
        </w:r>
        <w:r w:rsidR="003C0094">
          <w:rPr>
            <w:noProof/>
            <w:webHidden/>
          </w:rPr>
          <w:t>112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7" w:history="1">
        <w:r w:rsidR="003F4EAA" w:rsidRPr="00D85145">
          <w:rPr>
            <w:noProof/>
            <w:color w:val="0000FF"/>
            <w:u w:val="single"/>
          </w:rPr>
          <w:t>VI.</w:t>
        </w:r>
        <w:r w:rsidR="003F4EAA" w:rsidRPr="00D85145">
          <w:rPr>
            <w:noProof/>
          </w:rPr>
          <w:tab/>
        </w:r>
        <w:r w:rsidR="003F4EAA" w:rsidRPr="00D85145">
          <w:rPr>
            <w:bCs/>
            <w:noProof/>
            <w:color w:val="0000FF"/>
            <w:u w:val="single"/>
          </w:rPr>
          <w:t>Consequences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_Toc208222697 \h </w:instrText>
        </w:r>
        <w:r w:rsidR="003F4EAA" w:rsidRPr="00D85145">
          <w:rPr>
            <w:noProof/>
            <w:webHidden/>
          </w:rPr>
        </w:r>
        <w:r w:rsidR="003F4EAA" w:rsidRPr="00D85145">
          <w:rPr>
            <w:noProof/>
            <w:webHidden/>
          </w:rPr>
          <w:fldChar w:fldCharType="separate"/>
        </w:r>
        <w:r w:rsidR="003C0094">
          <w:rPr>
            <w:noProof/>
            <w:webHidden/>
          </w:rPr>
          <w:t>113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8" w:history="1">
        <w:r w:rsidR="003F4EAA" w:rsidRPr="00D85145">
          <w:rPr>
            <w:bCs/>
            <w:noProof/>
            <w:color w:val="0000FF"/>
            <w:u w:val="single"/>
          </w:rPr>
          <w:t>VII.</w:t>
        </w:r>
        <w:r w:rsidR="003F4EAA" w:rsidRPr="00D85145">
          <w:rPr>
            <w:noProof/>
          </w:rPr>
          <w:tab/>
        </w:r>
        <w:r w:rsidR="003F4EAA" w:rsidRPr="00D85145">
          <w:rPr>
            <w:bCs/>
            <w:noProof/>
            <w:color w:val="0000FF"/>
            <w:u w:val="single"/>
          </w:rPr>
          <w:t>Return-to-Duty Process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_Toc208222698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9" w:history="1">
        <w:r w:rsidR="003F4EAA" w:rsidRPr="00D85145">
          <w:rPr>
            <w:bCs/>
            <w:noProof/>
            <w:color w:val="0000FF"/>
            <w:u w:val="single"/>
          </w:rPr>
          <w:t>VIII.</w:t>
        </w:r>
        <w:r w:rsidR="003F4EAA" w:rsidRPr="00D85145">
          <w:rPr>
            <w:noProof/>
          </w:rPr>
          <w:tab/>
        </w:r>
        <w:r w:rsidR="003F4EAA" w:rsidRPr="00D85145">
          <w:rPr>
            <w:bCs/>
            <w:noProof/>
            <w:color w:val="0000FF"/>
            <w:u w:val="single"/>
          </w:rPr>
          <w:t>Employee Assistance</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_Toc208222699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0" w:history="1">
        <w:r w:rsidR="003F4EAA" w:rsidRPr="00D85145">
          <w:rPr>
            <w:bCs/>
            <w:noProof/>
            <w:color w:val="0000FF"/>
            <w:u w:val="single"/>
          </w:rPr>
          <w:t>IX.</w:t>
        </w:r>
        <w:r w:rsidR="003F4EAA" w:rsidRPr="00D85145">
          <w:rPr>
            <w:noProof/>
          </w:rPr>
          <w:tab/>
        </w:r>
        <w:r w:rsidR="003F4EAA" w:rsidRPr="00D85145">
          <w:rPr>
            <w:bCs/>
            <w:noProof/>
            <w:color w:val="0000FF"/>
            <w:u w:val="single"/>
          </w:rPr>
          <w:t>Confidentiality</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_Toc208222700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1" w:history="1">
        <w:r w:rsidR="003F4EAA" w:rsidRPr="00D85145">
          <w:rPr>
            <w:bCs/>
            <w:noProof/>
            <w:color w:val="0000FF"/>
            <w:u w:val="single"/>
          </w:rPr>
          <w:t>X.</w:t>
        </w:r>
        <w:r w:rsidR="003F4EAA" w:rsidRPr="00D85145">
          <w:rPr>
            <w:noProof/>
          </w:rPr>
          <w:tab/>
        </w:r>
        <w:r w:rsidR="003F4EAA" w:rsidRPr="00D85145">
          <w:rPr>
            <w:bCs/>
            <w:noProof/>
            <w:color w:val="0000FF"/>
            <w:u w:val="single"/>
          </w:rPr>
          <w:t>Communication and Training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_Toc208222701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02" w:history="1">
        <w:r w:rsidR="003F4EAA">
          <w:rPr>
            <w:b/>
            <w:noProof/>
            <w:color w:val="0000FF"/>
            <w:u w:val="single"/>
          </w:rPr>
          <w:t>SYNTERRA</w:t>
        </w:r>
        <w:r w:rsidR="003F4EAA" w:rsidRPr="00D85145">
          <w:rPr>
            <w:b/>
            <w:noProof/>
            <w:color w:val="0000FF"/>
            <w:u w:val="single"/>
          </w:rPr>
          <w:t xml:space="preserve"> NEW STAFF EDUCATION AND AWARENESS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_Toc208222702 \h </w:instrText>
        </w:r>
        <w:r w:rsidR="003F4EAA" w:rsidRPr="00D85145">
          <w:rPr>
            <w:b/>
            <w:noProof/>
            <w:webHidden/>
          </w:rPr>
        </w:r>
        <w:r w:rsidR="003F4EAA" w:rsidRPr="00D85145">
          <w:rPr>
            <w:b/>
            <w:noProof/>
            <w:webHidden/>
          </w:rPr>
          <w:fldChar w:fldCharType="separate"/>
        </w:r>
        <w:r w:rsidR="003C0094">
          <w:rPr>
            <w:b/>
            <w:noProof/>
            <w:webHidden/>
          </w:rPr>
          <w:t>116</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3" w:history="1">
        <w:r w:rsidR="003F4EAA" w:rsidRPr="00D85145">
          <w:rPr>
            <w:bCs/>
            <w:noProof/>
            <w:color w:val="0000FF"/>
            <w:u w:val="single"/>
          </w:rPr>
          <w:t>I.</w:t>
        </w:r>
        <w:r w:rsidR="003F4EAA" w:rsidRPr="00D85145">
          <w:rPr>
            <w:noProof/>
          </w:rPr>
          <w:tab/>
        </w:r>
        <w:r w:rsidR="003F4EAA" w:rsidRPr="00D85145">
          <w:rPr>
            <w:bCs/>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_Toc208222703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4"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_Toc208222704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5"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_Toc208222705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6" w:history="1">
        <w:r w:rsidR="003F4EAA" w:rsidRPr="00D85145">
          <w:rPr>
            <w:noProof/>
            <w:color w:val="0000FF"/>
            <w:u w:val="single"/>
          </w:rPr>
          <w:t>IV.</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_Toc208222706 \h </w:instrText>
        </w:r>
        <w:r w:rsidR="003F4EAA" w:rsidRPr="00D85145">
          <w:rPr>
            <w:noProof/>
            <w:webHidden/>
          </w:rPr>
        </w:r>
        <w:r w:rsidR="003F4EAA" w:rsidRPr="00D85145">
          <w:rPr>
            <w:noProof/>
            <w:webHidden/>
          </w:rPr>
          <w:fldChar w:fldCharType="separate"/>
        </w:r>
        <w:r w:rsidR="003C0094">
          <w:rPr>
            <w:noProof/>
            <w:webHidden/>
          </w:rPr>
          <w:t>118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7" w:history="1">
        <w:r w:rsidR="003F4EAA" w:rsidRPr="00D85145">
          <w:rPr>
            <w:noProof/>
            <w:color w:val="0000FF"/>
            <w:u w:val="single"/>
          </w:rPr>
          <w:t>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_Toc208222707 \h </w:instrText>
        </w:r>
        <w:r w:rsidR="003F4EAA" w:rsidRPr="00D85145">
          <w:rPr>
            <w:noProof/>
            <w:webHidden/>
          </w:rPr>
        </w:r>
        <w:r w:rsidR="003F4EAA" w:rsidRPr="00D85145">
          <w:rPr>
            <w:noProof/>
            <w:webHidden/>
          </w:rPr>
          <w:fldChar w:fldCharType="separate"/>
        </w:r>
        <w:r w:rsidR="003C0094">
          <w:rPr>
            <w:noProof/>
            <w:webHidden/>
          </w:rPr>
          <w:t>118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8" w:history="1">
        <w:r w:rsidR="003F4EAA" w:rsidRPr="00D85145">
          <w:rPr>
            <w:noProof/>
            <w:color w:val="0000FF"/>
            <w:u w:val="single"/>
          </w:rPr>
          <w:t>VI.</w:t>
        </w:r>
        <w:r w:rsidR="003F4EAA" w:rsidRPr="00D85145">
          <w:rPr>
            <w:noProof/>
          </w:rPr>
          <w:tab/>
        </w:r>
        <w:r w:rsidR="003F4EAA" w:rsidRPr="00D85145">
          <w:rPr>
            <w:noProof/>
            <w:color w:val="0000FF"/>
            <w:u w:val="single"/>
          </w:rPr>
          <w:t>How do you recognize when a co-worker might have a problem with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_Toc208222708 \h </w:instrText>
        </w:r>
        <w:r w:rsidR="003F4EAA" w:rsidRPr="00D85145">
          <w:rPr>
            <w:noProof/>
            <w:webHidden/>
          </w:rPr>
        </w:r>
        <w:r w:rsidR="003F4EAA" w:rsidRPr="00D85145">
          <w:rPr>
            <w:noProof/>
            <w:webHidden/>
          </w:rPr>
          <w:fldChar w:fldCharType="separate"/>
        </w:r>
        <w:r w:rsidR="003C0094">
          <w:rPr>
            <w:noProof/>
            <w:webHidden/>
          </w:rPr>
          <w:t>119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9" w:history="1">
        <w:r w:rsidR="003F4EAA" w:rsidRPr="00D85145">
          <w:rPr>
            <w:noProof/>
            <w:color w:val="0000FF"/>
            <w:u w:val="single"/>
          </w:rPr>
          <w:t>VII.</w:t>
        </w:r>
        <w:r w:rsidR="003F4EAA" w:rsidRPr="00D85145">
          <w:rPr>
            <w:noProof/>
          </w:rPr>
          <w:tab/>
        </w:r>
        <w:r w:rsidR="003F4EAA" w:rsidRPr="00D85145">
          <w:rPr>
            <w:noProof/>
            <w:color w:val="0000FF"/>
            <w:u w:val="single"/>
          </w:rPr>
          <w:t>What role do you play by accepting behavior that is influenced by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_Toc208222709 \h </w:instrText>
        </w:r>
        <w:r w:rsidR="003F4EAA" w:rsidRPr="00D85145">
          <w:rPr>
            <w:noProof/>
            <w:webHidden/>
          </w:rPr>
        </w:r>
        <w:r w:rsidR="003F4EAA" w:rsidRPr="00D85145">
          <w:rPr>
            <w:noProof/>
            <w:webHidden/>
          </w:rPr>
          <w:fldChar w:fldCharType="separate"/>
        </w:r>
        <w:r w:rsidR="003C0094">
          <w:rPr>
            <w:noProof/>
            <w:webHidden/>
          </w:rPr>
          <w:t>121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0" w:history="1">
        <w:r w:rsidR="003F4EAA" w:rsidRPr="00D85145">
          <w:rPr>
            <w:noProof/>
            <w:color w:val="0000FF"/>
            <w:u w:val="single"/>
          </w:rPr>
          <w:t>VIII.</w:t>
        </w:r>
        <w:r w:rsidR="003F4EAA" w:rsidRPr="00D85145">
          <w:rPr>
            <w:noProof/>
          </w:rPr>
          <w:tab/>
        </w:r>
        <w:r w:rsidR="003F4EAA" w:rsidRPr="00D85145">
          <w:rPr>
            <w:noProof/>
            <w:color w:val="0000FF"/>
            <w:u w:val="single"/>
          </w:rPr>
          <w:t>When and how do you decide to do something about a co-worker who may be abusing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_Toc208222710 \h </w:instrText>
        </w:r>
        <w:r w:rsidR="003F4EAA" w:rsidRPr="00D85145">
          <w:rPr>
            <w:noProof/>
            <w:webHidden/>
          </w:rPr>
        </w:r>
        <w:r w:rsidR="003F4EAA" w:rsidRPr="00D85145">
          <w:rPr>
            <w:noProof/>
            <w:webHidden/>
          </w:rPr>
          <w:fldChar w:fldCharType="separate"/>
        </w:r>
        <w:r w:rsidR="003C0094">
          <w:rPr>
            <w:noProof/>
            <w:webHidden/>
          </w:rPr>
          <w:t>123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2" w:history="1">
        <w:r w:rsidR="003F4EAA" w:rsidRPr="00D85145">
          <w:rPr>
            <w:noProof/>
            <w:color w:val="0000FF"/>
            <w:u w:val="single"/>
          </w:rPr>
          <w:t>IX.</w:t>
        </w:r>
        <w:r w:rsidR="003F4EAA" w:rsidRPr="00D85145">
          <w:rPr>
            <w:noProof/>
          </w:rPr>
          <w:tab/>
        </w:r>
        <w:r w:rsidR="003F4EAA" w:rsidRPr="00D85145">
          <w:rPr>
            <w:noProof/>
            <w:color w:val="0000FF"/>
            <w:u w:val="single"/>
          </w:rPr>
          <w:t>Do’s and Don’ts for Talking with a Co-Worker about Your Concern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_Toc208222712 \h </w:instrText>
        </w:r>
        <w:r w:rsidR="003F4EAA" w:rsidRPr="00D85145">
          <w:rPr>
            <w:noProof/>
            <w:webHidden/>
          </w:rPr>
        </w:r>
        <w:r w:rsidR="003F4EAA" w:rsidRPr="00D85145">
          <w:rPr>
            <w:noProof/>
            <w:webHidden/>
          </w:rPr>
          <w:fldChar w:fldCharType="separate"/>
        </w:r>
        <w:r w:rsidR="003C0094">
          <w:rPr>
            <w:noProof/>
            <w:webHidden/>
          </w:rPr>
          <w:t>124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3" w:history="1">
        <w:r w:rsidR="003F4EAA" w:rsidRPr="00D85145">
          <w:rPr>
            <w:noProof/>
            <w:color w:val="0000FF"/>
            <w:u w:val="single"/>
          </w:rPr>
          <w:t>X.</w:t>
        </w:r>
        <w:r w:rsidR="003F4EAA" w:rsidRPr="00D85145">
          <w:rPr>
            <w:noProof/>
          </w:rPr>
          <w:tab/>
        </w:r>
        <w:r w:rsidR="003F4EAA" w:rsidRPr="00D85145">
          <w:rPr>
            <w:noProof/>
            <w:color w:val="0000FF"/>
            <w:u w:val="single"/>
          </w:rPr>
          <w:t>How and When is it Appropriate to Involve Others?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_Toc208222713 \h </w:instrText>
        </w:r>
        <w:r w:rsidR="003F4EAA" w:rsidRPr="00D85145">
          <w:rPr>
            <w:noProof/>
            <w:webHidden/>
          </w:rPr>
        </w:r>
        <w:r w:rsidR="003F4EAA" w:rsidRPr="00D85145">
          <w:rPr>
            <w:noProof/>
            <w:webHidden/>
          </w:rPr>
          <w:fldChar w:fldCharType="separate"/>
        </w:r>
        <w:r w:rsidR="003C0094">
          <w:rPr>
            <w:noProof/>
            <w:webHidden/>
          </w:rPr>
          <w:t>125</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4" w:history="1">
        <w:r w:rsidR="003F4EAA" w:rsidRPr="00D85145">
          <w:rPr>
            <w:noProof/>
            <w:color w:val="0000FF"/>
            <w:u w:val="single"/>
          </w:rPr>
          <w:t>XI.</w:t>
        </w:r>
        <w:r w:rsidR="003F4EAA" w:rsidRPr="00D85145">
          <w:rPr>
            <w:noProof/>
          </w:rPr>
          <w:tab/>
        </w:r>
        <w:r w:rsidR="003F4EAA" w:rsidRPr="00D85145">
          <w:rPr>
            <w:noProof/>
            <w:color w:val="0000FF"/>
            <w:u w:val="single"/>
          </w:rPr>
          <w:t>Sources of Help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_Toc208222714 \h </w:instrText>
        </w:r>
        <w:r w:rsidR="003F4EAA" w:rsidRPr="00D85145">
          <w:rPr>
            <w:noProof/>
            <w:webHidden/>
          </w:rPr>
        </w:r>
        <w:r w:rsidR="003F4EAA" w:rsidRPr="00D85145">
          <w:rPr>
            <w:noProof/>
            <w:webHidden/>
          </w:rPr>
          <w:fldChar w:fldCharType="separate"/>
        </w:r>
        <w:r w:rsidR="003C0094">
          <w:rPr>
            <w:noProof/>
            <w:webHidden/>
          </w:rPr>
          <w:t>126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5" w:history="1">
        <w:r w:rsidR="003F4EAA" w:rsidRPr="00D85145">
          <w:rPr>
            <w:noProof/>
            <w:color w:val="0000FF"/>
            <w:u w:val="single"/>
          </w:rPr>
          <w:t>XII.</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_Toc208222715 \h </w:instrText>
        </w:r>
        <w:r w:rsidR="003F4EAA" w:rsidRPr="00D85145">
          <w:rPr>
            <w:noProof/>
            <w:webHidden/>
          </w:rPr>
        </w:r>
        <w:r w:rsidR="003F4EAA" w:rsidRPr="00D85145">
          <w:rPr>
            <w:noProof/>
            <w:webHidden/>
          </w:rPr>
          <w:fldChar w:fldCharType="separate"/>
        </w:r>
        <w:r w:rsidR="003C0094">
          <w:rPr>
            <w:noProof/>
            <w:webHidden/>
          </w:rPr>
          <w:t>127</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16" w:history="1">
        <w:r w:rsidR="003F4EAA">
          <w:rPr>
            <w:b/>
            <w:noProof/>
            <w:color w:val="0000FF"/>
            <w:u w:val="single"/>
          </w:rPr>
          <w:t>SYNTERRA</w:t>
        </w:r>
        <w:r w:rsidR="003F4EAA" w:rsidRPr="00D85145">
          <w:rPr>
            <w:b/>
            <w:noProof/>
            <w:color w:val="0000FF"/>
            <w:u w:val="single"/>
          </w:rPr>
          <w:t xml:space="preserve"> ANNUAL NONSUPERVISORY STAFF EDUCATION AND AWARENESS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_Toc208222716 \h </w:instrText>
        </w:r>
        <w:r w:rsidR="003F4EAA" w:rsidRPr="00D85145">
          <w:rPr>
            <w:b/>
            <w:noProof/>
            <w:webHidden/>
          </w:rPr>
        </w:r>
        <w:r w:rsidR="003F4EAA" w:rsidRPr="00D85145">
          <w:rPr>
            <w:b/>
            <w:noProof/>
            <w:webHidden/>
          </w:rPr>
          <w:fldChar w:fldCharType="separate"/>
        </w:r>
        <w:r w:rsidR="003C0094">
          <w:rPr>
            <w:b/>
            <w:noProof/>
            <w:webHidden/>
          </w:rPr>
          <w:t>129</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7" w:history="1">
        <w:r w:rsidR="003F4EAA" w:rsidRPr="00D85145">
          <w:rPr>
            <w:noProof/>
            <w:color w:val="0000FF"/>
            <w:u w:val="single"/>
          </w:rPr>
          <w:t>I.</w:t>
        </w:r>
        <w:r w:rsidR="003F4EAA" w:rsidRPr="00D85145">
          <w:rPr>
            <w:noProof/>
          </w:rPr>
          <w:tab/>
        </w:r>
        <w:r w:rsidR="003F4EAA" w:rsidRPr="00D85145">
          <w:rPr>
            <w:noProof/>
            <w:color w:val="0000FF"/>
            <w:u w:val="single"/>
          </w:rPr>
          <w:t>Introduction and Purpose of Program</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_Toc208222717 \h </w:instrText>
        </w:r>
        <w:r w:rsidR="003F4EAA" w:rsidRPr="00D85145">
          <w:rPr>
            <w:noProof/>
            <w:webHidden/>
          </w:rPr>
        </w:r>
        <w:r w:rsidR="003F4EAA" w:rsidRPr="00D85145">
          <w:rPr>
            <w:noProof/>
            <w:webHidden/>
          </w:rPr>
          <w:fldChar w:fldCharType="separate"/>
        </w:r>
        <w:r w:rsidR="003C0094">
          <w:rPr>
            <w:noProof/>
            <w:webHidden/>
          </w:rPr>
          <w:t>129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8" w:history="1">
        <w:r w:rsidR="003F4EAA" w:rsidRPr="00D85145">
          <w:rPr>
            <w:noProof/>
            <w:color w:val="0000FF"/>
            <w:u w:val="single"/>
          </w:rPr>
          <w:t>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_Toc208222718 \h </w:instrText>
        </w:r>
        <w:r w:rsidR="003F4EAA" w:rsidRPr="00D85145">
          <w:rPr>
            <w:noProof/>
            <w:webHidden/>
          </w:rPr>
        </w:r>
        <w:r w:rsidR="003F4EAA" w:rsidRPr="00D85145">
          <w:rPr>
            <w:noProof/>
            <w:webHidden/>
          </w:rPr>
          <w:fldChar w:fldCharType="separate"/>
        </w:r>
        <w:r w:rsidR="003C0094">
          <w:rPr>
            <w:noProof/>
            <w:webHidden/>
          </w:rPr>
          <w:t>129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9" w:history="1">
        <w:r w:rsidR="003F4EAA" w:rsidRPr="00D85145">
          <w:rPr>
            <w:noProof/>
            <w:color w:val="0000FF"/>
            <w:u w:val="single"/>
          </w:rPr>
          <w:t>III.</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_Toc208222719 \h </w:instrText>
        </w:r>
        <w:r w:rsidR="003F4EAA" w:rsidRPr="00D85145">
          <w:rPr>
            <w:noProof/>
            <w:webHidden/>
          </w:rPr>
        </w:r>
        <w:r w:rsidR="003F4EAA" w:rsidRPr="00D85145">
          <w:rPr>
            <w:noProof/>
            <w:webHidden/>
          </w:rPr>
          <w:fldChar w:fldCharType="separate"/>
        </w:r>
        <w:r w:rsidR="003C0094">
          <w:rPr>
            <w:noProof/>
            <w:webHidden/>
          </w:rPr>
          <w:t>130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0" w:history="1">
        <w:r w:rsidR="003F4EAA" w:rsidRPr="00D85145">
          <w:rPr>
            <w:noProof/>
            <w:color w:val="0000FF"/>
            <w:u w:val="single"/>
          </w:rPr>
          <w:t>IV.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_Toc208222720 \h </w:instrText>
        </w:r>
        <w:r w:rsidR="003F4EAA" w:rsidRPr="00D85145">
          <w:rPr>
            <w:noProof/>
            <w:webHidden/>
          </w:rPr>
        </w:r>
        <w:r w:rsidR="003F4EAA" w:rsidRPr="00D85145">
          <w:rPr>
            <w:noProof/>
            <w:webHidden/>
          </w:rPr>
          <w:fldChar w:fldCharType="separate"/>
        </w:r>
        <w:r w:rsidR="003C0094">
          <w:rPr>
            <w:noProof/>
            <w:webHidden/>
          </w:rPr>
          <w:t>131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1" w:history="1">
        <w:r w:rsidR="003F4EAA" w:rsidRPr="00D85145">
          <w:rPr>
            <w:noProof/>
            <w:color w:val="0000FF"/>
            <w:u w:val="single"/>
          </w:rPr>
          <w:t>V.</w:t>
        </w:r>
        <w:r w:rsidR="003F4EAA" w:rsidRPr="00D85145">
          <w:rPr>
            <w:noProof/>
          </w:rPr>
          <w:tab/>
        </w:r>
        <w:r w:rsidR="003F4EAA" w:rsidRPr="00D85145">
          <w:rPr>
            <w:noProof/>
            <w:color w:val="0000FF"/>
            <w:u w:val="single"/>
          </w:rPr>
          <w:t>The Responsibility Starts With You</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_Toc208222721 \h </w:instrText>
        </w:r>
        <w:r w:rsidR="003F4EAA" w:rsidRPr="00D85145">
          <w:rPr>
            <w:noProof/>
            <w:webHidden/>
          </w:rPr>
        </w:r>
        <w:r w:rsidR="003F4EAA" w:rsidRPr="00D85145">
          <w:rPr>
            <w:noProof/>
            <w:webHidden/>
          </w:rPr>
          <w:fldChar w:fldCharType="separate"/>
        </w:r>
        <w:r w:rsidR="003C0094">
          <w:rPr>
            <w:noProof/>
            <w:webHidden/>
          </w:rPr>
          <w:t>132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2" w:history="1">
        <w:r w:rsidR="003F4EAA" w:rsidRPr="00D85145">
          <w:rPr>
            <w:noProof/>
            <w:color w:val="0000FF"/>
            <w:u w:val="single"/>
          </w:rPr>
          <w:t>VI.</w:t>
        </w:r>
        <w:r w:rsidR="003F4EAA" w:rsidRPr="00D85145">
          <w:rPr>
            <w:noProof/>
          </w:rPr>
          <w:tab/>
        </w:r>
        <w:r w:rsidR="003F4EAA" w:rsidRPr="00D85145">
          <w:rPr>
            <w:noProof/>
            <w:color w:val="0000FF"/>
            <w:u w:val="single"/>
          </w:rPr>
          <w:t>Recognizing Alcohol or Drug Problems in Your Fellow Staff</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_Toc208222722 \h </w:instrText>
        </w:r>
        <w:r w:rsidR="003F4EAA" w:rsidRPr="00D85145">
          <w:rPr>
            <w:noProof/>
            <w:webHidden/>
          </w:rPr>
        </w:r>
        <w:r w:rsidR="003F4EAA" w:rsidRPr="00D85145">
          <w:rPr>
            <w:noProof/>
            <w:webHidden/>
          </w:rPr>
          <w:fldChar w:fldCharType="separate"/>
        </w:r>
        <w:r w:rsidR="003C0094">
          <w:rPr>
            <w:noProof/>
            <w:webHidden/>
          </w:rPr>
          <w:t>133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3" w:history="1">
        <w:r w:rsidR="003F4EAA" w:rsidRPr="00D85145">
          <w:rPr>
            <w:noProof/>
            <w:color w:val="0000FF"/>
            <w:u w:val="single"/>
          </w:rPr>
          <w:t>VII.</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_Toc208222723 \h </w:instrText>
        </w:r>
        <w:r w:rsidR="003F4EAA" w:rsidRPr="00D85145">
          <w:rPr>
            <w:noProof/>
            <w:webHidden/>
          </w:rPr>
        </w:r>
        <w:r w:rsidR="003F4EAA" w:rsidRPr="00D85145">
          <w:rPr>
            <w:noProof/>
            <w:webHidden/>
          </w:rPr>
          <w:fldChar w:fldCharType="separate"/>
        </w:r>
        <w:r w:rsidR="003C0094">
          <w:rPr>
            <w:noProof/>
            <w:webHidden/>
          </w:rPr>
          <w:t>134</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r w:rsidRPr="00D85145">
        <w:rPr>
          <w:noProof/>
          <w:color w:val="0000FF"/>
          <w:u w:val="single"/>
        </w:rPr>
        <w:br w:type="page"/>
      </w:r>
    </w:p>
    <w:p w:rsidR="003F4EAA" w:rsidRPr="00D85145" w:rsidRDefault="003330AC" w:rsidP="003F4EAA">
      <w:pPr>
        <w:tabs>
          <w:tab w:val="right" w:leader="dot" w:pos="9350"/>
        </w:tabs>
        <w:rPr>
          <w:noProof/>
        </w:rPr>
      </w:pPr>
      <w:hyperlink w:anchor="_Toc208222724" w:history="1">
        <w:r w:rsidR="003F4EAA">
          <w:rPr>
            <w:b/>
            <w:noProof/>
            <w:color w:val="0000FF"/>
            <w:u w:val="single"/>
          </w:rPr>
          <w:t>SYNTERRA</w:t>
        </w:r>
        <w:r w:rsidR="003F4EAA" w:rsidRPr="00D85145">
          <w:rPr>
            <w:b/>
            <w:noProof/>
            <w:color w:val="0000FF"/>
            <w:u w:val="single"/>
          </w:rPr>
          <w:t xml:space="preserve"> INITIAL SUPERVISOR TRAINING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_Toc208222724 \h </w:instrText>
        </w:r>
        <w:r w:rsidR="003F4EAA" w:rsidRPr="00D85145">
          <w:rPr>
            <w:b/>
            <w:noProof/>
            <w:webHidden/>
          </w:rPr>
        </w:r>
        <w:r w:rsidR="003F4EAA" w:rsidRPr="00D85145">
          <w:rPr>
            <w:b/>
            <w:noProof/>
            <w:webHidden/>
          </w:rPr>
          <w:fldChar w:fldCharType="separate"/>
        </w:r>
        <w:r w:rsidR="003C0094">
          <w:rPr>
            <w:b/>
            <w:noProof/>
            <w:webHidden/>
          </w:rPr>
          <w:t>136</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5" w:history="1">
        <w:r w:rsidR="003F4EAA" w:rsidRPr="00D85145">
          <w:rPr>
            <w:noProof/>
            <w:color w:val="0000FF"/>
            <w:u w:val="single"/>
          </w:rPr>
          <w:t>I.</w:t>
        </w:r>
        <w:r w:rsidR="003F4EAA" w:rsidRPr="00D85145">
          <w:rPr>
            <w:noProof/>
          </w:rPr>
          <w:tab/>
        </w:r>
        <w:r w:rsidR="003F4EAA" w:rsidRPr="00D85145">
          <w:rPr>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_Toc208222725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6"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_Toc208222726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7"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_Toc208222727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8" w:history="1">
        <w:r w:rsidR="003F4EAA" w:rsidRPr="00D85145">
          <w:rPr>
            <w:noProof/>
            <w:color w:val="0000FF"/>
            <w:u w:val="single"/>
          </w:rPr>
          <w:t>IV.</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_Toc208222728 \h </w:instrText>
        </w:r>
        <w:r w:rsidR="003F4EAA" w:rsidRPr="00D85145">
          <w:rPr>
            <w:noProof/>
            <w:webHidden/>
          </w:rPr>
        </w:r>
        <w:r w:rsidR="003F4EAA" w:rsidRPr="00D85145">
          <w:rPr>
            <w:noProof/>
            <w:webHidden/>
          </w:rPr>
          <w:fldChar w:fldCharType="separate"/>
        </w:r>
        <w:r w:rsidR="003C0094">
          <w:rPr>
            <w:noProof/>
            <w:webHidden/>
          </w:rPr>
          <w:t>138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9" w:history="1">
        <w:r w:rsidR="003F4EAA" w:rsidRPr="00D85145">
          <w:rPr>
            <w:noProof/>
            <w:color w:val="0000FF"/>
            <w:u w:val="single"/>
          </w:rPr>
          <w:t>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_Toc208222729 \h </w:instrText>
        </w:r>
        <w:r w:rsidR="003F4EAA" w:rsidRPr="00D85145">
          <w:rPr>
            <w:noProof/>
            <w:webHidden/>
          </w:rPr>
        </w:r>
        <w:r w:rsidR="003F4EAA" w:rsidRPr="00D85145">
          <w:rPr>
            <w:noProof/>
            <w:webHidden/>
          </w:rPr>
          <w:fldChar w:fldCharType="separate"/>
        </w:r>
        <w:r w:rsidR="003C0094">
          <w:rPr>
            <w:noProof/>
            <w:webHidden/>
          </w:rPr>
          <w:t>139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0" w:history="1">
        <w:r w:rsidR="003F4EAA" w:rsidRPr="00D85145">
          <w:rPr>
            <w:noProof/>
            <w:color w:val="0000FF"/>
            <w:u w:val="single"/>
          </w:rPr>
          <w:t>VI.</w:t>
        </w:r>
        <w:r w:rsidR="003F4EAA" w:rsidRPr="00D85145">
          <w:rPr>
            <w:noProof/>
          </w:rPr>
          <w:tab/>
        </w:r>
        <w:r w:rsidR="003F4EAA" w:rsidRPr="00D85145">
          <w:rPr>
            <w:noProof/>
            <w:color w:val="0000FF"/>
            <w:u w:val="single"/>
          </w:rPr>
          <w:t>Post-Accident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_Toc208222730 \h </w:instrText>
        </w:r>
        <w:r w:rsidR="003F4EAA" w:rsidRPr="00D85145">
          <w:rPr>
            <w:noProof/>
            <w:webHidden/>
          </w:rPr>
        </w:r>
        <w:r w:rsidR="003F4EAA" w:rsidRPr="00D85145">
          <w:rPr>
            <w:noProof/>
            <w:webHidden/>
          </w:rPr>
          <w:fldChar w:fldCharType="separate"/>
        </w:r>
        <w:r w:rsidR="003C0094">
          <w:rPr>
            <w:noProof/>
            <w:webHidden/>
          </w:rPr>
          <w:t>140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1" w:history="1">
        <w:r w:rsidR="003F4EAA" w:rsidRPr="00D85145">
          <w:rPr>
            <w:noProof/>
            <w:color w:val="0000FF"/>
            <w:u w:val="single"/>
          </w:rPr>
          <w:t>VII.</w:t>
        </w:r>
        <w:r w:rsidR="003F4EAA" w:rsidRPr="00D85145">
          <w:rPr>
            <w:noProof/>
          </w:rPr>
          <w:tab/>
        </w:r>
        <w:r w:rsidR="003F4EAA" w:rsidRPr="00D85145">
          <w:rPr>
            <w:noProof/>
            <w:color w:val="0000FF"/>
            <w:u w:val="single"/>
          </w:rPr>
          <w:t>Post-Accident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_Toc208222731 \h </w:instrText>
        </w:r>
        <w:r w:rsidR="003F4EAA" w:rsidRPr="00D85145">
          <w:rPr>
            <w:noProof/>
            <w:webHidden/>
          </w:rPr>
        </w:r>
        <w:r w:rsidR="003F4EAA" w:rsidRPr="00D85145">
          <w:rPr>
            <w:noProof/>
            <w:webHidden/>
          </w:rPr>
          <w:fldChar w:fldCharType="separate"/>
        </w:r>
        <w:r w:rsidR="003C0094">
          <w:rPr>
            <w:noProof/>
            <w:webHidden/>
          </w:rPr>
          <w:t>141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2" w:history="1">
        <w:r w:rsidR="003F4EAA" w:rsidRPr="00D85145">
          <w:rPr>
            <w:noProof/>
            <w:color w:val="0000FF"/>
            <w:u w:val="single"/>
          </w:rPr>
          <w:t>VIII.</w:t>
        </w:r>
        <w:r w:rsidR="003F4EAA" w:rsidRPr="00D85145">
          <w:rPr>
            <w:noProof/>
          </w:rPr>
          <w:tab/>
        </w:r>
        <w:r w:rsidR="003F4EAA" w:rsidRPr="00D85145">
          <w:rPr>
            <w:noProof/>
            <w:color w:val="0000FF"/>
            <w:u w:val="single"/>
          </w:rPr>
          <w:t>Reasonable Suspicion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_Toc208222732 \h </w:instrText>
        </w:r>
        <w:r w:rsidR="003F4EAA" w:rsidRPr="00D85145">
          <w:rPr>
            <w:noProof/>
            <w:webHidden/>
          </w:rPr>
        </w:r>
        <w:r w:rsidR="003F4EAA" w:rsidRPr="00D85145">
          <w:rPr>
            <w:noProof/>
            <w:webHidden/>
          </w:rPr>
          <w:fldChar w:fldCharType="separate"/>
        </w:r>
        <w:r w:rsidR="003C0094">
          <w:rPr>
            <w:noProof/>
            <w:webHidden/>
          </w:rPr>
          <w:t>142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3" w:history="1">
        <w:r w:rsidR="003F4EAA" w:rsidRPr="00D85145">
          <w:rPr>
            <w:noProof/>
            <w:color w:val="0000FF"/>
            <w:u w:val="single"/>
          </w:rPr>
          <w:t>IX.</w:t>
        </w:r>
        <w:r w:rsidR="003F4EAA" w:rsidRPr="00D85145">
          <w:rPr>
            <w:noProof/>
          </w:rPr>
          <w:tab/>
        </w:r>
        <w:r w:rsidR="003F4EAA" w:rsidRPr="00D85145">
          <w:rPr>
            <w:noProof/>
            <w:color w:val="0000FF"/>
            <w:u w:val="single"/>
          </w:rPr>
          <w:t>Reasonable Suspicion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_Toc208222733 \h </w:instrText>
        </w:r>
        <w:r w:rsidR="003F4EAA" w:rsidRPr="00D85145">
          <w:rPr>
            <w:noProof/>
            <w:webHidden/>
          </w:rPr>
        </w:r>
        <w:r w:rsidR="003F4EAA" w:rsidRPr="00D85145">
          <w:rPr>
            <w:noProof/>
            <w:webHidden/>
          </w:rPr>
          <w:fldChar w:fldCharType="separate"/>
        </w:r>
        <w:r w:rsidR="003C0094">
          <w:rPr>
            <w:noProof/>
            <w:webHidden/>
          </w:rPr>
          <w:t>143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4" w:history="1">
        <w:r w:rsidR="003F4EAA" w:rsidRPr="00D85145">
          <w:rPr>
            <w:noProof/>
            <w:color w:val="0000FF"/>
            <w:u w:val="single"/>
          </w:rPr>
          <w:t>X.</w:t>
        </w:r>
        <w:r w:rsidR="003F4EAA" w:rsidRPr="00D85145">
          <w:rPr>
            <w:noProof/>
          </w:rPr>
          <w:tab/>
        </w:r>
        <w:r w:rsidR="003F4EAA" w:rsidRPr="00D85145">
          <w:rPr>
            <w:noProof/>
            <w:color w:val="0000FF"/>
            <w:u w:val="single"/>
          </w:rPr>
          <w:t>Making the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_Toc208222734 \h </w:instrText>
        </w:r>
        <w:r w:rsidR="003F4EAA" w:rsidRPr="00D85145">
          <w:rPr>
            <w:noProof/>
            <w:webHidden/>
          </w:rPr>
        </w:r>
        <w:r w:rsidR="003F4EAA" w:rsidRPr="00D85145">
          <w:rPr>
            <w:noProof/>
            <w:webHidden/>
          </w:rPr>
          <w:fldChar w:fldCharType="separate"/>
        </w:r>
        <w:r w:rsidR="003C0094">
          <w:rPr>
            <w:noProof/>
            <w:webHidden/>
          </w:rPr>
          <w:t>144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5" w:history="1">
        <w:r w:rsidR="003F4EAA" w:rsidRPr="00D85145">
          <w:rPr>
            <w:noProof/>
            <w:color w:val="0000FF"/>
            <w:u w:val="single"/>
          </w:rPr>
          <w:t>XI.</w:t>
        </w:r>
        <w:r w:rsidR="003F4EAA" w:rsidRPr="00D85145">
          <w:rPr>
            <w:noProof/>
          </w:rPr>
          <w:tab/>
        </w:r>
        <w:r w:rsidR="003F4EAA" w:rsidRPr="00D85145">
          <w:rPr>
            <w:noProof/>
            <w:color w:val="0000FF"/>
            <w:u w:val="single"/>
          </w:rPr>
          <w:t>Reasonable Suspicion Checklist</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_Toc208222735 \h </w:instrText>
        </w:r>
        <w:r w:rsidR="003F4EAA" w:rsidRPr="00D85145">
          <w:rPr>
            <w:noProof/>
            <w:webHidden/>
          </w:rPr>
        </w:r>
        <w:r w:rsidR="003F4EAA" w:rsidRPr="00D85145">
          <w:rPr>
            <w:noProof/>
            <w:webHidden/>
          </w:rPr>
          <w:fldChar w:fldCharType="separate"/>
        </w:r>
        <w:r w:rsidR="003C0094">
          <w:rPr>
            <w:noProof/>
            <w:webHidden/>
          </w:rPr>
          <w:t>146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6" w:history="1">
        <w:r w:rsidR="003F4EAA" w:rsidRPr="00D85145">
          <w:rPr>
            <w:noProof/>
            <w:color w:val="0000FF"/>
            <w:u w:val="single"/>
          </w:rPr>
          <w:t>XII.</w:t>
        </w:r>
        <w:r w:rsidR="003F4EAA" w:rsidRPr="00D85145">
          <w:rPr>
            <w:noProof/>
          </w:rPr>
          <w:tab/>
        </w:r>
        <w:r w:rsidR="003F4EAA" w:rsidRPr="00D85145">
          <w:rPr>
            <w:noProof/>
            <w:color w:val="0000FF"/>
            <w:u w:val="single"/>
          </w:rPr>
          <w:t>When You Suspect a Problem, but there is Insufficient Evidence for a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_Toc208222736 \h </w:instrText>
        </w:r>
        <w:r w:rsidR="003F4EAA" w:rsidRPr="00D85145">
          <w:rPr>
            <w:noProof/>
            <w:webHidden/>
          </w:rPr>
        </w:r>
        <w:r w:rsidR="003F4EAA" w:rsidRPr="00D85145">
          <w:rPr>
            <w:noProof/>
            <w:webHidden/>
          </w:rPr>
          <w:fldChar w:fldCharType="separate"/>
        </w:r>
        <w:r w:rsidR="003C0094">
          <w:rPr>
            <w:noProof/>
            <w:webHidden/>
          </w:rPr>
          <w:t>147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8" w:history="1">
        <w:r w:rsidR="003F4EAA" w:rsidRPr="00D85145">
          <w:rPr>
            <w:noProof/>
            <w:color w:val="0000FF"/>
            <w:u w:val="single"/>
          </w:rPr>
          <w:t>XIII.</w:t>
        </w:r>
        <w:r w:rsidR="003F4EAA" w:rsidRPr="00D85145">
          <w:rPr>
            <w:noProof/>
          </w:rPr>
          <w:tab/>
        </w:r>
        <w:r w:rsidR="003F4EAA" w:rsidRPr="00D85145">
          <w:rPr>
            <w:noProof/>
            <w:color w:val="0000FF"/>
            <w:u w:val="single"/>
          </w:rPr>
          <w:t>Specific Drugs Prohibited</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_Toc208222738 \h </w:instrText>
        </w:r>
        <w:r w:rsidR="003F4EAA" w:rsidRPr="00D85145">
          <w:rPr>
            <w:noProof/>
            <w:webHidden/>
          </w:rPr>
        </w:r>
        <w:r w:rsidR="003F4EAA" w:rsidRPr="00D85145">
          <w:rPr>
            <w:noProof/>
            <w:webHidden/>
          </w:rPr>
          <w:fldChar w:fldCharType="separate"/>
        </w:r>
        <w:r w:rsidR="003C0094">
          <w:rPr>
            <w:noProof/>
            <w:webHidden/>
          </w:rPr>
          <w:t>147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9" w:history="1">
        <w:r w:rsidR="003F4EAA" w:rsidRPr="00D85145">
          <w:rPr>
            <w:noProof/>
            <w:color w:val="0000FF"/>
            <w:u w:val="single"/>
          </w:rPr>
          <w:t>XIV.</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_Toc208222739 \h </w:instrText>
        </w:r>
        <w:r w:rsidR="003F4EAA" w:rsidRPr="00D85145">
          <w:rPr>
            <w:noProof/>
            <w:webHidden/>
          </w:rPr>
        </w:r>
        <w:r w:rsidR="003F4EAA" w:rsidRPr="00D85145">
          <w:rPr>
            <w:noProof/>
            <w:webHidden/>
          </w:rPr>
          <w:fldChar w:fldCharType="separate"/>
        </w:r>
        <w:r w:rsidR="003C0094">
          <w:rPr>
            <w:noProof/>
            <w:webHidden/>
          </w:rPr>
          <w:t>152</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40" w:history="1">
        <w:r w:rsidR="003F4EAA">
          <w:rPr>
            <w:b/>
            <w:noProof/>
            <w:color w:val="0000FF"/>
            <w:u w:val="single"/>
          </w:rPr>
          <w:t>SYNTEERA</w:t>
        </w:r>
        <w:r w:rsidR="003F4EAA" w:rsidRPr="00D85145">
          <w:rPr>
            <w:b/>
            <w:noProof/>
            <w:color w:val="0000FF"/>
            <w:u w:val="single"/>
          </w:rPr>
          <w:t xml:space="preserve"> ANNUAL SUPERVISOR TRAINING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_Toc208222740 \h </w:instrText>
        </w:r>
        <w:r w:rsidR="003F4EAA" w:rsidRPr="00D85145">
          <w:rPr>
            <w:b/>
            <w:noProof/>
            <w:webHidden/>
          </w:rPr>
        </w:r>
        <w:r w:rsidR="003F4EAA" w:rsidRPr="00D85145">
          <w:rPr>
            <w:b/>
            <w:noProof/>
            <w:webHidden/>
          </w:rPr>
          <w:fldChar w:fldCharType="separate"/>
        </w:r>
        <w:r w:rsidR="003C0094">
          <w:rPr>
            <w:b/>
            <w:noProof/>
            <w:webHidden/>
          </w:rPr>
          <w:t>153</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1" w:history="1">
        <w:r w:rsidR="003F4EAA" w:rsidRPr="00D85145">
          <w:rPr>
            <w:noProof/>
            <w:color w:val="0000FF"/>
            <w:u w:val="single"/>
          </w:rPr>
          <w:t>I.</w:t>
        </w:r>
        <w:r w:rsidR="003F4EAA" w:rsidRPr="00D85145">
          <w:rPr>
            <w:noProof/>
          </w:rPr>
          <w:tab/>
        </w:r>
        <w:r w:rsidR="003F4EAA" w:rsidRPr="00D85145">
          <w:rPr>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_Toc208222741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2"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_Toc208222742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3"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_Toc208222743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620"/>
          <w:tab w:val="right" w:leader="dot" w:pos="9350"/>
        </w:tabs>
        <w:ind w:left="1440" w:hanging="720"/>
        <w:rPr>
          <w:noProof/>
        </w:rPr>
      </w:pPr>
      <w:hyperlink w:anchor="_Toc208222744" w:history="1">
        <w:r w:rsidR="003F4EAA" w:rsidRPr="00D85145">
          <w:rPr>
            <w:noProof/>
            <w:color w:val="0000FF"/>
            <w:u w:val="single"/>
          </w:rPr>
          <w:t>IV.       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_Toc208222744 \h </w:instrText>
        </w:r>
        <w:r w:rsidR="003F4EAA" w:rsidRPr="00D85145">
          <w:rPr>
            <w:noProof/>
            <w:webHidden/>
          </w:rPr>
        </w:r>
        <w:r w:rsidR="003F4EAA" w:rsidRPr="00D85145">
          <w:rPr>
            <w:noProof/>
            <w:webHidden/>
          </w:rPr>
          <w:fldChar w:fldCharType="separate"/>
        </w:r>
        <w:r w:rsidR="003C0094">
          <w:rPr>
            <w:noProof/>
            <w:webHidden/>
          </w:rPr>
          <w:t>156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5" w:history="1">
        <w:r w:rsidR="003F4EAA" w:rsidRPr="00D85145">
          <w:rPr>
            <w:noProof/>
            <w:color w:val="0000FF"/>
            <w:u w:val="single"/>
          </w:rPr>
          <w:t>V.        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_Toc208222745 \h </w:instrText>
        </w:r>
        <w:r w:rsidR="003F4EAA" w:rsidRPr="00D85145">
          <w:rPr>
            <w:noProof/>
            <w:webHidden/>
          </w:rPr>
        </w:r>
        <w:r w:rsidR="003F4EAA" w:rsidRPr="00D85145">
          <w:rPr>
            <w:noProof/>
            <w:webHidden/>
          </w:rPr>
          <w:fldChar w:fldCharType="separate"/>
        </w:r>
        <w:r w:rsidR="003C0094">
          <w:rPr>
            <w:noProof/>
            <w:webHidden/>
          </w:rPr>
          <w:t>157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6" w:history="1">
        <w:r w:rsidR="003F4EAA" w:rsidRPr="00D85145">
          <w:rPr>
            <w:noProof/>
            <w:color w:val="0000FF"/>
            <w:u w:val="single"/>
          </w:rPr>
          <w:t>VI.       Post-Accident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_Toc208222746 \h </w:instrText>
        </w:r>
        <w:r w:rsidR="003F4EAA" w:rsidRPr="00D85145">
          <w:rPr>
            <w:noProof/>
            <w:webHidden/>
          </w:rPr>
        </w:r>
        <w:r w:rsidR="003F4EAA" w:rsidRPr="00D85145">
          <w:rPr>
            <w:noProof/>
            <w:webHidden/>
          </w:rPr>
          <w:fldChar w:fldCharType="separate"/>
        </w:r>
        <w:r w:rsidR="003C0094">
          <w:rPr>
            <w:noProof/>
            <w:webHidden/>
          </w:rPr>
          <w:t>158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7" w:history="1">
        <w:r w:rsidR="003F4EAA" w:rsidRPr="00D85145">
          <w:rPr>
            <w:noProof/>
            <w:color w:val="0000FF"/>
            <w:u w:val="single"/>
          </w:rPr>
          <w:t>VII.      Post-Accident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_Toc208222747 \h </w:instrText>
        </w:r>
        <w:r w:rsidR="003F4EAA" w:rsidRPr="00D85145">
          <w:rPr>
            <w:noProof/>
            <w:webHidden/>
          </w:rPr>
        </w:r>
        <w:r w:rsidR="003F4EAA" w:rsidRPr="00D85145">
          <w:rPr>
            <w:noProof/>
            <w:webHidden/>
          </w:rPr>
          <w:fldChar w:fldCharType="separate"/>
        </w:r>
        <w:r w:rsidR="003C0094">
          <w:rPr>
            <w:noProof/>
            <w:webHidden/>
          </w:rPr>
          <w:t>159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8" w:history="1">
        <w:r w:rsidR="003F4EAA" w:rsidRPr="00D85145">
          <w:rPr>
            <w:noProof/>
            <w:color w:val="0000FF"/>
            <w:u w:val="single"/>
          </w:rPr>
          <w:t>VIII.    Reasonable Suspicion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_Toc208222748 \h </w:instrText>
        </w:r>
        <w:r w:rsidR="003F4EAA" w:rsidRPr="00D85145">
          <w:rPr>
            <w:noProof/>
            <w:webHidden/>
          </w:rPr>
        </w:r>
        <w:r w:rsidR="003F4EAA" w:rsidRPr="00D85145">
          <w:rPr>
            <w:noProof/>
            <w:webHidden/>
          </w:rPr>
          <w:fldChar w:fldCharType="separate"/>
        </w:r>
        <w:r w:rsidR="003C0094">
          <w:rPr>
            <w:noProof/>
            <w:webHidden/>
          </w:rPr>
          <w:t>160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9" w:history="1">
        <w:r w:rsidR="003F4EAA" w:rsidRPr="00D85145">
          <w:rPr>
            <w:noProof/>
            <w:color w:val="0000FF"/>
            <w:u w:val="single"/>
          </w:rPr>
          <w:t>IX.       Reasonable Suspicion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_Toc208222749 \h </w:instrText>
        </w:r>
        <w:r w:rsidR="003F4EAA" w:rsidRPr="00D85145">
          <w:rPr>
            <w:noProof/>
            <w:webHidden/>
          </w:rPr>
        </w:r>
        <w:r w:rsidR="003F4EAA" w:rsidRPr="00D85145">
          <w:rPr>
            <w:noProof/>
            <w:webHidden/>
          </w:rPr>
          <w:fldChar w:fldCharType="separate"/>
        </w:r>
        <w:r w:rsidR="003C0094">
          <w:rPr>
            <w:noProof/>
            <w:webHidden/>
          </w:rPr>
          <w:t>160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0" w:history="1">
        <w:r w:rsidR="003F4EAA" w:rsidRPr="00D85145">
          <w:rPr>
            <w:noProof/>
            <w:color w:val="0000FF"/>
            <w:u w:val="single"/>
          </w:rPr>
          <w:t>X.        Making the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_Toc208222750 \h </w:instrText>
        </w:r>
        <w:r w:rsidR="003F4EAA" w:rsidRPr="00D85145">
          <w:rPr>
            <w:noProof/>
            <w:webHidden/>
          </w:rPr>
        </w:r>
        <w:r w:rsidR="003F4EAA" w:rsidRPr="00D85145">
          <w:rPr>
            <w:noProof/>
            <w:webHidden/>
          </w:rPr>
          <w:fldChar w:fldCharType="separate"/>
        </w:r>
        <w:r w:rsidR="003C0094">
          <w:rPr>
            <w:noProof/>
            <w:webHidden/>
          </w:rPr>
          <w:t>162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1" w:history="1">
        <w:r w:rsidR="003F4EAA" w:rsidRPr="00D85145">
          <w:rPr>
            <w:noProof/>
            <w:color w:val="0000FF"/>
            <w:u w:val="single"/>
          </w:rPr>
          <w:t>XI.       Reasonable Suspicion Checklist</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_Toc208222751 \h </w:instrText>
        </w:r>
        <w:r w:rsidR="003F4EAA" w:rsidRPr="00D85145">
          <w:rPr>
            <w:noProof/>
            <w:webHidden/>
          </w:rPr>
        </w:r>
        <w:r w:rsidR="003F4EAA" w:rsidRPr="00D85145">
          <w:rPr>
            <w:noProof/>
            <w:webHidden/>
          </w:rPr>
          <w:fldChar w:fldCharType="separate"/>
        </w:r>
        <w:r w:rsidR="003C0094">
          <w:rPr>
            <w:noProof/>
            <w:webHidden/>
          </w:rPr>
          <w:t>163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2" w:history="1">
        <w:r w:rsidR="003F4EAA" w:rsidRPr="00D85145">
          <w:rPr>
            <w:noProof/>
            <w:color w:val="0000FF"/>
            <w:u w:val="single"/>
          </w:rPr>
          <w:t>XII.     When You Suspect a Problem but there is Insufficient Evidence for a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_Toc208222752 \h </w:instrText>
        </w:r>
        <w:r w:rsidR="003F4EAA" w:rsidRPr="00D85145">
          <w:rPr>
            <w:noProof/>
            <w:webHidden/>
          </w:rPr>
        </w:r>
        <w:r w:rsidR="003F4EAA" w:rsidRPr="00D85145">
          <w:rPr>
            <w:noProof/>
            <w:webHidden/>
          </w:rPr>
          <w:fldChar w:fldCharType="separate"/>
        </w:r>
        <w:r w:rsidR="003C0094">
          <w:rPr>
            <w:noProof/>
            <w:webHidden/>
          </w:rPr>
          <w:t>164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4" w:history="1">
        <w:r w:rsidR="003F4EAA" w:rsidRPr="00D85145">
          <w:rPr>
            <w:noProof/>
            <w:color w:val="0000FF"/>
            <w:u w:val="single"/>
          </w:rPr>
          <w:t>XIV.    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_Toc208222754 \h </w:instrText>
        </w:r>
        <w:r w:rsidR="003F4EAA" w:rsidRPr="00D85145">
          <w:rPr>
            <w:noProof/>
            <w:webHidden/>
          </w:rPr>
        </w:r>
        <w:r w:rsidR="003F4EAA" w:rsidRPr="00D85145">
          <w:rPr>
            <w:noProof/>
            <w:webHidden/>
          </w:rPr>
          <w:fldChar w:fldCharType="separate"/>
        </w:r>
        <w:r w:rsidR="003C0094">
          <w:rPr>
            <w:noProof/>
            <w:webHidden/>
          </w:rPr>
          <w:t>165</w:t>
        </w:r>
        <w:r w:rsidR="003F4EAA" w:rsidRPr="00D85145">
          <w:rPr>
            <w:noProof/>
            <w:webHidden/>
          </w:rPr>
          <w:fldChar w:fldCharType="end"/>
        </w:r>
      </w:hyperlink>
    </w:p>
    <w:p w:rsidR="003F4EAA" w:rsidRDefault="003F4EAA" w:rsidP="003F4EAA">
      <w:pPr>
        <w:rPr>
          <w:b/>
          <w:u w:val="single"/>
        </w:rPr>
      </w:pPr>
      <w:r w:rsidRPr="00D85145">
        <w:rPr>
          <w:b/>
          <w:u w:val="single"/>
        </w:rPr>
        <w:fldChar w:fldCharType="end"/>
      </w:r>
    </w:p>
    <w:p w:rsidR="003F4EAA" w:rsidRDefault="003F4EAA" w:rsidP="003F4EAA">
      <w:pPr>
        <w:rPr>
          <w:b/>
          <w:noProof/>
          <w:sz w:val="36"/>
          <w:szCs w:val="36"/>
          <w:u w:val="single"/>
        </w:rPr>
      </w:pPr>
    </w:p>
    <w:p w:rsidR="003F4EAA" w:rsidRPr="00D85145" w:rsidRDefault="003F4EAA" w:rsidP="003F4EAA">
      <w:pPr>
        <w:tabs>
          <w:tab w:val="right" w:leader="dot" w:pos="9350"/>
        </w:tabs>
        <w:rPr>
          <w:noProof/>
        </w:rPr>
      </w:pPr>
      <w:r w:rsidRPr="00D85145">
        <w:rPr>
          <w:noProof/>
        </w:rPr>
        <w:fldChar w:fldCharType="begin"/>
      </w:r>
      <w:r w:rsidRPr="00D85145">
        <w:rPr>
          <w:noProof/>
        </w:rPr>
        <w:instrText xml:space="preserve"> TOC \o "1-2" \h \z \u </w:instrText>
      </w:r>
      <w:r w:rsidRPr="00D85145">
        <w:rPr>
          <w:noProof/>
        </w:rPr>
        <w:fldChar w:fldCharType="separate"/>
      </w:r>
      <w:hyperlink w:anchor="_Toc208222691" w:history="1">
        <w:r>
          <w:rPr>
            <w:b/>
            <w:noProof/>
            <w:color w:val="0000FF"/>
            <w:u w:val="single"/>
          </w:rPr>
          <w:t xml:space="preserve">SYNTERRA </w:t>
        </w:r>
        <w:r w:rsidRPr="00D85145">
          <w:rPr>
            <w:b/>
            <w:noProof/>
            <w:color w:val="0000FF"/>
            <w:u w:val="single"/>
          </w:rPr>
          <w:t>ALCOHOL- AND DRUG-FREE MINE POLICY</w:t>
        </w:r>
        <w:r w:rsidRPr="00D85145">
          <w:rPr>
            <w:noProof/>
            <w:webHidden/>
          </w:rPr>
          <w:tab/>
        </w:r>
        <w:r w:rsidRPr="00D85145">
          <w:rPr>
            <w:b/>
            <w:noProof/>
            <w:webHidden/>
          </w:rPr>
          <w:fldChar w:fldCharType="begin"/>
        </w:r>
        <w:r w:rsidRPr="00D85145">
          <w:rPr>
            <w:b/>
            <w:noProof/>
            <w:webHidden/>
          </w:rPr>
          <w:instrText xml:space="preserve"> PAGEREF _Toc208222691 \h </w:instrText>
        </w:r>
        <w:r w:rsidRPr="00D85145">
          <w:rPr>
            <w:b/>
            <w:noProof/>
            <w:webHidden/>
          </w:rPr>
        </w:r>
        <w:r w:rsidRPr="00D85145">
          <w:rPr>
            <w:b/>
            <w:noProof/>
            <w:webHidden/>
          </w:rPr>
          <w:fldChar w:fldCharType="separate"/>
        </w:r>
        <w:r w:rsidR="003C0094">
          <w:rPr>
            <w:b/>
            <w:noProof/>
            <w:webHidden/>
          </w:rPr>
          <w:t>111</w:t>
        </w:r>
        <w:r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2" w:history="1">
        <w:r w:rsidR="003F4EAA" w:rsidRPr="00D85145">
          <w:rPr>
            <w:noProof/>
            <w:color w:val="0000FF"/>
            <w:u w:val="single"/>
          </w:rPr>
          <w:t>I.</w:t>
        </w:r>
        <w:r w:rsidR="003F4EAA" w:rsidRPr="00D85145">
          <w:rPr>
            <w:noProof/>
          </w:rPr>
          <w:tab/>
        </w:r>
        <w:r w:rsidR="003F4EAA" w:rsidRPr="00D85145">
          <w:rPr>
            <w:bCs/>
            <w:noProof/>
            <w:color w:val="0000FF"/>
            <w:u w:val="single"/>
          </w:rPr>
          <w:t>Purpose and Goal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_Toc208222692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3" w:history="1">
        <w:r w:rsidR="003F4EAA" w:rsidRPr="00D85145">
          <w:rPr>
            <w:bCs/>
            <w:noProof/>
            <w:color w:val="0000FF"/>
            <w:u w:val="single"/>
          </w:rPr>
          <w:t>II.</w:t>
        </w:r>
        <w:r w:rsidR="003F4EAA" w:rsidRPr="00D85145">
          <w:rPr>
            <w:noProof/>
          </w:rPr>
          <w:tab/>
        </w:r>
        <w:r w:rsidR="003F4EAA" w:rsidRPr="00D85145">
          <w:rPr>
            <w:bCs/>
            <w:noProof/>
            <w:color w:val="0000FF"/>
            <w:u w:val="single"/>
          </w:rPr>
          <w:t>Covered Workers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_Toc208222693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4" w:history="1">
        <w:r w:rsidR="003F4EAA" w:rsidRPr="00D85145">
          <w:rPr>
            <w:noProof/>
            <w:color w:val="0000FF"/>
            <w:u w:val="single"/>
          </w:rPr>
          <w:t>III.</w:t>
        </w:r>
        <w:r w:rsidR="003F4EAA" w:rsidRPr="00D85145">
          <w:rPr>
            <w:noProof/>
          </w:rPr>
          <w:tab/>
        </w:r>
        <w:r w:rsidR="003F4EAA" w:rsidRPr="00D85145">
          <w:rPr>
            <w:bCs/>
            <w:noProof/>
            <w:color w:val="0000FF"/>
            <w:u w:val="single"/>
          </w:rPr>
          <w:t>Applicability</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_Toc208222694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5" w:history="1">
        <w:r w:rsidR="003F4EAA" w:rsidRPr="00D85145">
          <w:rPr>
            <w:noProof/>
            <w:color w:val="0000FF"/>
            <w:u w:val="single"/>
          </w:rPr>
          <w:t>IV.</w:t>
        </w:r>
        <w:r w:rsidR="003F4EAA" w:rsidRPr="00D85145">
          <w:rPr>
            <w:noProof/>
          </w:rPr>
          <w:tab/>
        </w:r>
        <w:r w:rsidR="003F4EAA" w:rsidRPr="00D85145">
          <w:rPr>
            <w:bCs/>
            <w:noProof/>
            <w:color w:val="0000FF"/>
            <w:u w:val="single"/>
          </w:rPr>
          <w:t>Prohibited Behavior</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_Toc208222695 \h </w:instrText>
        </w:r>
        <w:r w:rsidR="003F4EAA" w:rsidRPr="00D85145">
          <w:rPr>
            <w:noProof/>
            <w:webHidden/>
          </w:rPr>
        </w:r>
        <w:r w:rsidR="003F4EAA" w:rsidRPr="00D85145">
          <w:rPr>
            <w:noProof/>
            <w:webHidden/>
          </w:rPr>
          <w:fldChar w:fldCharType="separate"/>
        </w:r>
        <w:r w:rsidR="003C0094">
          <w:rPr>
            <w:noProof/>
            <w:webHidden/>
          </w:rPr>
          <w:t>111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6" w:history="1">
        <w:r w:rsidR="003F4EAA" w:rsidRPr="00D85145">
          <w:rPr>
            <w:noProof/>
            <w:color w:val="0000FF"/>
            <w:u w:val="single"/>
          </w:rPr>
          <w:t>V.</w:t>
        </w:r>
        <w:r w:rsidR="003F4EAA" w:rsidRPr="00D85145">
          <w:rPr>
            <w:noProof/>
          </w:rPr>
          <w:tab/>
        </w:r>
        <w:r w:rsidR="003F4EAA" w:rsidRPr="00D85145">
          <w:rPr>
            <w:bCs/>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_Toc208222696 \h </w:instrText>
        </w:r>
        <w:r w:rsidR="003F4EAA" w:rsidRPr="00D85145">
          <w:rPr>
            <w:noProof/>
            <w:webHidden/>
          </w:rPr>
        </w:r>
        <w:r w:rsidR="003F4EAA" w:rsidRPr="00D85145">
          <w:rPr>
            <w:noProof/>
            <w:webHidden/>
          </w:rPr>
          <w:fldChar w:fldCharType="separate"/>
        </w:r>
        <w:r w:rsidR="003C0094">
          <w:rPr>
            <w:noProof/>
            <w:webHidden/>
          </w:rPr>
          <w:t>112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7" w:history="1">
        <w:r w:rsidR="003F4EAA" w:rsidRPr="00D85145">
          <w:rPr>
            <w:noProof/>
            <w:color w:val="0000FF"/>
            <w:u w:val="single"/>
          </w:rPr>
          <w:t>VI.</w:t>
        </w:r>
        <w:r w:rsidR="003F4EAA" w:rsidRPr="00D85145">
          <w:rPr>
            <w:noProof/>
          </w:rPr>
          <w:tab/>
        </w:r>
        <w:r w:rsidR="003F4EAA" w:rsidRPr="00D85145">
          <w:rPr>
            <w:bCs/>
            <w:noProof/>
            <w:color w:val="0000FF"/>
            <w:u w:val="single"/>
          </w:rPr>
          <w:t>Consequences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_Toc208222697 \h </w:instrText>
        </w:r>
        <w:r w:rsidR="003F4EAA" w:rsidRPr="00D85145">
          <w:rPr>
            <w:noProof/>
            <w:webHidden/>
          </w:rPr>
        </w:r>
        <w:r w:rsidR="003F4EAA" w:rsidRPr="00D85145">
          <w:rPr>
            <w:noProof/>
            <w:webHidden/>
          </w:rPr>
          <w:fldChar w:fldCharType="separate"/>
        </w:r>
        <w:r w:rsidR="003C0094">
          <w:rPr>
            <w:noProof/>
            <w:webHidden/>
          </w:rPr>
          <w:t>113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8" w:history="1">
        <w:r w:rsidR="003F4EAA" w:rsidRPr="00D85145">
          <w:rPr>
            <w:bCs/>
            <w:noProof/>
            <w:color w:val="0000FF"/>
            <w:u w:val="single"/>
          </w:rPr>
          <w:t>VII.</w:t>
        </w:r>
        <w:r w:rsidR="003F4EAA" w:rsidRPr="00D85145">
          <w:rPr>
            <w:noProof/>
          </w:rPr>
          <w:tab/>
        </w:r>
        <w:r w:rsidR="003F4EAA" w:rsidRPr="00D85145">
          <w:rPr>
            <w:bCs/>
            <w:noProof/>
            <w:color w:val="0000FF"/>
            <w:u w:val="single"/>
          </w:rPr>
          <w:t>Return-to-Duty Process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_Toc208222698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699" w:history="1">
        <w:r w:rsidR="003F4EAA" w:rsidRPr="00D85145">
          <w:rPr>
            <w:bCs/>
            <w:noProof/>
            <w:color w:val="0000FF"/>
            <w:u w:val="single"/>
          </w:rPr>
          <w:t>VIII.</w:t>
        </w:r>
        <w:r w:rsidR="003F4EAA" w:rsidRPr="00D85145">
          <w:rPr>
            <w:noProof/>
          </w:rPr>
          <w:tab/>
        </w:r>
        <w:r w:rsidR="003F4EAA" w:rsidRPr="00D85145">
          <w:rPr>
            <w:bCs/>
            <w:noProof/>
            <w:color w:val="0000FF"/>
            <w:u w:val="single"/>
          </w:rPr>
          <w:t>Employee Assistance</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_Toc208222699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0" w:history="1">
        <w:r w:rsidR="003F4EAA" w:rsidRPr="00D85145">
          <w:rPr>
            <w:bCs/>
            <w:noProof/>
            <w:color w:val="0000FF"/>
            <w:u w:val="single"/>
          </w:rPr>
          <w:t>IX.</w:t>
        </w:r>
        <w:r w:rsidR="003F4EAA" w:rsidRPr="00D85145">
          <w:rPr>
            <w:noProof/>
          </w:rPr>
          <w:tab/>
        </w:r>
        <w:r w:rsidR="003F4EAA" w:rsidRPr="00D85145">
          <w:rPr>
            <w:bCs/>
            <w:noProof/>
            <w:color w:val="0000FF"/>
            <w:u w:val="single"/>
          </w:rPr>
          <w:t>Confidentiality</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_Toc208222700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1" w:history="1">
        <w:r w:rsidR="003F4EAA" w:rsidRPr="00D85145">
          <w:rPr>
            <w:bCs/>
            <w:noProof/>
            <w:color w:val="0000FF"/>
            <w:u w:val="single"/>
          </w:rPr>
          <w:t>X.</w:t>
        </w:r>
        <w:r w:rsidR="003F4EAA" w:rsidRPr="00D85145">
          <w:rPr>
            <w:noProof/>
          </w:rPr>
          <w:tab/>
        </w:r>
        <w:r w:rsidR="003F4EAA" w:rsidRPr="00D85145">
          <w:rPr>
            <w:bCs/>
            <w:noProof/>
            <w:color w:val="0000FF"/>
            <w:u w:val="single"/>
          </w:rPr>
          <w:t>Communication and Training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_Toc208222701 \h </w:instrText>
        </w:r>
        <w:r w:rsidR="003F4EAA" w:rsidRPr="00D85145">
          <w:rPr>
            <w:noProof/>
            <w:webHidden/>
          </w:rPr>
        </w:r>
        <w:r w:rsidR="003F4EAA" w:rsidRPr="00D85145">
          <w:rPr>
            <w:noProof/>
            <w:webHidden/>
          </w:rPr>
          <w:fldChar w:fldCharType="separate"/>
        </w:r>
        <w:r w:rsidR="003C0094">
          <w:rPr>
            <w:noProof/>
            <w:webHidden/>
          </w:rPr>
          <w:t>114</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02" w:history="1">
        <w:r w:rsidR="003F4EAA">
          <w:rPr>
            <w:b/>
            <w:noProof/>
            <w:color w:val="0000FF"/>
            <w:u w:val="single"/>
          </w:rPr>
          <w:t>SYNTERRA</w:t>
        </w:r>
        <w:r w:rsidR="003F4EAA" w:rsidRPr="00D85145">
          <w:rPr>
            <w:b/>
            <w:noProof/>
            <w:color w:val="0000FF"/>
            <w:u w:val="single"/>
          </w:rPr>
          <w:t xml:space="preserve"> NEW STAFF EDUCATION AND AWARENESS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_Toc208222702 \h </w:instrText>
        </w:r>
        <w:r w:rsidR="003F4EAA" w:rsidRPr="00D85145">
          <w:rPr>
            <w:b/>
            <w:noProof/>
            <w:webHidden/>
          </w:rPr>
        </w:r>
        <w:r w:rsidR="003F4EAA" w:rsidRPr="00D85145">
          <w:rPr>
            <w:b/>
            <w:noProof/>
            <w:webHidden/>
          </w:rPr>
          <w:fldChar w:fldCharType="separate"/>
        </w:r>
        <w:r w:rsidR="003C0094">
          <w:rPr>
            <w:b/>
            <w:noProof/>
            <w:webHidden/>
          </w:rPr>
          <w:t>116</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3" w:history="1">
        <w:r w:rsidR="003F4EAA" w:rsidRPr="00D85145">
          <w:rPr>
            <w:bCs/>
            <w:noProof/>
            <w:color w:val="0000FF"/>
            <w:u w:val="single"/>
          </w:rPr>
          <w:t>I.</w:t>
        </w:r>
        <w:r w:rsidR="003F4EAA" w:rsidRPr="00D85145">
          <w:rPr>
            <w:noProof/>
          </w:rPr>
          <w:tab/>
        </w:r>
        <w:r w:rsidR="003F4EAA" w:rsidRPr="00D85145">
          <w:rPr>
            <w:bCs/>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_Toc208222703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4"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_Toc208222704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5"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_Toc208222705 \h </w:instrText>
        </w:r>
        <w:r w:rsidR="003F4EAA" w:rsidRPr="00D85145">
          <w:rPr>
            <w:noProof/>
            <w:webHidden/>
          </w:rPr>
        </w:r>
        <w:r w:rsidR="003F4EAA" w:rsidRPr="00D85145">
          <w:rPr>
            <w:noProof/>
            <w:webHidden/>
          </w:rPr>
          <w:fldChar w:fldCharType="separate"/>
        </w:r>
        <w:r w:rsidR="003C0094">
          <w:rPr>
            <w:noProof/>
            <w:webHidden/>
          </w:rPr>
          <w:t>116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6" w:history="1">
        <w:r w:rsidR="003F4EAA" w:rsidRPr="00D85145">
          <w:rPr>
            <w:noProof/>
            <w:color w:val="0000FF"/>
            <w:u w:val="single"/>
          </w:rPr>
          <w:t>IV.</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_Toc208222706 \h </w:instrText>
        </w:r>
        <w:r w:rsidR="003F4EAA" w:rsidRPr="00D85145">
          <w:rPr>
            <w:noProof/>
            <w:webHidden/>
          </w:rPr>
        </w:r>
        <w:r w:rsidR="003F4EAA" w:rsidRPr="00D85145">
          <w:rPr>
            <w:noProof/>
            <w:webHidden/>
          </w:rPr>
          <w:fldChar w:fldCharType="separate"/>
        </w:r>
        <w:r w:rsidR="003C0094">
          <w:rPr>
            <w:noProof/>
            <w:webHidden/>
          </w:rPr>
          <w:t>118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7" w:history="1">
        <w:r w:rsidR="003F4EAA" w:rsidRPr="00D85145">
          <w:rPr>
            <w:noProof/>
            <w:color w:val="0000FF"/>
            <w:u w:val="single"/>
          </w:rPr>
          <w:t>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_Toc208222707 \h </w:instrText>
        </w:r>
        <w:r w:rsidR="003F4EAA" w:rsidRPr="00D85145">
          <w:rPr>
            <w:noProof/>
            <w:webHidden/>
          </w:rPr>
        </w:r>
        <w:r w:rsidR="003F4EAA" w:rsidRPr="00D85145">
          <w:rPr>
            <w:noProof/>
            <w:webHidden/>
          </w:rPr>
          <w:fldChar w:fldCharType="separate"/>
        </w:r>
        <w:r w:rsidR="003C0094">
          <w:rPr>
            <w:noProof/>
            <w:webHidden/>
          </w:rPr>
          <w:t>118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8" w:history="1">
        <w:r w:rsidR="003F4EAA" w:rsidRPr="00D85145">
          <w:rPr>
            <w:noProof/>
            <w:color w:val="0000FF"/>
            <w:u w:val="single"/>
          </w:rPr>
          <w:t>VI.</w:t>
        </w:r>
        <w:r w:rsidR="003F4EAA" w:rsidRPr="00D85145">
          <w:rPr>
            <w:noProof/>
          </w:rPr>
          <w:tab/>
        </w:r>
        <w:r w:rsidR="003F4EAA" w:rsidRPr="00D85145">
          <w:rPr>
            <w:noProof/>
            <w:color w:val="0000FF"/>
            <w:u w:val="single"/>
          </w:rPr>
          <w:t>How do you recognize when a co-worker might have a problem with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_Toc208222708 \h </w:instrText>
        </w:r>
        <w:r w:rsidR="003F4EAA" w:rsidRPr="00D85145">
          <w:rPr>
            <w:noProof/>
            <w:webHidden/>
          </w:rPr>
        </w:r>
        <w:r w:rsidR="003F4EAA" w:rsidRPr="00D85145">
          <w:rPr>
            <w:noProof/>
            <w:webHidden/>
          </w:rPr>
          <w:fldChar w:fldCharType="separate"/>
        </w:r>
        <w:r w:rsidR="003C0094">
          <w:rPr>
            <w:noProof/>
            <w:webHidden/>
          </w:rPr>
          <w:t>119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09" w:history="1">
        <w:r w:rsidR="003F4EAA" w:rsidRPr="00D85145">
          <w:rPr>
            <w:noProof/>
            <w:color w:val="0000FF"/>
            <w:u w:val="single"/>
          </w:rPr>
          <w:t>VII.</w:t>
        </w:r>
        <w:r w:rsidR="003F4EAA" w:rsidRPr="00D85145">
          <w:rPr>
            <w:noProof/>
          </w:rPr>
          <w:tab/>
        </w:r>
        <w:r w:rsidR="003F4EAA" w:rsidRPr="00D85145">
          <w:rPr>
            <w:noProof/>
            <w:color w:val="0000FF"/>
            <w:u w:val="single"/>
          </w:rPr>
          <w:t>What role do you play by accepting behavior that is influenced by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_Toc208222709 \h </w:instrText>
        </w:r>
        <w:r w:rsidR="003F4EAA" w:rsidRPr="00D85145">
          <w:rPr>
            <w:noProof/>
            <w:webHidden/>
          </w:rPr>
        </w:r>
        <w:r w:rsidR="003F4EAA" w:rsidRPr="00D85145">
          <w:rPr>
            <w:noProof/>
            <w:webHidden/>
          </w:rPr>
          <w:fldChar w:fldCharType="separate"/>
        </w:r>
        <w:r w:rsidR="003C0094">
          <w:rPr>
            <w:noProof/>
            <w:webHidden/>
          </w:rPr>
          <w:t>121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0" w:history="1">
        <w:r w:rsidR="003F4EAA" w:rsidRPr="00D85145">
          <w:rPr>
            <w:noProof/>
            <w:color w:val="0000FF"/>
            <w:u w:val="single"/>
          </w:rPr>
          <w:t>VIII.</w:t>
        </w:r>
        <w:r w:rsidR="003F4EAA" w:rsidRPr="00D85145">
          <w:rPr>
            <w:noProof/>
          </w:rPr>
          <w:tab/>
        </w:r>
        <w:r w:rsidR="003F4EAA" w:rsidRPr="00D85145">
          <w:rPr>
            <w:noProof/>
            <w:color w:val="0000FF"/>
            <w:u w:val="single"/>
          </w:rPr>
          <w:t>When and how do you decide to do something about a co-worker who may be abusing alcohol or drugs?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_Toc208222710 \h </w:instrText>
        </w:r>
        <w:r w:rsidR="003F4EAA" w:rsidRPr="00D85145">
          <w:rPr>
            <w:noProof/>
            <w:webHidden/>
          </w:rPr>
        </w:r>
        <w:r w:rsidR="003F4EAA" w:rsidRPr="00D85145">
          <w:rPr>
            <w:noProof/>
            <w:webHidden/>
          </w:rPr>
          <w:fldChar w:fldCharType="separate"/>
        </w:r>
        <w:r w:rsidR="003C0094">
          <w:rPr>
            <w:noProof/>
            <w:webHidden/>
          </w:rPr>
          <w:t>123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2" w:history="1">
        <w:r w:rsidR="003F4EAA" w:rsidRPr="00D85145">
          <w:rPr>
            <w:noProof/>
            <w:color w:val="0000FF"/>
            <w:u w:val="single"/>
          </w:rPr>
          <w:t>IX.</w:t>
        </w:r>
        <w:r w:rsidR="003F4EAA" w:rsidRPr="00D85145">
          <w:rPr>
            <w:noProof/>
          </w:rPr>
          <w:tab/>
        </w:r>
        <w:r w:rsidR="003F4EAA" w:rsidRPr="00D85145">
          <w:rPr>
            <w:noProof/>
            <w:color w:val="0000FF"/>
            <w:u w:val="single"/>
          </w:rPr>
          <w:t>Do’s and Don’ts for Talking with a Co-Worker about Your Concern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_Toc208222712 \h </w:instrText>
        </w:r>
        <w:r w:rsidR="003F4EAA" w:rsidRPr="00D85145">
          <w:rPr>
            <w:noProof/>
            <w:webHidden/>
          </w:rPr>
        </w:r>
        <w:r w:rsidR="003F4EAA" w:rsidRPr="00D85145">
          <w:rPr>
            <w:noProof/>
            <w:webHidden/>
          </w:rPr>
          <w:fldChar w:fldCharType="separate"/>
        </w:r>
        <w:r w:rsidR="003C0094">
          <w:rPr>
            <w:noProof/>
            <w:webHidden/>
          </w:rPr>
          <w:t>124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3" w:history="1">
        <w:r w:rsidR="003F4EAA" w:rsidRPr="00D85145">
          <w:rPr>
            <w:noProof/>
            <w:color w:val="0000FF"/>
            <w:u w:val="single"/>
          </w:rPr>
          <w:t>X.</w:t>
        </w:r>
        <w:r w:rsidR="003F4EAA" w:rsidRPr="00D85145">
          <w:rPr>
            <w:noProof/>
          </w:rPr>
          <w:tab/>
        </w:r>
        <w:r w:rsidR="003F4EAA" w:rsidRPr="00D85145">
          <w:rPr>
            <w:noProof/>
            <w:color w:val="0000FF"/>
            <w:u w:val="single"/>
          </w:rPr>
          <w:t>How and When is it Appropriate to Involve Others?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_Toc208222713 \h </w:instrText>
        </w:r>
        <w:r w:rsidR="003F4EAA" w:rsidRPr="00D85145">
          <w:rPr>
            <w:noProof/>
            <w:webHidden/>
          </w:rPr>
        </w:r>
        <w:r w:rsidR="003F4EAA" w:rsidRPr="00D85145">
          <w:rPr>
            <w:noProof/>
            <w:webHidden/>
          </w:rPr>
          <w:fldChar w:fldCharType="separate"/>
        </w:r>
        <w:r w:rsidR="003C0094">
          <w:rPr>
            <w:noProof/>
            <w:webHidden/>
          </w:rPr>
          <w:t>125</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4" w:history="1">
        <w:r w:rsidR="003F4EAA" w:rsidRPr="00D85145">
          <w:rPr>
            <w:noProof/>
            <w:color w:val="0000FF"/>
            <w:u w:val="single"/>
          </w:rPr>
          <w:t>XI.</w:t>
        </w:r>
        <w:r w:rsidR="003F4EAA" w:rsidRPr="00D85145">
          <w:rPr>
            <w:noProof/>
          </w:rPr>
          <w:tab/>
        </w:r>
        <w:r w:rsidR="003F4EAA" w:rsidRPr="00D85145">
          <w:rPr>
            <w:noProof/>
            <w:color w:val="0000FF"/>
            <w:u w:val="single"/>
          </w:rPr>
          <w:t>Sources of Help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_Toc208222714 \h </w:instrText>
        </w:r>
        <w:r w:rsidR="003F4EAA" w:rsidRPr="00D85145">
          <w:rPr>
            <w:noProof/>
            <w:webHidden/>
          </w:rPr>
        </w:r>
        <w:r w:rsidR="003F4EAA" w:rsidRPr="00D85145">
          <w:rPr>
            <w:noProof/>
            <w:webHidden/>
          </w:rPr>
          <w:fldChar w:fldCharType="separate"/>
        </w:r>
        <w:r w:rsidR="003C0094">
          <w:rPr>
            <w:noProof/>
            <w:webHidden/>
          </w:rPr>
          <w:t>126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5" w:history="1">
        <w:r w:rsidR="003F4EAA" w:rsidRPr="00D85145">
          <w:rPr>
            <w:noProof/>
            <w:color w:val="0000FF"/>
            <w:u w:val="single"/>
          </w:rPr>
          <w:t>XII.</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_Toc208222715 \h </w:instrText>
        </w:r>
        <w:r w:rsidR="003F4EAA" w:rsidRPr="00D85145">
          <w:rPr>
            <w:noProof/>
            <w:webHidden/>
          </w:rPr>
        </w:r>
        <w:r w:rsidR="003F4EAA" w:rsidRPr="00D85145">
          <w:rPr>
            <w:noProof/>
            <w:webHidden/>
          </w:rPr>
          <w:fldChar w:fldCharType="separate"/>
        </w:r>
        <w:r w:rsidR="003C0094">
          <w:rPr>
            <w:noProof/>
            <w:webHidden/>
          </w:rPr>
          <w:t>127</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16" w:history="1">
        <w:r w:rsidR="003F4EAA">
          <w:rPr>
            <w:b/>
            <w:noProof/>
            <w:color w:val="0000FF"/>
            <w:u w:val="single"/>
          </w:rPr>
          <w:t>SYNTERRA</w:t>
        </w:r>
        <w:r w:rsidR="003F4EAA" w:rsidRPr="00D85145">
          <w:rPr>
            <w:b/>
            <w:noProof/>
            <w:color w:val="0000FF"/>
            <w:u w:val="single"/>
          </w:rPr>
          <w:t xml:space="preserve"> ANNUAL NONSUPERVISORY STAFF EDUCATION AND AWARENESS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_Toc208222716 \h </w:instrText>
        </w:r>
        <w:r w:rsidR="003F4EAA" w:rsidRPr="00D85145">
          <w:rPr>
            <w:b/>
            <w:noProof/>
            <w:webHidden/>
          </w:rPr>
        </w:r>
        <w:r w:rsidR="003F4EAA" w:rsidRPr="00D85145">
          <w:rPr>
            <w:b/>
            <w:noProof/>
            <w:webHidden/>
          </w:rPr>
          <w:fldChar w:fldCharType="separate"/>
        </w:r>
        <w:r w:rsidR="003C0094">
          <w:rPr>
            <w:b/>
            <w:noProof/>
            <w:webHidden/>
          </w:rPr>
          <w:t>129</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7" w:history="1">
        <w:r w:rsidR="003F4EAA" w:rsidRPr="00D85145">
          <w:rPr>
            <w:noProof/>
            <w:color w:val="0000FF"/>
            <w:u w:val="single"/>
          </w:rPr>
          <w:t>I.</w:t>
        </w:r>
        <w:r w:rsidR="003F4EAA" w:rsidRPr="00D85145">
          <w:rPr>
            <w:noProof/>
          </w:rPr>
          <w:tab/>
        </w:r>
        <w:r w:rsidR="003F4EAA" w:rsidRPr="00D85145">
          <w:rPr>
            <w:noProof/>
            <w:color w:val="0000FF"/>
            <w:u w:val="single"/>
          </w:rPr>
          <w:t>Introduction and Purpose of Program</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_Toc208222717 \h </w:instrText>
        </w:r>
        <w:r w:rsidR="003F4EAA" w:rsidRPr="00D85145">
          <w:rPr>
            <w:noProof/>
            <w:webHidden/>
          </w:rPr>
        </w:r>
        <w:r w:rsidR="003F4EAA" w:rsidRPr="00D85145">
          <w:rPr>
            <w:noProof/>
            <w:webHidden/>
          </w:rPr>
          <w:fldChar w:fldCharType="separate"/>
        </w:r>
        <w:r w:rsidR="003C0094">
          <w:rPr>
            <w:noProof/>
            <w:webHidden/>
          </w:rPr>
          <w:t>129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8" w:history="1">
        <w:r w:rsidR="003F4EAA" w:rsidRPr="00D85145">
          <w:rPr>
            <w:noProof/>
            <w:color w:val="0000FF"/>
            <w:u w:val="single"/>
          </w:rPr>
          <w:t>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_Toc208222718 \h </w:instrText>
        </w:r>
        <w:r w:rsidR="003F4EAA" w:rsidRPr="00D85145">
          <w:rPr>
            <w:noProof/>
            <w:webHidden/>
          </w:rPr>
        </w:r>
        <w:r w:rsidR="003F4EAA" w:rsidRPr="00D85145">
          <w:rPr>
            <w:noProof/>
            <w:webHidden/>
          </w:rPr>
          <w:fldChar w:fldCharType="separate"/>
        </w:r>
        <w:r w:rsidR="003C0094">
          <w:rPr>
            <w:noProof/>
            <w:webHidden/>
          </w:rPr>
          <w:t>129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19" w:history="1">
        <w:r w:rsidR="003F4EAA" w:rsidRPr="00D85145">
          <w:rPr>
            <w:noProof/>
            <w:color w:val="0000FF"/>
            <w:u w:val="single"/>
          </w:rPr>
          <w:t>III.</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_Toc208222719 \h </w:instrText>
        </w:r>
        <w:r w:rsidR="003F4EAA" w:rsidRPr="00D85145">
          <w:rPr>
            <w:noProof/>
            <w:webHidden/>
          </w:rPr>
        </w:r>
        <w:r w:rsidR="003F4EAA" w:rsidRPr="00D85145">
          <w:rPr>
            <w:noProof/>
            <w:webHidden/>
          </w:rPr>
          <w:fldChar w:fldCharType="separate"/>
        </w:r>
        <w:r w:rsidR="003C0094">
          <w:rPr>
            <w:noProof/>
            <w:webHidden/>
          </w:rPr>
          <w:t>130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0" w:history="1">
        <w:r w:rsidR="003F4EAA" w:rsidRPr="00D85145">
          <w:rPr>
            <w:noProof/>
            <w:color w:val="0000FF"/>
            <w:u w:val="single"/>
          </w:rPr>
          <w:t>IV.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_Toc208222720 \h </w:instrText>
        </w:r>
        <w:r w:rsidR="003F4EAA" w:rsidRPr="00D85145">
          <w:rPr>
            <w:noProof/>
            <w:webHidden/>
          </w:rPr>
        </w:r>
        <w:r w:rsidR="003F4EAA" w:rsidRPr="00D85145">
          <w:rPr>
            <w:noProof/>
            <w:webHidden/>
          </w:rPr>
          <w:fldChar w:fldCharType="separate"/>
        </w:r>
        <w:r w:rsidR="003C0094">
          <w:rPr>
            <w:noProof/>
            <w:webHidden/>
          </w:rPr>
          <w:t>131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1" w:history="1">
        <w:r w:rsidR="003F4EAA" w:rsidRPr="00D85145">
          <w:rPr>
            <w:noProof/>
            <w:color w:val="0000FF"/>
            <w:u w:val="single"/>
          </w:rPr>
          <w:t>V.</w:t>
        </w:r>
        <w:r w:rsidR="003F4EAA" w:rsidRPr="00D85145">
          <w:rPr>
            <w:noProof/>
          </w:rPr>
          <w:tab/>
        </w:r>
        <w:r w:rsidR="003F4EAA" w:rsidRPr="00D85145">
          <w:rPr>
            <w:noProof/>
            <w:color w:val="0000FF"/>
            <w:u w:val="single"/>
          </w:rPr>
          <w:t>The Responsibility Starts With You</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_Toc208222721 \h </w:instrText>
        </w:r>
        <w:r w:rsidR="003F4EAA" w:rsidRPr="00D85145">
          <w:rPr>
            <w:noProof/>
            <w:webHidden/>
          </w:rPr>
        </w:r>
        <w:r w:rsidR="003F4EAA" w:rsidRPr="00D85145">
          <w:rPr>
            <w:noProof/>
            <w:webHidden/>
          </w:rPr>
          <w:fldChar w:fldCharType="separate"/>
        </w:r>
        <w:r w:rsidR="003C0094">
          <w:rPr>
            <w:noProof/>
            <w:webHidden/>
          </w:rPr>
          <w:t>132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2" w:history="1">
        <w:r w:rsidR="003F4EAA" w:rsidRPr="00D85145">
          <w:rPr>
            <w:noProof/>
            <w:color w:val="0000FF"/>
            <w:u w:val="single"/>
          </w:rPr>
          <w:t>VI.</w:t>
        </w:r>
        <w:r w:rsidR="003F4EAA" w:rsidRPr="00D85145">
          <w:rPr>
            <w:noProof/>
          </w:rPr>
          <w:tab/>
        </w:r>
        <w:r w:rsidR="003F4EAA" w:rsidRPr="00D85145">
          <w:rPr>
            <w:noProof/>
            <w:color w:val="0000FF"/>
            <w:u w:val="single"/>
          </w:rPr>
          <w:t>Recognizing Alcohol or Drug Problems in Your Fellow Staff</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_Toc208222722 \h </w:instrText>
        </w:r>
        <w:r w:rsidR="003F4EAA" w:rsidRPr="00D85145">
          <w:rPr>
            <w:noProof/>
            <w:webHidden/>
          </w:rPr>
        </w:r>
        <w:r w:rsidR="003F4EAA" w:rsidRPr="00D85145">
          <w:rPr>
            <w:noProof/>
            <w:webHidden/>
          </w:rPr>
          <w:fldChar w:fldCharType="separate"/>
        </w:r>
        <w:r w:rsidR="003C0094">
          <w:rPr>
            <w:noProof/>
            <w:webHidden/>
          </w:rPr>
          <w:t>133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3" w:history="1">
        <w:r w:rsidR="003F4EAA" w:rsidRPr="00D85145">
          <w:rPr>
            <w:noProof/>
            <w:color w:val="0000FF"/>
            <w:u w:val="single"/>
          </w:rPr>
          <w:t>VII.</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_Toc208222723 \h </w:instrText>
        </w:r>
        <w:r w:rsidR="003F4EAA" w:rsidRPr="00D85145">
          <w:rPr>
            <w:noProof/>
            <w:webHidden/>
          </w:rPr>
        </w:r>
        <w:r w:rsidR="003F4EAA" w:rsidRPr="00D85145">
          <w:rPr>
            <w:noProof/>
            <w:webHidden/>
          </w:rPr>
          <w:fldChar w:fldCharType="separate"/>
        </w:r>
        <w:r w:rsidR="003C0094">
          <w:rPr>
            <w:noProof/>
            <w:webHidden/>
          </w:rPr>
          <w:t>134</w:t>
        </w:r>
        <w:r w:rsidR="003F4EAA" w:rsidRPr="00D85145">
          <w:rPr>
            <w:noProof/>
            <w:webHidden/>
          </w:rPr>
          <w:fldChar w:fldCharType="end"/>
        </w:r>
      </w:hyperlink>
    </w:p>
    <w:p w:rsidR="003F4EAA" w:rsidRPr="00D85145" w:rsidRDefault="003F4EAA" w:rsidP="003F4EAA">
      <w:pPr>
        <w:tabs>
          <w:tab w:val="right" w:leader="dot" w:pos="9350"/>
        </w:tabs>
        <w:rPr>
          <w:noProof/>
        </w:rPr>
      </w:pPr>
      <w:r w:rsidRPr="00D85145">
        <w:rPr>
          <w:noProof/>
          <w:color w:val="0000FF"/>
          <w:u w:val="single"/>
        </w:rPr>
        <w:br w:type="page"/>
      </w:r>
      <w:hyperlink w:anchor="_Toc208222724" w:history="1">
        <w:r>
          <w:rPr>
            <w:b/>
            <w:noProof/>
            <w:color w:val="0000FF"/>
            <w:u w:val="single"/>
          </w:rPr>
          <w:t>SYNTERRA</w:t>
        </w:r>
        <w:r w:rsidRPr="00D85145">
          <w:rPr>
            <w:b/>
            <w:noProof/>
            <w:color w:val="0000FF"/>
            <w:u w:val="single"/>
          </w:rPr>
          <w:t xml:space="preserve"> INITIAL SUPERVISOR TRAINING MODULE</w:t>
        </w:r>
        <w:r w:rsidRPr="00D85145">
          <w:rPr>
            <w:noProof/>
            <w:webHidden/>
          </w:rPr>
          <w:tab/>
        </w:r>
        <w:r w:rsidRPr="00D85145">
          <w:rPr>
            <w:b/>
            <w:noProof/>
            <w:webHidden/>
          </w:rPr>
          <w:fldChar w:fldCharType="begin"/>
        </w:r>
        <w:r w:rsidRPr="00D85145">
          <w:rPr>
            <w:b/>
            <w:noProof/>
            <w:webHidden/>
          </w:rPr>
          <w:instrText xml:space="preserve"> PAGEREF _Toc208222724 \h </w:instrText>
        </w:r>
        <w:r w:rsidRPr="00D85145">
          <w:rPr>
            <w:b/>
            <w:noProof/>
            <w:webHidden/>
          </w:rPr>
        </w:r>
        <w:r w:rsidRPr="00D85145">
          <w:rPr>
            <w:b/>
            <w:noProof/>
            <w:webHidden/>
          </w:rPr>
          <w:fldChar w:fldCharType="separate"/>
        </w:r>
        <w:r w:rsidR="003C0094">
          <w:rPr>
            <w:b/>
            <w:noProof/>
            <w:webHidden/>
          </w:rPr>
          <w:t>136</w:t>
        </w:r>
        <w:r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5" w:history="1">
        <w:r w:rsidR="003F4EAA" w:rsidRPr="00D85145">
          <w:rPr>
            <w:noProof/>
            <w:color w:val="0000FF"/>
            <w:u w:val="single"/>
          </w:rPr>
          <w:t>I.</w:t>
        </w:r>
        <w:r w:rsidR="003F4EAA" w:rsidRPr="00D85145">
          <w:rPr>
            <w:noProof/>
          </w:rPr>
          <w:tab/>
        </w:r>
        <w:r w:rsidR="003F4EAA" w:rsidRPr="00D85145">
          <w:rPr>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_Toc208222725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6"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_Toc208222726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7"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_Toc208222727 \h </w:instrText>
        </w:r>
        <w:r w:rsidR="003F4EAA" w:rsidRPr="00D85145">
          <w:rPr>
            <w:noProof/>
            <w:webHidden/>
          </w:rPr>
        </w:r>
        <w:r w:rsidR="003F4EAA" w:rsidRPr="00D85145">
          <w:rPr>
            <w:noProof/>
            <w:webHidden/>
          </w:rPr>
          <w:fldChar w:fldCharType="separate"/>
        </w:r>
        <w:r w:rsidR="003C0094">
          <w:rPr>
            <w:noProof/>
            <w:webHidden/>
          </w:rPr>
          <w:t>136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8" w:history="1">
        <w:r w:rsidR="003F4EAA" w:rsidRPr="00D85145">
          <w:rPr>
            <w:noProof/>
            <w:color w:val="0000FF"/>
            <w:u w:val="single"/>
          </w:rPr>
          <w:t>IV.</w:t>
        </w:r>
        <w:r w:rsidR="003F4EAA" w:rsidRPr="00D85145">
          <w:rPr>
            <w:noProof/>
          </w:rPr>
          <w:tab/>
        </w:r>
        <w:r w:rsidR="003F4EAA" w:rsidRPr="00D85145">
          <w:rPr>
            <w:noProof/>
            <w:color w:val="0000FF"/>
            <w:u w:val="single"/>
          </w:rPr>
          <w:t>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_Toc208222728 \h </w:instrText>
        </w:r>
        <w:r w:rsidR="003F4EAA" w:rsidRPr="00D85145">
          <w:rPr>
            <w:noProof/>
            <w:webHidden/>
          </w:rPr>
        </w:r>
        <w:r w:rsidR="003F4EAA" w:rsidRPr="00D85145">
          <w:rPr>
            <w:noProof/>
            <w:webHidden/>
          </w:rPr>
          <w:fldChar w:fldCharType="separate"/>
        </w:r>
        <w:r w:rsidR="003C0094">
          <w:rPr>
            <w:noProof/>
            <w:webHidden/>
          </w:rPr>
          <w:t>138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29" w:history="1">
        <w:r w:rsidR="003F4EAA" w:rsidRPr="00D85145">
          <w:rPr>
            <w:noProof/>
            <w:color w:val="0000FF"/>
            <w:u w:val="single"/>
          </w:rPr>
          <w:t>V.</w:t>
        </w:r>
        <w:r w:rsidR="003F4EAA" w:rsidRPr="00D85145">
          <w:rPr>
            <w:noProof/>
          </w:rPr>
          <w:tab/>
        </w:r>
        <w:r w:rsidR="003F4EAA" w:rsidRPr="00D85145">
          <w:rPr>
            <w:noProof/>
            <w:color w:val="0000FF"/>
            <w:u w:val="single"/>
          </w:rPr>
          <w:t>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_Toc208222729 \h </w:instrText>
        </w:r>
        <w:r w:rsidR="003F4EAA" w:rsidRPr="00D85145">
          <w:rPr>
            <w:noProof/>
            <w:webHidden/>
          </w:rPr>
        </w:r>
        <w:r w:rsidR="003F4EAA" w:rsidRPr="00D85145">
          <w:rPr>
            <w:noProof/>
            <w:webHidden/>
          </w:rPr>
          <w:fldChar w:fldCharType="separate"/>
        </w:r>
        <w:r w:rsidR="003C0094">
          <w:rPr>
            <w:noProof/>
            <w:webHidden/>
          </w:rPr>
          <w:t>139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0" w:history="1">
        <w:r w:rsidR="003F4EAA" w:rsidRPr="00D85145">
          <w:rPr>
            <w:noProof/>
            <w:color w:val="0000FF"/>
            <w:u w:val="single"/>
          </w:rPr>
          <w:t>VI.</w:t>
        </w:r>
        <w:r w:rsidR="003F4EAA" w:rsidRPr="00D85145">
          <w:rPr>
            <w:noProof/>
          </w:rPr>
          <w:tab/>
        </w:r>
        <w:r w:rsidR="003F4EAA" w:rsidRPr="00D85145">
          <w:rPr>
            <w:noProof/>
            <w:color w:val="0000FF"/>
            <w:u w:val="single"/>
          </w:rPr>
          <w:t>Post-Accident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_Toc208222730 \h </w:instrText>
        </w:r>
        <w:r w:rsidR="003F4EAA" w:rsidRPr="00D85145">
          <w:rPr>
            <w:noProof/>
            <w:webHidden/>
          </w:rPr>
        </w:r>
        <w:r w:rsidR="003F4EAA" w:rsidRPr="00D85145">
          <w:rPr>
            <w:noProof/>
            <w:webHidden/>
          </w:rPr>
          <w:fldChar w:fldCharType="separate"/>
        </w:r>
        <w:r w:rsidR="003C0094">
          <w:rPr>
            <w:noProof/>
            <w:webHidden/>
          </w:rPr>
          <w:t>140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1" w:history="1">
        <w:r w:rsidR="003F4EAA" w:rsidRPr="00D85145">
          <w:rPr>
            <w:noProof/>
            <w:color w:val="0000FF"/>
            <w:u w:val="single"/>
          </w:rPr>
          <w:t>VII.</w:t>
        </w:r>
        <w:r w:rsidR="003F4EAA" w:rsidRPr="00D85145">
          <w:rPr>
            <w:noProof/>
          </w:rPr>
          <w:tab/>
        </w:r>
        <w:r w:rsidR="003F4EAA" w:rsidRPr="00D85145">
          <w:rPr>
            <w:noProof/>
            <w:color w:val="0000FF"/>
            <w:u w:val="single"/>
          </w:rPr>
          <w:t>Post-Accident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_Toc208222731 \h </w:instrText>
        </w:r>
        <w:r w:rsidR="003F4EAA" w:rsidRPr="00D85145">
          <w:rPr>
            <w:noProof/>
            <w:webHidden/>
          </w:rPr>
        </w:r>
        <w:r w:rsidR="003F4EAA" w:rsidRPr="00D85145">
          <w:rPr>
            <w:noProof/>
            <w:webHidden/>
          </w:rPr>
          <w:fldChar w:fldCharType="separate"/>
        </w:r>
        <w:r w:rsidR="003C0094">
          <w:rPr>
            <w:noProof/>
            <w:webHidden/>
          </w:rPr>
          <w:t>141</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2" w:history="1">
        <w:r w:rsidR="003F4EAA" w:rsidRPr="00D85145">
          <w:rPr>
            <w:noProof/>
            <w:color w:val="0000FF"/>
            <w:u w:val="single"/>
          </w:rPr>
          <w:t>VIII.</w:t>
        </w:r>
        <w:r w:rsidR="003F4EAA" w:rsidRPr="00D85145">
          <w:rPr>
            <w:noProof/>
          </w:rPr>
          <w:tab/>
        </w:r>
        <w:r w:rsidR="003F4EAA" w:rsidRPr="00D85145">
          <w:rPr>
            <w:noProof/>
            <w:color w:val="0000FF"/>
            <w:u w:val="single"/>
          </w:rPr>
          <w:t>Reasonable Suspicion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_Toc208222732 \h </w:instrText>
        </w:r>
        <w:r w:rsidR="003F4EAA" w:rsidRPr="00D85145">
          <w:rPr>
            <w:noProof/>
            <w:webHidden/>
          </w:rPr>
        </w:r>
        <w:r w:rsidR="003F4EAA" w:rsidRPr="00D85145">
          <w:rPr>
            <w:noProof/>
            <w:webHidden/>
          </w:rPr>
          <w:fldChar w:fldCharType="separate"/>
        </w:r>
        <w:r w:rsidR="003C0094">
          <w:rPr>
            <w:noProof/>
            <w:webHidden/>
          </w:rPr>
          <w:t>142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3" w:history="1">
        <w:r w:rsidR="003F4EAA" w:rsidRPr="00D85145">
          <w:rPr>
            <w:noProof/>
            <w:color w:val="0000FF"/>
            <w:u w:val="single"/>
          </w:rPr>
          <w:t>IX.</w:t>
        </w:r>
        <w:r w:rsidR="003F4EAA" w:rsidRPr="00D85145">
          <w:rPr>
            <w:noProof/>
          </w:rPr>
          <w:tab/>
        </w:r>
        <w:r w:rsidR="003F4EAA" w:rsidRPr="00D85145">
          <w:rPr>
            <w:noProof/>
            <w:color w:val="0000FF"/>
            <w:u w:val="single"/>
          </w:rPr>
          <w:t>Reasonable Suspicion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_Toc208222733 \h </w:instrText>
        </w:r>
        <w:r w:rsidR="003F4EAA" w:rsidRPr="00D85145">
          <w:rPr>
            <w:noProof/>
            <w:webHidden/>
          </w:rPr>
        </w:r>
        <w:r w:rsidR="003F4EAA" w:rsidRPr="00D85145">
          <w:rPr>
            <w:noProof/>
            <w:webHidden/>
          </w:rPr>
          <w:fldChar w:fldCharType="separate"/>
        </w:r>
        <w:r w:rsidR="003C0094">
          <w:rPr>
            <w:noProof/>
            <w:webHidden/>
          </w:rPr>
          <w:t>143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4" w:history="1">
        <w:r w:rsidR="003F4EAA" w:rsidRPr="00D85145">
          <w:rPr>
            <w:noProof/>
            <w:color w:val="0000FF"/>
            <w:u w:val="single"/>
          </w:rPr>
          <w:t>X.</w:t>
        </w:r>
        <w:r w:rsidR="003F4EAA" w:rsidRPr="00D85145">
          <w:rPr>
            <w:noProof/>
          </w:rPr>
          <w:tab/>
        </w:r>
        <w:r w:rsidR="003F4EAA" w:rsidRPr="00D85145">
          <w:rPr>
            <w:noProof/>
            <w:color w:val="0000FF"/>
            <w:u w:val="single"/>
          </w:rPr>
          <w:t>Making the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_Toc208222734 \h </w:instrText>
        </w:r>
        <w:r w:rsidR="003F4EAA" w:rsidRPr="00D85145">
          <w:rPr>
            <w:noProof/>
            <w:webHidden/>
          </w:rPr>
        </w:r>
        <w:r w:rsidR="003F4EAA" w:rsidRPr="00D85145">
          <w:rPr>
            <w:noProof/>
            <w:webHidden/>
          </w:rPr>
          <w:fldChar w:fldCharType="separate"/>
        </w:r>
        <w:r w:rsidR="003C0094">
          <w:rPr>
            <w:noProof/>
            <w:webHidden/>
          </w:rPr>
          <w:t>144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5" w:history="1">
        <w:r w:rsidR="003F4EAA" w:rsidRPr="00D85145">
          <w:rPr>
            <w:noProof/>
            <w:color w:val="0000FF"/>
            <w:u w:val="single"/>
          </w:rPr>
          <w:t>XI.</w:t>
        </w:r>
        <w:r w:rsidR="003F4EAA" w:rsidRPr="00D85145">
          <w:rPr>
            <w:noProof/>
          </w:rPr>
          <w:tab/>
        </w:r>
        <w:r w:rsidR="003F4EAA" w:rsidRPr="00D85145">
          <w:rPr>
            <w:noProof/>
            <w:color w:val="0000FF"/>
            <w:u w:val="single"/>
          </w:rPr>
          <w:t>Reasonable Suspicion Checklist</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_Toc208222735 \h </w:instrText>
        </w:r>
        <w:r w:rsidR="003F4EAA" w:rsidRPr="00D85145">
          <w:rPr>
            <w:noProof/>
            <w:webHidden/>
          </w:rPr>
        </w:r>
        <w:r w:rsidR="003F4EAA" w:rsidRPr="00D85145">
          <w:rPr>
            <w:noProof/>
            <w:webHidden/>
          </w:rPr>
          <w:fldChar w:fldCharType="separate"/>
        </w:r>
        <w:r w:rsidR="003C0094">
          <w:rPr>
            <w:noProof/>
            <w:webHidden/>
          </w:rPr>
          <w:t>146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6" w:history="1">
        <w:r w:rsidR="003F4EAA" w:rsidRPr="00D85145">
          <w:rPr>
            <w:noProof/>
            <w:color w:val="0000FF"/>
            <w:u w:val="single"/>
          </w:rPr>
          <w:t>XII.</w:t>
        </w:r>
        <w:r w:rsidR="003F4EAA" w:rsidRPr="00D85145">
          <w:rPr>
            <w:noProof/>
          </w:rPr>
          <w:tab/>
        </w:r>
        <w:r w:rsidR="003F4EAA" w:rsidRPr="00D85145">
          <w:rPr>
            <w:noProof/>
            <w:color w:val="0000FF"/>
            <w:u w:val="single"/>
          </w:rPr>
          <w:t>When You Suspect a Problem, but there is Insufficient Evidence for a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_Toc208222736 \h </w:instrText>
        </w:r>
        <w:r w:rsidR="003F4EAA" w:rsidRPr="00D85145">
          <w:rPr>
            <w:noProof/>
            <w:webHidden/>
          </w:rPr>
        </w:r>
        <w:r w:rsidR="003F4EAA" w:rsidRPr="00D85145">
          <w:rPr>
            <w:noProof/>
            <w:webHidden/>
          </w:rPr>
          <w:fldChar w:fldCharType="separate"/>
        </w:r>
        <w:r w:rsidR="003C0094">
          <w:rPr>
            <w:noProof/>
            <w:webHidden/>
          </w:rPr>
          <w:t>147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8" w:history="1">
        <w:r w:rsidR="003F4EAA" w:rsidRPr="00D85145">
          <w:rPr>
            <w:noProof/>
            <w:color w:val="0000FF"/>
            <w:u w:val="single"/>
          </w:rPr>
          <w:t>XIII.</w:t>
        </w:r>
        <w:r w:rsidR="003F4EAA" w:rsidRPr="00D85145">
          <w:rPr>
            <w:noProof/>
          </w:rPr>
          <w:tab/>
        </w:r>
        <w:r w:rsidR="003F4EAA" w:rsidRPr="00D85145">
          <w:rPr>
            <w:noProof/>
            <w:color w:val="0000FF"/>
            <w:u w:val="single"/>
          </w:rPr>
          <w:t>Specific Drugs Prohibited</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_Toc208222738 \h </w:instrText>
        </w:r>
        <w:r w:rsidR="003F4EAA" w:rsidRPr="00D85145">
          <w:rPr>
            <w:noProof/>
            <w:webHidden/>
          </w:rPr>
        </w:r>
        <w:r w:rsidR="003F4EAA" w:rsidRPr="00D85145">
          <w:rPr>
            <w:noProof/>
            <w:webHidden/>
          </w:rPr>
          <w:fldChar w:fldCharType="separate"/>
        </w:r>
        <w:r w:rsidR="003C0094">
          <w:rPr>
            <w:noProof/>
            <w:webHidden/>
          </w:rPr>
          <w:t>147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39" w:history="1">
        <w:r w:rsidR="003F4EAA" w:rsidRPr="00D85145">
          <w:rPr>
            <w:noProof/>
            <w:color w:val="0000FF"/>
            <w:u w:val="single"/>
          </w:rPr>
          <w:t>XIV.</w:t>
        </w:r>
        <w:r w:rsidR="003F4EAA" w:rsidRPr="00D85145">
          <w:rPr>
            <w:noProof/>
          </w:rPr>
          <w:tab/>
        </w:r>
        <w:r w:rsidR="003F4EAA" w:rsidRPr="00D85145">
          <w:rPr>
            <w:noProof/>
            <w:color w:val="0000FF"/>
            <w:u w:val="single"/>
          </w:rPr>
          <w:t>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_Toc208222739 \h </w:instrText>
        </w:r>
        <w:r w:rsidR="003F4EAA" w:rsidRPr="00D85145">
          <w:rPr>
            <w:noProof/>
            <w:webHidden/>
          </w:rPr>
        </w:r>
        <w:r w:rsidR="003F4EAA" w:rsidRPr="00D85145">
          <w:rPr>
            <w:noProof/>
            <w:webHidden/>
          </w:rPr>
          <w:fldChar w:fldCharType="separate"/>
        </w:r>
        <w:r w:rsidR="003C0094">
          <w:rPr>
            <w:noProof/>
            <w:webHidden/>
          </w:rPr>
          <w:t>152</w:t>
        </w:r>
        <w:r w:rsidR="003F4EAA" w:rsidRPr="00D85145">
          <w:rPr>
            <w:noProof/>
            <w:webHidden/>
          </w:rPr>
          <w:fldChar w:fldCharType="end"/>
        </w:r>
      </w:hyperlink>
    </w:p>
    <w:p w:rsidR="003F4EAA" w:rsidRPr="00D85145" w:rsidRDefault="003F4EAA" w:rsidP="003F4EAA">
      <w:pPr>
        <w:tabs>
          <w:tab w:val="right" w:leader="dot" w:pos="9350"/>
        </w:tabs>
        <w:rPr>
          <w:noProof/>
          <w:color w:val="0000FF"/>
          <w:u w:val="single"/>
        </w:rPr>
      </w:pPr>
    </w:p>
    <w:p w:rsidR="003F4EAA" w:rsidRPr="00D85145" w:rsidRDefault="003330AC" w:rsidP="003F4EAA">
      <w:pPr>
        <w:tabs>
          <w:tab w:val="right" w:leader="dot" w:pos="9350"/>
        </w:tabs>
        <w:rPr>
          <w:noProof/>
        </w:rPr>
      </w:pPr>
      <w:hyperlink w:anchor="_Toc208222740" w:history="1">
        <w:r w:rsidR="003F4EAA">
          <w:rPr>
            <w:b/>
            <w:noProof/>
            <w:color w:val="0000FF"/>
            <w:u w:val="single"/>
          </w:rPr>
          <w:t>SYNTEERA</w:t>
        </w:r>
        <w:r w:rsidR="003F4EAA" w:rsidRPr="00D85145">
          <w:rPr>
            <w:b/>
            <w:noProof/>
            <w:color w:val="0000FF"/>
            <w:u w:val="single"/>
          </w:rPr>
          <w:t xml:space="preserve"> ANNUAL SUPERVISOR TRAINING MODULE</w:t>
        </w:r>
        <w:r w:rsidR="003F4EAA" w:rsidRPr="00D85145">
          <w:rPr>
            <w:noProof/>
            <w:webHidden/>
          </w:rPr>
          <w:tab/>
        </w:r>
        <w:r w:rsidR="003F4EAA" w:rsidRPr="00D85145">
          <w:rPr>
            <w:b/>
            <w:noProof/>
            <w:webHidden/>
          </w:rPr>
          <w:fldChar w:fldCharType="begin"/>
        </w:r>
        <w:r w:rsidR="003F4EAA" w:rsidRPr="00D85145">
          <w:rPr>
            <w:b/>
            <w:noProof/>
            <w:webHidden/>
          </w:rPr>
          <w:instrText xml:space="preserve"> PAGEREF _Toc208222740 \h </w:instrText>
        </w:r>
        <w:r w:rsidR="003F4EAA" w:rsidRPr="00D85145">
          <w:rPr>
            <w:b/>
            <w:noProof/>
            <w:webHidden/>
          </w:rPr>
        </w:r>
        <w:r w:rsidR="003F4EAA" w:rsidRPr="00D85145">
          <w:rPr>
            <w:b/>
            <w:noProof/>
            <w:webHidden/>
          </w:rPr>
          <w:fldChar w:fldCharType="separate"/>
        </w:r>
        <w:r w:rsidR="003C0094">
          <w:rPr>
            <w:b/>
            <w:noProof/>
            <w:webHidden/>
          </w:rPr>
          <w:t>153</w:t>
        </w:r>
        <w:r w:rsidR="003F4EAA" w:rsidRPr="00D85145">
          <w:rPr>
            <w:b/>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1" w:history="1">
        <w:r w:rsidR="003F4EAA" w:rsidRPr="00D85145">
          <w:rPr>
            <w:noProof/>
            <w:color w:val="0000FF"/>
            <w:u w:val="single"/>
          </w:rPr>
          <w:t>I.</w:t>
        </w:r>
        <w:r w:rsidR="003F4EAA" w:rsidRPr="00D85145">
          <w:rPr>
            <w:noProof/>
          </w:rPr>
          <w:tab/>
        </w:r>
        <w:r w:rsidR="003F4EAA" w:rsidRPr="00D85145">
          <w:rPr>
            <w:noProof/>
            <w:color w:val="0000FF"/>
            <w:u w:val="single"/>
          </w:rPr>
          <w:t>Introduction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_Toc208222741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2" w:history="1">
        <w:r w:rsidR="003F4EAA" w:rsidRPr="00D85145">
          <w:rPr>
            <w:noProof/>
            <w:color w:val="0000FF"/>
            <w:u w:val="single"/>
          </w:rPr>
          <w:t>II.</w:t>
        </w:r>
        <w:r w:rsidR="003F4EAA" w:rsidRPr="00D85145">
          <w:rPr>
            <w:noProof/>
          </w:rPr>
          <w:tab/>
        </w:r>
        <w:r w:rsidR="003F4EAA" w:rsidRPr="00D85145">
          <w:rPr>
            <w:noProof/>
            <w:color w:val="0000FF"/>
            <w:u w:val="single"/>
          </w:rPr>
          <w:t>Objectives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_Toc208222742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3" w:history="1">
        <w:r w:rsidR="003F4EAA" w:rsidRPr="00D85145">
          <w:rPr>
            <w:noProof/>
            <w:color w:val="0000FF"/>
            <w:u w:val="single"/>
          </w:rPr>
          <w:t>III.</w:t>
        </w:r>
        <w:r w:rsidR="003F4EAA" w:rsidRPr="00D85145">
          <w:rPr>
            <w:noProof/>
          </w:rPr>
          <w:tab/>
        </w:r>
        <w:r w:rsidR="003F4EAA" w:rsidRPr="00D85145">
          <w:rPr>
            <w:noProof/>
            <w:color w:val="0000FF"/>
            <w:u w:val="single"/>
          </w:rPr>
          <w:t>Alcohol- and Drug-Free Mine Policy Purpose and Requirements</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_Toc208222743 \h </w:instrText>
        </w:r>
        <w:r w:rsidR="003F4EAA" w:rsidRPr="00D85145">
          <w:rPr>
            <w:noProof/>
            <w:webHidden/>
          </w:rPr>
        </w:r>
        <w:r w:rsidR="003F4EAA" w:rsidRPr="00D85145">
          <w:rPr>
            <w:noProof/>
            <w:webHidden/>
          </w:rPr>
          <w:fldChar w:fldCharType="separate"/>
        </w:r>
        <w:r w:rsidR="003C0094">
          <w:rPr>
            <w:noProof/>
            <w:webHidden/>
          </w:rPr>
          <w:t>153</w:t>
        </w:r>
        <w:r w:rsidR="003F4EAA" w:rsidRPr="00D85145">
          <w:rPr>
            <w:noProof/>
            <w:webHidden/>
          </w:rPr>
          <w:fldChar w:fldCharType="end"/>
        </w:r>
      </w:hyperlink>
    </w:p>
    <w:p w:rsidR="003F4EAA" w:rsidRPr="00D85145" w:rsidRDefault="003330AC" w:rsidP="003F4EAA">
      <w:pPr>
        <w:tabs>
          <w:tab w:val="left" w:pos="1620"/>
          <w:tab w:val="right" w:leader="dot" w:pos="9350"/>
        </w:tabs>
        <w:ind w:left="1440" w:hanging="720"/>
        <w:rPr>
          <w:noProof/>
        </w:rPr>
      </w:pPr>
      <w:hyperlink w:anchor="_Toc208222744" w:history="1">
        <w:r w:rsidR="003F4EAA" w:rsidRPr="00D85145">
          <w:rPr>
            <w:noProof/>
            <w:color w:val="0000FF"/>
            <w:u w:val="single"/>
          </w:rPr>
          <w:t>IV.       Alcohol- and Drug-Testing</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_Toc208222744 \h </w:instrText>
        </w:r>
        <w:r w:rsidR="003F4EAA" w:rsidRPr="00D85145">
          <w:rPr>
            <w:noProof/>
            <w:webHidden/>
          </w:rPr>
        </w:r>
        <w:r w:rsidR="003F4EAA" w:rsidRPr="00D85145">
          <w:rPr>
            <w:noProof/>
            <w:webHidden/>
          </w:rPr>
          <w:fldChar w:fldCharType="separate"/>
        </w:r>
        <w:r w:rsidR="003C0094">
          <w:rPr>
            <w:noProof/>
            <w:webHidden/>
          </w:rPr>
          <w:t>156</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5" w:history="1">
        <w:r w:rsidR="003F4EAA" w:rsidRPr="00D85145">
          <w:rPr>
            <w:noProof/>
            <w:color w:val="0000FF"/>
            <w:u w:val="single"/>
          </w:rPr>
          <w:t>V.        Consequences for Violation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_Toc208222745 \h </w:instrText>
        </w:r>
        <w:r w:rsidR="003F4EAA" w:rsidRPr="00D85145">
          <w:rPr>
            <w:noProof/>
            <w:webHidden/>
          </w:rPr>
        </w:r>
        <w:r w:rsidR="003F4EAA" w:rsidRPr="00D85145">
          <w:rPr>
            <w:noProof/>
            <w:webHidden/>
          </w:rPr>
          <w:fldChar w:fldCharType="separate"/>
        </w:r>
        <w:r w:rsidR="003C0094">
          <w:rPr>
            <w:noProof/>
            <w:webHidden/>
          </w:rPr>
          <w:t>157</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6" w:history="1">
        <w:r w:rsidR="003F4EAA" w:rsidRPr="00D85145">
          <w:rPr>
            <w:noProof/>
            <w:color w:val="0000FF"/>
            <w:u w:val="single"/>
          </w:rPr>
          <w:t>VI.       Post-Accident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_Toc208222746 \h </w:instrText>
        </w:r>
        <w:r w:rsidR="003F4EAA" w:rsidRPr="00D85145">
          <w:rPr>
            <w:noProof/>
            <w:webHidden/>
          </w:rPr>
        </w:r>
        <w:r w:rsidR="003F4EAA" w:rsidRPr="00D85145">
          <w:rPr>
            <w:noProof/>
            <w:webHidden/>
          </w:rPr>
          <w:fldChar w:fldCharType="separate"/>
        </w:r>
        <w:r w:rsidR="003C0094">
          <w:rPr>
            <w:noProof/>
            <w:webHidden/>
          </w:rPr>
          <w:t>158</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7" w:history="1">
        <w:r w:rsidR="003F4EAA" w:rsidRPr="00D85145">
          <w:rPr>
            <w:noProof/>
            <w:color w:val="0000FF"/>
            <w:u w:val="single"/>
          </w:rPr>
          <w:t>VII.      Post-Accident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_Toc208222747 \h </w:instrText>
        </w:r>
        <w:r w:rsidR="003F4EAA" w:rsidRPr="00D85145">
          <w:rPr>
            <w:noProof/>
            <w:webHidden/>
          </w:rPr>
        </w:r>
        <w:r w:rsidR="003F4EAA" w:rsidRPr="00D85145">
          <w:rPr>
            <w:noProof/>
            <w:webHidden/>
          </w:rPr>
          <w:fldChar w:fldCharType="separate"/>
        </w:r>
        <w:r w:rsidR="003C0094">
          <w:rPr>
            <w:noProof/>
            <w:webHidden/>
          </w:rPr>
          <w:t>159</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8" w:history="1">
        <w:r w:rsidR="003F4EAA" w:rsidRPr="00D85145">
          <w:rPr>
            <w:noProof/>
            <w:color w:val="0000FF"/>
            <w:u w:val="single"/>
          </w:rPr>
          <w:t>VIII.    Reasonable Suspicion Testing:  Overview</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_Toc208222748 \h </w:instrText>
        </w:r>
        <w:r w:rsidR="003F4EAA" w:rsidRPr="00D85145">
          <w:rPr>
            <w:noProof/>
            <w:webHidden/>
          </w:rPr>
        </w:r>
        <w:r w:rsidR="003F4EAA" w:rsidRPr="00D85145">
          <w:rPr>
            <w:noProof/>
            <w:webHidden/>
          </w:rPr>
          <w:fldChar w:fldCharType="separate"/>
        </w:r>
        <w:r w:rsidR="003C0094">
          <w:rPr>
            <w:noProof/>
            <w:webHidden/>
          </w:rPr>
          <w:t>160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49" w:history="1">
        <w:r w:rsidR="003F4EAA" w:rsidRPr="00D85145">
          <w:rPr>
            <w:noProof/>
            <w:color w:val="0000FF"/>
            <w:u w:val="single"/>
          </w:rPr>
          <w:t>IX.       Reasonable Suspicion Testing:  Making the Determination</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_Toc208222749 \h </w:instrText>
        </w:r>
        <w:r w:rsidR="003F4EAA" w:rsidRPr="00D85145">
          <w:rPr>
            <w:noProof/>
            <w:webHidden/>
          </w:rPr>
        </w:r>
        <w:r w:rsidR="003F4EAA" w:rsidRPr="00D85145">
          <w:rPr>
            <w:noProof/>
            <w:webHidden/>
          </w:rPr>
          <w:fldChar w:fldCharType="separate"/>
        </w:r>
        <w:r w:rsidR="003C0094">
          <w:rPr>
            <w:noProof/>
            <w:webHidden/>
          </w:rPr>
          <w:t>160</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0" w:history="1">
        <w:r w:rsidR="003F4EAA" w:rsidRPr="00D85145">
          <w:rPr>
            <w:noProof/>
            <w:color w:val="0000FF"/>
            <w:u w:val="single"/>
          </w:rPr>
          <w:t>X.        Making the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_Toc208222750 \h </w:instrText>
        </w:r>
        <w:r w:rsidR="003F4EAA" w:rsidRPr="00D85145">
          <w:rPr>
            <w:noProof/>
            <w:webHidden/>
          </w:rPr>
        </w:r>
        <w:r w:rsidR="003F4EAA" w:rsidRPr="00D85145">
          <w:rPr>
            <w:noProof/>
            <w:webHidden/>
          </w:rPr>
          <w:fldChar w:fldCharType="separate"/>
        </w:r>
        <w:r w:rsidR="003C0094">
          <w:rPr>
            <w:noProof/>
            <w:webHidden/>
          </w:rPr>
          <w:t>162</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1" w:history="1">
        <w:r w:rsidR="003F4EAA" w:rsidRPr="00D85145">
          <w:rPr>
            <w:noProof/>
            <w:color w:val="0000FF"/>
            <w:u w:val="single"/>
          </w:rPr>
          <w:t>XI.       Reasonable Suspicion Checklist</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_Toc208222751 \h </w:instrText>
        </w:r>
        <w:r w:rsidR="003F4EAA" w:rsidRPr="00D85145">
          <w:rPr>
            <w:noProof/>
            <w:webHidden/>
          </w:rPr>
        </w:r>
        <w:r w:rsidR="003F4EAA" w:rsidRPr="00D85145">
          <w:rPr>
            <w:noProof/>
            <w:webHidden/>
          </w:rPr>
          <w:fldChar w:fldCharType="separate"/>
        </w:r>
        <w:r w:rsidR="003C0094">
          <w:rPr>
            <w:noProof/>
            <w:webHidden/>
          </w:rPr>
          <w:t>163</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2" w:history="1">
        <w:r w:rsidR="003F4EAA" w:rsidRPr="00D85145">
          <w:rPr>
            <w:noProof/>
            <w:color w:val="0000FF"/>
            <w:u w:val="single"/>
          </w:rPr>
          <w:t>XII.     When You Suspect a Problem but there is Insufficient Evidence for a Referral</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_Toc208222752 \h </w:instrText>
        </w:r>
        <w:r w:rsidR="003F4EAA" w:rsidRPr="00D85145">
          <w:rPr>
            <w:noProof/>
            <w:webHidden/>
          </w:rPr>
        </w:r>
        <w:r w:rsidR="003F4EAA" w:rsidRPr="00D85145">
          <w:rPr>
            <w:noProof/>
            <w:webHidden/>
          </w:rPr>
          <w:fldChar w:fldCharType="separate"/>
        </w:r>
        <w:r w:rsidR="003C0094">
          <w:rPr>
            <w:noProof/>
            <w:webHidden/>
          </w:rPr>
          <w:t>164</w:t>
        </w:r>
        <w:r w:rsidR="003F4EAA" w:rsidRPr="00D85145">
          <w:rPr>
            <w:noProof/>
            <w:webHidden/>
          </w:rPr>
          <w:fldChar w:fldCharType="end"/>
        </w:r>
      </w:hyperlink>
    </w:p>
    <w:p w:rsidR="003F4EAA" w:rsidRPr="00D85145" w:rsidRDefault="003330AC" w:rsidP="003F4EAA">
      <w:pPr>
        <w:tabs>
          <w:tab w:val="left" w:pos="1440"/>
          <w:tab w:val="right" w:leader="dot" w:pos="9350"/>
        </w:tabs>
        <w:ind w:left="1440" w:hanging="720"/>
        <w:rPr>
          <w:noProof/>
        </w:rPr>
      </w:pPr>
      <w:hyperlink w:anchor="_Toc208222754" w:history="1">
        <w:r w:rsidR="003F4EAA" w:rsidRPr="00D85145">
          <w:rPr>
            <w:noProof/>
            <w:color w:val="0000FF"/>
            <w:u w:val="single"/>
          </w:rPr>
          <w:t>XIV.    Recap</w:t>
        </w:r>
        <w:r w:rsidR="003F4EAA" w:rsidRPr="00D85145">
          <w:rPr>
            <w:noProof/>
            <w:webHidden/>
          </w:rPr>
          <w:tab/>
        </w:r>
        <w:r w:rsidR="003F4EAA" w:rsidRPr="00D85145">
          <w:rPr>
            <w:noProof/>
            <w:webHidden/>
          </w:rPr>
          <w:fldChar w:fldCharType="begin"/>
        </w:r>
        <w:r w:rsidR="003F4EAA" w:rsidRPr="00D85145">
          <w:rPr>
            <w:noProof/>
            <w:webHidden/>
          </w:rPr>
          <w:instrText xml:space="preserve"> PAGEREF _Toc208222754 \h </w:instrText>
        </w:r>
        <w:r w:rsidR="003F4EAA" w:rsidRPr="00D85145">
          <w:rPr>
            <w:noProof/>
            <w:webHidden/>
          </w:rPr>
        </w:r>
        <w:r w:rsidR="003F4EAA" w:rsidRPr="00D85145">
          <w:rPr>
            <w:noProof/>
            <w:webHidden/>
          </w:rPr>
          <w:fldChar w:fldCharType="separate"/>
        </w:r>
        <w:r w:rsidR="003C0094">
          <w:rPr>
            <w:noProof/>
            <w:webHidden/>
          </w:rPr>
          <w:t>165</w:t>
        </w:r>
        <w:r w:rsidR="003F4EAA" w:rsidRPr="00D85145">
          <w:rPr>
            <w:noProof/>
            <w:webHidden/>
          </w:rPr>
          <w:fldChar w:fldCharType="end"/>
        </w:r>
      </w:hyperlink>
    </w:p>
    <w:p w:rsidR="003F4EAA" w:rsidRPr="00D85145" w:rsidRDefault="003F4EAA" w:rsidP="003F4EAA">
      <w:pPr>
        <w:jc w:val="center"/>
        <w:rPr>
          <w:b/>
          <w:sz w:val="20"/>
          <w:szCs w:val="20"/>
          <w:u w:val="single"/>
        </w:rPr>
      </w:pPr>
      <w:r w:rsidRPr="00D85145">
        <w:rPr>
          <w:b/>
          <w:u w:val="single"/>
        </w:rPr>
        <w:fldChar w:fldCharType="end"/>
      </w:r>
    </w:p>
    <w:p w:rsidR="003F4EAA" w:rsidRPr="00D85145" w:rsidRDefault="003F4EAA" w:rsidP="003F4EAA">
      <w:pPr>
        <w:jc w:val="center"/>
        <w:outlineLvl w:val="0"/>
        <w:rPr>
          <w:b/>
          <w:u w:val="single"/>
        </w:rPr>
      </w:pPr>
      <w:r w:rsidRPr="00D85145">
        <w:rPr>
          <w:b/>
          <w:u w:val="single"/>
        </w:rPr>
        <w:br w:type="page"/>
      </w:r>
      <w:bookmarkStart w:id="14" w:name="_Toc208222563"/>
      <w:bookmarkStart w:id="15" w:name="_Toc208222691"/>
      <w:r>
        <w:rPr>
          <w:b/>
          <w:u w:val="single"/>
        </w:rPr>
        <w:lastRenderedPageBreak/>
        <w:t>SYNTERRA</w:t>
      </w:r>
      <w:r w:rsidRPr="00D85145">
        <w:rPr>
          <w:b/>
          <w:u w:val="single"/>
        </w:rPr>
        <w:t xml:space="preserve"> ALCOHOL- AND DRUG-FREE MINE POLICY</w:t>
      </w:r>
      <w:bookmarkEnd w:id="14"/>
      <w:bookmarkEnd w:id="15"/>
      <w:r w:rsidRPr="00D85145">
        <w:rPr>
          <w:b/>
          <w:u w:val="single"/>
        </w:rPr>
        <w:fldChar w:fldCharType="begin"/>
      </w:r>
      <w:r w:rsidRPr="00D85145">
        <w:rPr>
          <w:rFonts w:ascii="Verdana" w:hAnsi="Verdana"/>
          <w:sz w:val="20"/>
          <w:szCs w:val="20"/>
        </w:rPr>
        <w:instrText xml:space="preserve"> TC "</w:instrText>
      </w:r>
      <w:r w:rsidRPr="00D85145">
        <w:rPr>
          <w:b/>
          <w:u w:val="single"/>
        </w:rPr>
        <w:instrText>SAMPLE ALCOHOL- AND DRUG-FREE MINE POLICY</w:instrText>
      </w:r>
      <w:r w:rsidRPr="00D85145">
        <w:rPr>
          <w:rFonts w:ascii="Verdana" w:hAnsi="Verdana"/>
          <w:sz w:val="20"/>
          <w:szCs w:val="20"/>
        </w:rPr>
        <w:instrText xml:space="preserve">" \f C \l "1" </w:instrText>
      </w:r>
      <w:r w:rsidRPr="00D85145">
        <w:rPr>
          <w:b/>
          <w:u w:val="single"/>
        </w:rPr>
        <w:fldChar w:fldCharType="end"/>
      </w:r>
    </w:p>
    <w:p w:rsidR="003F4EAA" w:rsidRPr="00D85145" w:rsidRDefault="003F4EAA" w:rsidP="003F4EAA">
      <w:pPr>
        <w:numPr>
          <w:ilvl w:val="0"/>
          <w:numId w:val="123"/>
        </w:numPr>
        <w:spacing w:before="100" w:beforeAutospacing="1" w:after="100" w:afterAutospacing="1"/>
        <w:outlineLvl w:val="1"/>
        <w:rPr>
          <w:b/>
        </w:rPr>
      </w:pPr>
      <w:r w:rsidRPr="00D85145">
        <w:rPr>
          <w:b/>
          <w:bCs/>
        </w:rPr>
        <w:t xml:space="preserve"> </w:t>
      </w:r>
      <w:bookmarkStart w:id="16" w:name="_Toc208222564"/>
      <w:bookmarkStart w:id="17" w:name="_Toc208222692"/>
      <w:r w:rsidRPr="00D85145">
        <w:rPr>
          <w:b/>
          <w:bCs/>
        </w:rPr>
        <w:t>Purpose and Goal</w:t>
      </w:r>
      <w:bookmarkEnd w:id="16"/>
      <w:bookmarkEnd w:id="17"/>
    </w:p>
    <w:p w:rsidR="003F4EAA" w:rsidRPr="00D85145" w:rsidRDefault="003F4EAA" w:rsidP="003F4EAA">
      <w:pPr>
        <w:spacing w:before="100" w:beforeAutospacing="1" w:after="100" w:afterAutospacing="1"/>
      </w:pPr>
      <w:proofErr w:type="spellStart"/>
      <w:r>
        <w:rPr>
          <w:bCs/>
        </w:rPr>
        <w:t>Synterra</w:t>
      </w:r>
      <w:proofErr w:type="spellEnd"/>
      <w:r>
        <w:rPr>
          <w:bCs/>
        </w:rPr>
        <w:t xml:space="preserve"> Security Solutions LP</w:t>
      </w:r>
      <w:r w:rsidRPr="00D85145">
        <w:rPr>
          <w:bCs/>
        </w:rPr>
        <w:t xml:space="preserve"> (</w:t>
      </w:r>
      <w:proofErr w:type="spellStart"/>
      <w:r>
        <w:rPr>
          <w:bCs/>
        </w:rPr>
        <w:t>Synterra</w:t>
      </w:r>
      <w:proofErr w:type="spellEnd"/>
      <w:r w:rsidRPr="00D85145">
        <w:rPr>
          <w:bCs/>
        </w:rPr>
        <w:t>)</w:t>
      </w:r>
      <w:r w:rsidRPr="00D85145">
        <w:t xml:space="preserve"> is committed to protecting the safety, health and wellbeing of all staff and other individuals in our mine, and we recognize that the misuse of alcohol and drugs poses a significant threat to our goals.  Therefore, and in accordance with the Mine Safety and Health Administration’s (MSHA) rule on alcohol- and drug-free mines (30 CFR part 66), we have established an alcohol- and drug-free mine program that balances our respect for individual employees with our need to maintain an alcohol- and drug-free working environment.  </w:t>
      </w:r>
    </w:p>
    <w:p w:rsidR="003F4EAA" w:rsidRPr="00D85145" w:rsidRDefault="003F4EAA" w:rsidP="003F4EAA">
      <w:pPr>
        <w:spacing w:before="100" w:beforeAutospacing="1" w:after="100" w:afterAutospacing="1"/>
      </w:pPr>
      <w:r w:rsidRPr="00D85145">
        <w:rPr>
          <w:color w:val="000000"/>
        </w:rPr>
        <w:t>Under this program, we require that employees, as a condition of their employment, adhere to a strict policy regarding the use and possession of alcohol and drugs.</w:t>
      </w:r>
    </w:p>
    <w:p w:rsidR="003F4EAA" w:rsidRPr="00D85145" w:rsidRDefault="003F4EAA" w:rsidP="003F4EAA">
      <w:pPr>
        <w:spacing w:before="100" w:beforeAutospacing="1" w:after="100" w:afterAutospacing="1"/>
        <w:rPr>
          <w:color w:val="000000"/>
        </w:rPr>
      </w:pPr>
      <w:r w:rsidRPr="00D85145">
        <w:rPr>
          <w:color w:val="000000"/>
        </w:rPr>
        <w:t>This policy is being implemented because employee involvement with alcohol and other drugs can be very disruptive; adversely affect work performance, productivity and morale; and pose serious health and safety risks, not only to those who abuse alcohol and other drugs, but also to their co-workers.</w:t>
      </w:r>
    </w:p>
    <w:p w:rsidR="003F4EAA" w:rsidRPr="00D85145" w:rsidRDefault="003F4EAA" w:rsidP="003F4EAA">
      <w:pPr>
        <w:spacing w:before="100" w:beforeAutospacing="1" w:after="100" w:afterAutospacing="1"/>
        <w:rPr>
          <w:color w:val="000000"/>
        </w:rPr>
      </w:pPr>
      <w:r w:rsidRPr="00D85145">
        <w:rPr>
          <w:color w:val="000000"/>
        </w:rPr>
        <w:t xml:space="preserve">However, </w:t>
      </w:r>
      <w:proofErr w:type="spellStart"/>
      <w:r>
        <w:rPr>
          <w:color w:val="000000"/>
        </w:rPr>
        <w:t>Synterra</w:t>
      </w:r>
      <w:proofErr w:type="spellEnd"/>
      <w:r w:rsidRPr="00D85145">
        <w:t xml:space="preserve"> </w:t>
      </w:r>
      <w:r w:rsidRPr="00D85145">
        <w:rPr>
          <w:color w:val="000000"/>
        </w:rPr>
        <w:t>has no intention of interfering with the private lives of its employees unless involvement with alcohol and other drugs off the job affects job performance or worksite safety.</w:t>
      </w:r>
    </w:p>
    <w:p w:rsidR="003F4EAA" w:rsidRPr="00D85145" w:rsidRDefault="003F4EAA" w:rsidP="003F4EAA">
      <w:pPr>
        <w:spacing w:before="100" w:beforeAutospacing="1" w:after="100" w:afterAutospacing="1"/>
      </w:pPr>
      <w:r w:rsidRPr="00D85145">
        <w:rPr>
          <w:bCs/>
        </w:rPr>
        <w:t>Furthermore,</w:t>
      </w:r>
      <w:r w:rsidRPr="00D85145">
        <w:rPr>
          <w:b/>
          <w:bCs/>
        </w:rPr>
        <w:t xml:space="preserve"> </w:t>
      </w:r>
      <w:proofErr w:type="spellStart"/>
      <w:r>
        <w:rPr>
          <w:b/>
          <w:bCs/>
        </w:rPr>
        <w:t>Synterra</w:t>
      </w:r>
      <w:proofErr w:type="spellEnd"/>
      <w:r w:rsidRPr="00D85145">
        <w:t xml:space="preserve"> encourages employees to voluntarily seek help with alcohol and drug problems. </w:t>
      </w:r>
    </w:p>
    <w:p w:rsidR="003F4EAA" w:rsidRPr="00D85145" w:rsidRDefault="003F4EAA" w:rsidP="003F4EAA">
      <w:pPr>
        <w:numPr>
          <w:ilvl w:val="0"/>
          <w:numId w:val="123"/>
        </w:numPr>
        <w:spacing w:before="100" w:beforeAutospacing="1" w:after="100" w:afterAutospacing="1"/>
        <w:ind w:hanging="540"/>
        <w:outlineLvl w:val="1"/>
        <w:rPr>
          <w:b/>
          <w:bCs/>
        </w:rPr>
      </w:pPr>
      <w:r w:rsidRPr="00D85145">
        <w:rPr>
          <w:b/>
          <w:bCs/>
        </w:rPr>
        <w:t xml:space="preserve"> </w:t>
      </w:r>
      <w:bookmarkStart w:id="18" w:name="_Toc208222565"/>
      <w:bookmarkStart w:id="19" w:name="_Toc208222693"/>
      <w:r w:rsidRPr="00D85145">
        <w:rPr>
          <w:b/>
          <w:bCs/>
        </w:rPr>
        <w:t>Covered Workers</w:t>
      </w:r>
      <w:bookmarkEnd w:id="18"/>
      <w:bookmarkEnd w:id="19"/>
    </w:p>
    <w:p w:rsidR="003F4EAA" w:rsidRPr="00D85145" w:rsidRDefault="003F4EAA" w:rsidP="003F4EAA">
      <w:pPr>
        <w:spacing w:before="100" w:beforeAutospacing="1" w:after="100" w:afterAutospacing="1"/>
      </w:pPr>
      <w:r w:rsidRPr="00D85145">
        <w:t xml:space="preserve">All </w:t>
      </w:r>
      <w:r w:rsidRPr="00D85145">
        <w:rPr>
          <w:bCs/>
        </w:rPr>
        <w:t>CSM</w:t>
      </w:r>
      <w:r w:rsidRPr="00D85145">
        <w:t xml:space="preserve"> employees must comply with this policy.  Furthermore, under this policy, that staffs that perform safety-sensitive job duties and their supervisors will be subject to alcohol- and drug-testing. </w:t>
      </w:r>
    </w:p>
    <w:p w:rsidR="003F4EAA" w:rsidRPr="00D85145" w:rsidRDefault="003F4EAA" w:rsidP="003F4EAA">
      <w:pPr>
        <w:numPr>
          <w:ilvl w:val="0"/>
          <w:numId w:val="123"/>
        </w:numPr>
        <w:tabs>
          <w:tab w:val="num" w:pos="540"/>
        </w:tabs>
        <w:spacing w:before="100" w:beforeAutospacing="1" w:after="100" w:afterAutospacing="1"/>
        <w:ind w:hanging="360"/>
        <w:outlineLvl w:val="1"/>
        <w:rPr>
          <w:b/>
        </w:rPr>
      </w:pPr>
      <w:bookmarkStart w:id="20" w:name="_Toc208222566"/>
      <w:bookmarkStart w:id="21" w:name="_Toc208222694"/>
      <w:r w:rsidRPr="00D85145">
        <w:rPr>
          <w:b/>
          <w:bCs/>
        </w:rPr>
        <w:t>Applicability</w:t>
      </w:r>
      <w:bookmarkEnd w:id="20"/>
      <w:bookmarkEnd w:id="21"/>
    </w:p>
    <w:p w:rsidR="003F4EAA" w:rsidRPr="00D85145" w:rsidRDefault="003F4EAA" w:rsidP="003F4EAA">
      <w:pPr>
        <w:spacing w:before="100" w:beforeAutospacing="1" w:after="100" w:afterAutospacing="1"/>
      </w:pPr>
      <w:r w:rsidRPr="00D85145">
        <w:t xml:space="preserve">This policy applies at all times while on or around company property and during all working hours. </w:t>
      </w:r>
    </w:p>
    <w:p w:rsidR="003F4EAA" w:rsidRPr="00D85145" w:rsidRDefault="003F4EAA" w:rsidP="003F4EAA">
      <w:pPr>
        <w:numPr>
          <w:ilvl w:val="0"/>
          <w:numId w:val="123"/>
        </w:numPr>
        <w:tabs>
          <w:tab w:val="num" w:pos="540"/>
        </w:tabs>
        <w:spacing w:before="100" w:beforeAutospacing="1" w:after="100" w:afterAutospacing="1"/>
        <w:ind w:hanging="360"/>
        <w:outlineLvl w:val="1"/>
        <w:rPr>
          <w:b/>
        </w:rPr>
      </w:pPr>
      <w:bookmarkStart w:id="22" w:name="_Toc208222567"/>
      <w:bookmarkStart w:id="23" w:name="_Toc208222695"/>
      <w:r w:rsidRPr="00D85145">
        <w:rPr>
          <w:b/>
          <w:bCs/>
        </w:rPr>
        <w:t>Prohibited Behavior</w:t>
      </w:r>
      <w:bookmarkEnd w:id="22"/>
      <w:bookmarkEnd w:id="23"/>
    </w:p>
    <w:p w:rsidR="003F4EAA" w:rsidRPr="00D85145" w:rsidRDefault="003F4EAA" w:rsidP="003F4EAA">
      <w:r w:rsidRPr="00D85145">
        <w:t xml:space="preserve">It is a violation of our alcohol- and drug-free mine policy to: </w:t>
      </w:r>
    </w:p>
    <w:p w:rsidR="003F4EAA" w:rsidRPr="00D85145" w:rsidRDefault="003F4EAA" w:rsidP="003F4EAA"/>
    <w:p w:rsidR="003F4EAA" w:rsidRPr="00D85145" w:rsidRDefault="003F4EAA" w:rsidP="003F4EAA">
      <w:pPr>
        <w:numPr>
          <w:ilvl w:val="0"/>
          <w:numId w:val="88"/>
        </w:numPr>
      </w:pPr>
      <w:r w:rsidRPr="00D85145">
        <w:t xml:space="preserve">Use or possess alcohol or any of the prohibited substances (listed below) while on mine property; </w:t>
      </w:r>
    </w:p>
    <w:p w:rsidR="003F4EAA" w:rsidRPr="00D85145" w:rsidRDefault="003F4EAA" w:rsidP="003F4EAA">
      <w:pPr>
        <w:numPr>
          <w:ilvl w:val="0"/>
          <w:numId w:val="88"/>
        </w:numPr>
      </w:pPr>
      <w:r w:rsidRPr="00D85145">
        <w:t>Report for duty or remain on duty:</w:t>
      </w:r>
    </w:p>
    <w:p w:rsidR="003F4EAA" w:rsidRPr="00D85145" w:rsidRDefault="003F4EAA" w:rsidP="003F4EAA">
      <w:pPr>
        <w:numPr>
          <w:ilvl w:val="2"/>
          <w:numId w:val="88"/>
        </w:numPr>
      </w:pPr>
      <w:r w:rsidRPr="00D85145">
        <w:t>While under the influence or impaired by alcohol as verifiable by a Blood Alcohol Concentration (BAC) of .04 percent or greater; or</w:t>
      </w:r>
    </w:p>
    <w:p w:rsidR="003F4EAA" w:rsidRPr="00D85145" w:rsidRDefault="003F4EAA" w:rsidP="003F4EAA">
      <w:pPr>
        <w:numPr>
          <w:ilvl w:val="2"/>
          <w:numId w:val="88"/>
        </w:numPr>
      </w:pPr>
      <w:r w:rsidRPr="00D85145">
        <w:t>After having used prohibited substances, unless as prescribed by a doctor.</w:t>
      </w:r>
    </w:p>
    <w:p w:rsidR="003F4EAA" w:rsidRPr="00D85145" w:rsidRDefault="003F4EAA" w:rsidP="003F4EAA">
      <w:pPr>
        <w:numPr>
          <w:ilvl w:val="0"/>
          <w:numId w:val="88"/>
        </w:numPr>
      </w:pPr>
      <w:r w:rsidRPr="00D85145">
        <w:lastRenderedPageBreak/>
        <w:t>Refuse to submit to an alcohol or drug test or adulterate or substitute a specimen in any such test.</w:t>
      </w:r>
    </w:p>
    <w:p w:rsidR="003F4EAA" w:rsidRPr="00D85145" w:rsidRDefault="003F4EAA" w:rsidP="003F4EAA"/>
    <w:p w:rsidR="003F4EAA" w:rsidRPr="00D85145" w:rsidRDefault="003F4EAA" w:rsidP="003F4EAA">
      <w:pPr>
        <w:tabs>
          <w:tab w:val="left" w:pos="4680"/>
        </w:tabs>
        <w:rPr>
          <w:bCs/>
        </w:rPr>
      </w:pPr>
      <w:r w:rsidRPr="00D85145">
        <w:rPr>
          <w:bCs/>
        </w:rPr>
        <w:t>Prohibited substances include:  alcohol, amphetamines (including methamphetamines), barbiturates, benzodiazepines (e.g., Valium, Librium, Xanax), cannabinoids (marijuana/THC), cocaine, methadone, opiates (e.g., heroin, opium, codeine, and morphine), phencyclidine (PCP), and propoxyphene (e.g., Darvon), and synthetic/semi-synthetic opioids (i.e., hydrocodone, hydromorphone, oxymorphone; oxycodone).</w:t>
      </w:r>
    </w:p>
    <w:p w:rsidR="003F4EAA" w:rsidRPr="00D85145" w:rsidRDefault="003F4EAA" w:rsidP="003F4EAA">
      <w:pPr>
        <w:spacing w:before="100" w:beforeAutospacing="1" w:after="100" w:afterAutospacing="1"/>
      </w:pPr>
      <w:r w:rsidRPr="00D85145">
        <w:t xml:space="preserve">The illegal or unauthorized use of prescription drugs is prohibited.  It is a violation of our alcohol- and drug-free mine policy to intentionally misuse prescription medications.  Appropriate disciplinary action will be taken if job performance deteriorates and/or accidents occur.  </w:t>
      </w:r>
    </w:p>
    <w:p w:rsidR="003F4EAA" w:rsidRPr="00D85145" w:rsidRDefault="003F4EAA" w:rsidP="003F4EAA">
      <w:pPr>
        <w:spacing w:before="100" w:beforeAutospacing="1" w:after="100" w:afterAutospacing="1"/>
      </w:pPr>
      <w:r w:rsidRPr="00D85145">
        <w:t xml:space="preserve">Prescription and over-the-counter drugs are not prohibited when taken in standard dosage and/or according to a physician's prescription.  Any staff taking prescribed or over-the-counter medications will be responsible for talking to a doctor and/or pharmacist about whether the medications may interfere with his/her ability to perform their job safely.   If the use of a medication could compromise the safety of the staff, fellow staff, or the public, it is the staff's responsibility to use appropriate personnel procedures (e.g., call in sick, use leave, request change of duty, notify supervisor, notify company doctor) to avoid unsafe mine practices. </w:t>
      </w:r>
    </w:p>
    <w:p w:rsidR="003F4EAA" w:rsidRPr="00D85145" w:rsidRDefault="003F4EAA" w:rsidP="003F4EAA">
      <w:pPr>
        <w:numPr>
          <w:ilvl w:val="0"/>
          <w:numId w:val="123"/>
        </w:numPr>
        <w:spacing w:before="100" w:beforeAutospacing="1" w:after="100" w:afterAutospacing="1"/>
        <w:outlineLvl w:val="1"/>
        <w:rPr>
          <w:b/>
        </w:rPr>
      </w:pPr>
      <w:bookmarkStart w:id="24" w:name="_Toc208222568"/>
      <w:bookmarkStart w:id="25" w:name="_Toc208222696"/>
      <w:r w:rsidRPr="00D85145">
        <w:rPr>
          <w:b/>
          <w:bCs/>
        </w:rPr>
        <w:t>Alcohol- and Drug-Testing</w:t>
      </w:r>
      <w:bookmarkEnd w:id="24"/>
      <w:bookmarkEnd w:id="25"/>
    </w:p>
    <w:p w:rsidR="003F4EAA" w:rsidRPr="00D85145" w:rsidRDefault="003F4EAA" w:rsidP="003F4EAA">
      <w:pPr>
        <w:spacing w:before="100" w:beforeAutospacing="1" w:after="100" w:afterAutospacing="1"/>
      </w:pPr>
      <w:r w:rsidRPr="00D85145">
        <w:t>As a condition of employment, each staff performing safety-sensitive job duties and their supervisors will be required to participate in pre-employment, random, post-accident and/or reasonable suspicion alcohol- and drug-testing, upon selection or at the request of management.</w:t>
      </w:r>
    </w:p>
    <w:p w:rsidR="003F4EAA" w:rsidRPr="00D85145" w:rsidRDefault="003F4EAA" w:rsidP="003F4EAA">
      <w:pPr>
        <w:spacing w:before="100" w:beforeAutospacing="1" w:after="100" w:afterAutospacing="1"/>
      </w:pPr>
      <w:r w:rsidRPr="00D85145">
        <w:t>Testing will be conducted for all prohibited substances listed under “Prohibited Behavior” above.  Testing for the presence of alcohol will be conducted by breath analysis; testing for the presence of the metabolites of the prohibited drugs will be conducted by urine analysis.</w:t>
      </w:r>
    </w:p>
    <w:p w:rsidR="003F4EAA" w:rsidRPr="00D85145" w:rsidRDefault="003F4EAA" w:rsidP="003F4EAA">
      <w:pPr>
        <w:spacing w:before="100" w:beforeAutospacing="1" w:after="100" w:afterAutospacing="1"/>
      </w:pPr>
      <w:r w:rsidRPr="00D85145">
        <w:t xml:space="preserve">To ensure accuracy and fairness, all testing will be conducted in accordance with Substance Abuse and Mental Health Services Administration (SAMHSA) guidelines, where applicable, and with MSHA rule 30 CFR part 66 requirements.  The process will include a screening test; a confirmation test; the opportunity for a split sample; review by a Medical Review Officer (MRO), during which staff who test positive will have the opportunity to provide a legitimate medical explanation for the positive result, such as a physician’s prescription; and a documented chain of custody.  </w:t>
      </w:r>
    </w:p>
    <w:p w:rsidR="003F4EAA" w:rsidRPr="00D85145" w:rsidRDefault="003F4EAA" w:rsidP="003F4EAA">
      <w:pPr>
        <w:spacing w:before="100" w:beforeAutospacing="1" w:after="100" w:afterAutospacing="1"/>
      </w:pPr>
      <w:r w:rsidRPr="00D85145">
        <w:t>All alcohol- and drug-testing information will be maintained in separate confidential records.</w:t>
      </w:r>
    </w:p>
    <w:p w:rsidR="003F4EAA" w:rsidRPr="00D85145" w:rsidRDefault="003F4EAA" w:rsidP="003F4EAA">
      <w:pPr>
        <w:spacing w:before="100" w:beforeAutospacing="1" w:after="100" w:afterAutospacing="1"/>
      </w:pPr>
      <w:r w:rsidRPr="00D85145">
        <w:br w:type="page"/>
      </w:r>
    </w:p>
    <w:p w:rsidR="003F4EAA" w:rsidRPr="00D85145" w:rsidRDefault="003F4EAA" w:rsidP="003F4EAA">
      <w:pPr>
        <w:numPr>
          <w:ilvl w:val="0"/>
          <w:numId w:val="123"/>
        </w:numPr>
        <w:spacing w:before="100" w:beforeAutospacing="1" w:after="100" w:afterAutospacing="1"/>
        <w:outlineLvl w:val="1"/>
        <w:rPr>
          <w:b/>
        </w:rPr>
      </w:pPr>
      <w:bookmarkStart w:id="26" w:name="_Toc208222569"/>
      <w:bookmarkStart w:id="27" w:name="_Toc208222697"/>
      <w:r w:rsidRPr="00D85145">
        <w:rPr>
          <w:b/>
          <w:bCs/>
        </w:rPr>
        <w:lastRenderedPageBreak/>
        <w:t>Consequences</w:t>
      </w:r>
      <w:bookmarkEnd w:id="26"/>
      <w:bookmarkEnd w:id="27"/>
    </w:p>
    <w:p w:rsidR="003F4EAA" w:rsidRPr="00D85145" w:rsidRDefault="003F4EAA" w:rsidP="003F4EAA">
      <w:pPr>
        <w:spacing w:before="100" w:beforeAutospacing="1" w:after="100" w:afterAutospacing="1"/>
      </w:pPr>
      <w:r w:rsidRPr="00D85145">
        <w:t>One of the goals of our alcohol- and drug-free mine program is to encourage staff and other employees to voluntarily seek help with alcohol and drug problems.  If, however, an individual violates the policy, the consequences are serious.</w:t>
      </w:r>
    </w:p>
    <w:p w:rsidR="003F4EAA" w:rsidRPr="00D85145" w:rsidRDefault="003F4EAA" w:rsidP="003F4EAA">
      <w:r w:rsidRPr="00D85145">
        <w:t>On the first offense, any staff that tests positive or otherwise violates the policy will be:</w:t>
      </w:r>
    </w:p>
    <w:p w:rsidR="003F4EAA" w:rsidRPr="00D85145" w:rsidRDefault="003F4EAA" w:rsidP="003F4EAA"/>
    <w:p w:rsidR="003F4EAA" w:rsidRPr="00D85145" w:rsidRDefault="003F4EAA" w:rsidP="003F4EAA">
      <w:pPr>
        <w:numPr>
          <w:ilvl w:val="0"/>
          <w:numId w:val="89"/>
        </w:numPr>
      </w:pPr>
      <w:r w:rsidRPr="00D85145">
        <w:t>Immediately removed from safety-sensitive job duties;</w:t>
      </w:r>
    </w:p>
    <w:p w:rsidR="003F4EAA" w:rsidRPr="00D85145" w:rsidRDefault="003F4EAA" w:rsidP="003F4EAA">
      <w:pPr>
        <w:numPr>
          <w:ilvl w:val="0"/>
          <w:numId w:val="89"/>
        </w:numPr>
      </w:pPr>
      <w:r w:rsidRPr="00D85145">
        <w:t>Referred to a substance abuse professional (SAP) for assessment and recommendations; and</w:t>
      </w:r>
    </w:p>
    <w:p w:rsidR="003F4EAA" w:rsidRPr="00D85145" w:rsidRDefault="003F4EAA" w:rsidP="003F4EAA">
      <w:pPr>
        <w:numPr>
          <w:ilvl w:val="0"/>
          <w:numId w:val="89"/>
        </w:numPr>
      </w:pPr>
      <w:r w:rsidRPr="00D85145">
        <w:t>Required to successfully complete the SAP’s recommendations for education and/or treatment.</w:t>
      </w:r>
    </w:p>
    <w:p w:rsidR="003F4EAA" w:rsidRPr="00D85145" w:rsidRDefault="003F4EAA" w:rsidP="003F4EAA">
      <w:pPr>
        <w:spacing w:before="100" w:beforeAutospacing="1" w:after="100" w:afterAutospacing="1"/>
      </w:pPr>
      <w:r w:rsidRPr="00D85145">
        <w:t xml:space="preserve">Any staff who fails to complete the SAP’s recommendations for education and/or treatment will be subject to disciplinary action, up to and including termination of employment.  </w:t>
      </w:r>
    </w:p>
    <w:p w:rsidR="003F4EAA" w:rsidRPr="00D85145" w:rsidRDefault="003F4EAA" w:rsidP="003F4EAA">
      <w:r w:rsidRPr="00D85145">
        <w:t xml:space="preserve">Following successful completion of the SAP’s recommendations for education and/or treatment, the staff may resume work, including safety-sensitive job duties, through the Return-to-Duty process described below.  </w:t>
      </w:r>
    </w:p>
    <w:p w:rsidR="003F4EAA" w:rsidRPr="00D85145" w:rsidRDefault="003F4EAA" w:rsidP="003F4EAA"/>
    <w:p w:rsidR="003F4EAA" w:rsidRPr="00D85145" w:rsidRDefault="003F4EAA" w:rsidP="003F4EAA">
      <w:r w:rsidRPr="00D85145">
        <w:t xml:space="preserve">Any staff who fails to comply with the terms of the Return-to-Duty process or violates the alcohol- and drug-free mine policy on subsequent occasions may be subject to disciplinary action, up to and including termination of employment.   </w:t>
      </w:r>
    </w:p>
    <w:p w:rsidR="003F4EAA" w:rsidRPr="00D85145" w:rsidRDefault="003F4EAA" w:rsidP="003F4EAA"/>
    <w:p w:rsidR="003F4EAA" w:rsidRPr="00D85145" w:rsidRDefault="003F4EAA" w:rsidP="003F4EAA">
      <w:r w:rsidRPr="00D85145">
        <w:t>A staff will be subject to the same consequences of a positive test if he/she:</w:t>
      </w:r>
    </w:p>
    <w:p w:rsidR="003F4EAA" w:rsidRPr="00D85145" w:rsidRDefault="003F4EAA" w:rsidP="003F4EAA"/>
    <w:p w:rsidR="003F4EAA" w:rsidRPr="00D85145" w:rsidRDefault="003F4EAA" w:rsidP="003F4EAA">
      <w:pPr>
        <w:numPr>
          <w:ilvl w:val="0"/>
          <w:numId w:val="90"/>
        </w:numPr>
      </w:pPr>
      <w:r w:rsidRPr="00D85145">
        <w:t>Refuses the screening or the test;</w:t>
      </w:r>
    </w:p>
    <w:p w:rsidR="003F4EAA" w:rsidRPr="00D85145" w:rsidRDefault="003F4EAA" w:rsidP="003F4EAA">
      <w:pPr>
        <w:numPr>
          <w:ilvl w:val="0"/>
          <w:numId w:val="90"/>
        </w:numPr>
      </w:pPr>
      <w:r w:rsidRPr="00D85145">
        <w:t>Adulterates or dilutes the specimen;</w:t>
      </w:r>
    </w:p>
    <w:p w:rsidR="003F4EAA" w:rsidRPr="00D85145" w:rsidRDefault="003F4EAA" w:rsidP="003F4EAA">
      <w:pPr>
        <w:numPr>
          <w:ilvl w:val="0"/>
          <w:numId w:val="90"/>
        </w:numPr>
      </w:pPr>
      <w:r w:rsidRPr="00D85145">
        <w:t>Substitutes the specimen with that from another person or sends an imposter;</w:t>
      </w:r>
    </w:p>
    <w:p w:rsidR="003F4EAA" w:rsidRPr="00D85145" w:rsidRDefault="003F4EAA" w:rsidP="003F4EAA">
      <w:pPr>
        <w:numPr>
          <w:ilvl w:val="0"/>
          <w:numId w:val="90"/>
        </w:numPr>
      </w:pPr>
      <w:r w:rsidRPr="00D85145">
        <w:t xml:space="preserve">Will not sign the required forms; or </w:t>
      </w:r>
    </w:p>
    <w:p w:rsidR="003F4EAA" w:rsidRPr="00D85145" w:rsidRDefault="003F4EAA" w:rsidP="003F4EAA">
      <w:pPr>
        <w:numPr>
          <w:ilvl w:val="0"/>
          <w:numId w:val="90"/>
        </w:numPr>
      </w:pPr>
      <w:r w:rsidRPr="00D85145">
        <w:t>Refuses to cooperate in the testing process in such a way that prevents completion of the test.</w:t>
      </w:r>
    </w:p>
    <w:p w:rsidR="003F4EAA" w:rsidRPr="00D85145" w:rsidRDefault="003F4EAA" w:rsidP="003F4EAA">
      <w:pPr>
        <w:spacing w:before="100" w:beforeAutospacing="1" w:after="100" w:afterAutospacing="1"/>
      </w:pPr>
      <w:r w:rsidRPr="00D85145">
        <w:t>Nothing in this policy prohibits the staff from being disciplined or discharged for other violations and/or performance problems.</w:t>
      </w:r>
    </w:p>
    <w:p w:rsidR="003F4EAA" w:rsidRPr="00D85145" w:rsidRDefault="003F4EAA" w:rsidP="003F4EAA">
      <w:pPr>
        <w:spacing w:before="100" w:beforeAutospacing="1" w:after="100" w:afterAutospacing="1"/>
      </w:pPr>
      <w:r w:rsidRPr="00D85145">
        <w:t xml:space="preserve">In the case of a violation of the alcohol- and drug-free mine policy by an applicant for employment, the offer of employment can be withdrawn.  The applicant may reapply after </w:t>
      </w:r>
      <w:r w:rsidRPr="00D85145">
        <w:rPr>
          <w:bCs/>
        </w:rPr>
        <w:t>twelve</w:t>
      </w:r>
      <w:r w:rsidRPr="00D85145">
        <w:t xml:space="preserve"> months and must successfully pass a pre-employment alcohol and drug test.</w:t>
      </w:r>
    </w:p>
    <w:p w:rsidR="003F4EAA" w:rsidRPr="00D85145" w:rsidRDefault="003F4EAA" w:rsidP="003F4EAA">
      <w:pPr>
        <w:spacing w:before="100" w:beforeAutospacing="1" w:after="100" w:afterAutospacing="1"/>
      </w:pPr>
    </w:p>
    <w:p w:rsidR="003F4EAA" w:rsidRPr="00D85145" w:rsidRDefault="003F4EAA" w:rsidP="003F4EAA">
      <w:pPr>
        <w:numPr>
          <w:ilvl w:val="0"/>
          <w:numId w:val="123"/>
        </w:numPr>
        <w:tabs>
          <w:tab w:val="num" w:pos="540"/>
        </w:tabs>
        <w:spacing w:before="100" w:beforeAutospacing="1" w:after="100" w:afterAutospacing="1"/>
        <w:ind w:left="360"/>
        <w:outlineLvl w:val="1"/>
        <w:rPr>
          <w:b/>
          <w:bCs/>
        </w:rPr>
      </w:pPr>
      <w:r w:rsidRPr="00D85145">
        <w:rPr>
          <w:b/>
          <w:bCs/>
        </w:rPr>
        <w:br w:type="page"/>
      </w:r>
      <w:bookmarkStart w:id="28" w:name="_Toc208222570"/>
      <w:bookmarkStart w:id="29" w:name="_Toc208222698"/>
      <w:r w:rsidRPr="00D85145">
        <w:rPr>
          <w:b/>
          <w:bCs/>
        </w:rPr>
        <w:lastRenderedPageBreak/>
        <w:t>Return-to-Duty Process</w:t>
      </w:r>
      <w:bookmarkEnd w:id="28"/>
      <w:bookmarkEnd w:id="29"/>
    </w:p>
    <w:p w:rsidR="003F4EAA" w:rsidRPr="00D85145" w:rsidRDefault="003F4EAA" w:rsidP="003F4EAA">
      <w:pPr>
        <w:spacing w:before="100" w:beforeAutospacing="1" w:after="100" w:afterAutospacing="1"/>
      </w:pPr>
      <w:r w:rsidRPr="00D85145">
        <w:rPr>
          <w:bCs/>
        </w:rPr>
        <w:t>As stated above, following a first offense of this policy, a staff will be offered the opportunity to return to work after successfully completing education and/or treatment as recommended by a SAP.  In such cases, the staff must abide by the terms set forth in our company’s Return-to-Duty process as a condition of continued employment.  This process requires that staff</w:t>
      </w:r>
      <w:r w:rsidRPr="00D85145">
        <w:t>:</w:t>
      </w:r>
    </w:p>
    <w:p w:rsidR="003F4EAA" w:rsidRPr="00D85145" w:rsidRDefault="003F4EAA" w:rsidP="003F4EAA">
      <w:pPr>
        <w:numPr>
          <w:ilvl w:val="0"/>
          <w:numId w:val="91"/>
        </w:numPr>
        <w:spacing w:before="100" w:beforeAutospacing="1" w:after="100" w:afterAutospacing="1"/>
      </w:pPr>
      <w:r w:rsidRPr="00D85145">
        <w:t>Be revaluated by the SAP to determine compliance with recommendations for education and/or treatment;</w:t>
      </w:r>
    </w:p>
    <w:p w:rsidR="003F4EAA" w:rsidRPr="00D85145" w:rsidRDefault="003F4EAA" w:rsidP="003F4EAA">
      <w:pPr>
        <w:numPr>
          <w:ilvl w:val="0"/>
          <w:numId w:val="91"/>
        </w:numPr>
        <w:spacing w:before="100" w:beforeAutospacing="1" w:after="100" w:afterAutospacing="1"/>
      </w:pPr>
      <w:r w:rsidRPr="00D85145">
        <w:t>Pass a Return-to-Duty test; and</w:t>
      </w:r>
    </w:p>
    <w:p w:rsidR="003F4EAA" w:rsidRPr="00D85145" w:rsidRDefault="003F4EAA" w:rsidP="003F4EAA">
      <w:pPr>
        <w:numPr>
          <w:ilvl w:val="0"/>
          <w:numId w:val="91"/>
        </w:numPr>
        <w:spacing w:before="100" w:beforeAutospacing="1" w:after="100" w:afterAutospacing="1"/>
      </w:pPr>
      <w:r w:rsidRPr="00D85145">
        <w:t xml:space="preserve">Be subject to ongoing, unannounced, follow-up testing.  </w:t>
      </w:r>
    </w:p>
    <w:p w:rsidR="003F4EAA" w:rsidRPr="00D85145" w:rsidRDefault="003F4EAA" w:rsidP="003F4EAA">
      <w:pPr>
        <w:spacing w:before="100" w:beforeAutospacing="1" w:after="100" w:afterAutospacing="1"/>
        <w:ind w:left="60"/>
      </w:pPr>
      <w:r w:rsidRPr="00D85145">
        <w:t>At a minimum, follow-up testing will consist of six unannounced alcohol and/or drug tests in the first 12 months following the staff’s return to safety-sensitive job duties, though a greater number of follow-up tests during the first 12-month period of safety-sensitive duty may be ordered by the SAP.</w:t>
      </w:r>
    </w:p>
    <w:p w:rsidR="003F4EAA" w:rsidRPr="00D85145" w:rsidRDefault="003F4EAA" w:rsidP="003F4EAA">
      <w:pPr>
        <w:numPr>
          <w:ilvl w:val="0"/>
          <w:numId w:val="123"/>
        </w:numPr>
        <w:tabs>
          <w:tab w:val="num" w:pos="720"/>
        </w:tabs>
        <w:spacing w:before="100" w:beforeAutospacing="1" w:after="100" w:afterAutospacing="1"/>
        <w:ind w:left="540"/>
        <w:outlineLvl w:val="1"/>
        <w:rPr>
          <w:b/>
          <w:bCs/>
        </w:rPr>
      </w:pPr>
      <w:bookmarkStart w:id="30" w:name="_Toc208222571"/>
      <w:bookmarkStart w:id="31" w:name="_Toc208222699"/>
      <w:r w:rsidRPr="00D85145">
        <w:rPr>
          <w:b/>
          <w:bCs/>
        </w:rPr>
        <w:t>Employee Assistance</w:t>
      </w:r>
      <w:bookmarkEnd w:id="30"/>
      <w:bookmarkEnd w:id="31"/>
    </w:p>
    <w:p w:rsidR="003F4EAA" w:rsidRPr="00D85145" w:rsidRDefault="003F4EAA" w:rsidP="003F4EAA">
      <w:pPr>
        <w:spacing w:before="100" w:beforeAutospacing="1" w:after="100" w:afterAutospacing="1"/>
      </w:pPr>
      <w:r w:rsidRPr="00D85145">
        <w:rPr>
          <w:bCs/>
        </w:rPr>
        <w:t>CSM</w:t>
      </w:r>
      <w:r w:rsidRPr="00D85145">
        <w:t xml:space="preserve"> recognizes that alcohol and drug abuse and addiction are treatable illnesses.  We also realize that early intervention and support improve the success of rehabilitation.  Therefore, our alcohol- and drug-free mine policy: </w:t>
      </w:r>
    </w:p>
    <w:p w:rsidR="003F4EAA" w:rsidRPr="00D85145" w:rsidRDefault="003F4EAA" w:rsidP="003F4EAA">
      <w:pPr>
        <w:numPr>
          <w:ilvl w:val="0"/>
          <w:numId w:val="86"/>
        </w:numPr>
        <w:spacing w:before="100" w:beforeAutospacing="1" w:after="100" w:afterAutospacing="1"/>
      </w:pPr>
      <w:r w:rsidRPr="00D85145">
        <w:t>Encourages staff and other employees to seek help if they are concerned that they or their family members may have an alcohol and/or drug problem.</w:t>
      </w:r>
    </w:p>
    <w:p w:rsidR="003F4EAA" w:rsidRPr="00D85145" w:rsidRDefault="003F4EAA" w:rsidP="003F4EAA">
      <w:pPr>
        <w:numPr>
          <w:ilvl w:val="0"/>
          <w:numId w:val="86"/>
        </w:numPr>
        <w:spacing w:before="100" w:beforeAutospacing="1" w:after="100" w:afterAutospacing="1"/>
      </w:pPr>
      <w:r w:rsidRPr="00D85145">
        <w:t>Encourages staff and other employees to utilize the services of qualified professionals in the community to assess the seriousness of suspected alcohol and/or drug problems and identify appropriate sources of help.</w:t>
      </w:r>
    </w:p>
    <w:p w:rsidR="003F4EAA" w:rsidRPr="00D85145" w:rsidRDefault="003F4EAA" w:rsidP="003F4EAA">
      <w:pPr>
        <w:numPr>
          <w:ilvl w:val="0"/>
          <w:numId w:val="86"/>
        </w:numPr>
        <w:spacing w:before="100" w:beforeAutospacing="1" w:after="100" w:afterAutospacing="1"/>
      </w:pPr>
      <w:r w:rsidRPr="00D85145">
        <w:t>Ensures the availability of a current list of qualified community professionals.</w:t>
      </w:r>
    </w:p>
    <w:p w:rsidR="003F4EAA" w:rsidRPr="00D85145" w:rsidRDefault="003F4EAA" w:rsidP="003F4EAA">
      <w:pPr>
        <w:numPr>
          <w:ilvl w:val="0"/>
          <w:numId w:val="86"/>
        </w:numPr>
        <w:spacing w:before="100" w:beforeAutospacing="1" w:after="100" w:afterAutospacing="1"/>
      </w:pPr>
      <w:r w:rsidRPr="00D85145">
        <w:t>Offers all staff the opportunity for voluntary assessment by a Substance Abuse Professional (SAP).</w:t>
      </w:r>
    </w:p>
    <w:p w:rsidR="003F4EAA" w:rsidRPr="00D85145" w:rsidRDefault="003F4EAA" w:rsidP="003F4EAA">
      <w:pPr>
        <w:numPr>
          <w:ilvl w:val="0"/>
          <w:numId w:val="86"/>
        </w:numPr>
        <w:spacing w:before="100" w:beforeAutospacing="1" w:after="100" w:afterAutospacing="1"/>
      </w:pPr>
      <w:r w:rsidRPr="00D85145">
        <w:t>Requires any staff that tests positive on an alcohol or drug test to be assessed by a SAP and follow the SAP’s recommendations in order to retain employment.</w:t>
      </w:r>
    </w:p>
    <w:p w:rsidR="003F4EAA" w:rsidRPr="00D85145" w:rsidRDefault="003F4EAA" w:rsidP="003F4EAA">
      <w:pPr>
        <w:numPr>
          <w:ilvl w:val="0"/>
          <w:numId w:val="123"/>
        </w:numPr>
        <w:tabs>
          <w:tab w:val="num" w:pos="540"/>
        </w:tabs>
        <w:spacing w:before="100" w:beforeAutospacing="1" w:after="100" w:afterAutospacing="1"/>
        <w:ind w:left="360"/>
        <w:outlineLvl w:val="1"/>
        <w:rPr>
          <w:b/>
          <w:bCs/>
        </w:rPr>
      </w:pPr>
      <w:bookmarkStart w:id="32" w:name="_Toc208222572"/>
      <w:bookmarkStart w:id="33" w:name="_Toc208222700"/>
      <w:r w:rsidRPr="00D85145">
        <w:rPr>
          <w:b/>
          <w:bCs/>
        </w:rPr>
        <w:t>Confidentiality</w:t>
      </w:r>
      <w:bookmarkEnd w:id="32"/>
      <w:bookmarkEnd w:id="33"/>
    </w:p>
    <w:p w:rsidR="003F4EAA" w:rsidRPr="00D85145" w:rsidRDefault="003F4EAA" w:rsidP="003F4EAA">
      <w:pPr>
        <w:spacing w:before="100" w:beforeAutospacing="1" w:after="100" w:afterAutospacing="1"/>
      </w:pPr>
      <w:r w:rsidRPr="00D85145">
        <w:t>All information received by the company through the alcohol- and drug-free mine program is confidential communication.  Access to this information is limited to those who have a legitimate need to know as determined by relevant laws and management policies.</w:t>
      </w:r>
    </w:p>
    <w:p w:rsidR="003F4EAA" w:rsidRPr="00D85145" w:rsidRDefault="003F4EAA" w:rsidP="003F4EAA">
      <w:pPr>
        <w:numPr>
          <w:ilvl w:val="0"/>
          <w:numId w:val="123"/>
        </w:numPr>
        <w:spacing w:before="100" w:beforeAutospacing="1" w:after="100" w:afterAutospacing="1"/>
        <w:outlineLvl w:val="1"/>
        <w:rPr>
          <w:b/>
          <w:bCs/>
        </w:rPr>
      </w:pPr>
      <w:bookmarkStart w:id="34" w:name="_Toc208222573"/>
      <w:bookmarkStart w:id="35" w:name="_Toc208222701"/>
      <w:r w:rsidRPr="00D85145">
        <w:rPr>
          <w:b/>
          <w:bCs/>
        </w:rPr>
        <w:t>Communication and Training</w:t>
      </w:r>
      <w:bookmarkEnd w:id="34"/>
      <w:bookmarkEnd w:id="35"/>
    </w:p>
    <w:p w:rsidR="003F4EAA" w:rsidRPr="00D85145" w:rsidRDefault="003F4EAA" w:rsidP="003F4EAA">
      <w:pPr>
        <w:spacing w:before="100" w:beforeAutospacing="1" w:after="100" w:afterAutospacing="1"/>
      </w:pPr>
      <w:r w:rsidRPr="00D85145">
        <w:t>We recognize that communicating our alcohol- and drug-free mine policy to both supervisors and employees is critical to its success.  To ensure all staff are aware of their responsibilities:</w:t>
      </w:r>
    </w:p>
    <w:p w:rsidR="003F4EAA" w:rsidRPr="00D85145" w:rsidRDefault="003F4EAA" w:rsidP="003F4EAA">
      <w:pPr>
        <w:numPr>
          <w:ilvl w:val="0"/>
          <w:numId w:val="87"/>
        </w:numPr>
        <w:spacing w:before="100" w:beforeAutospacing="1" w:after="100" w:afterAutospacing="1"/>
      </w:pPr>
      <w:r w:rsidRPr="00D85145">
        <w:t>All employees will receive a written copy of the policy.</w:t>
      </w:r>
    </w:p>
    <w:p w:rsidR="003F4EAA" w:rsidRPr="00D85145" w:rsidRDefault="003F4EAA" w:rsidP="003F4EAA">
      <w:pPr>
        <w:numPr>
          <w:ilvl w:val="0"/>
          <w:numId w:val="87"/>
        </w:numPr>
        <w:spacing w:before="100" w:beforeAutospacing="1" w:after="100" w:afterAutospacing="1"/>
      </w:pPr>
      <w:r w:rsidRPr="00D85145">
        <w:t>The policy will be posted on the company’s bulletin board.</w:t>
      </w:r>
    </w:p>
    <w:p w:rsidR="003F4EAA" w:rsidRPr="00D85145" w:rsidRDefault="003F4EAA" w:rsidP="003F4EAA">
      <w:pPr>
        <w:numPr>
          <w:ilvl w:val="0"/>
          <w:numId w:val="87"/>
        </w:numPr>
        <w:spacing w:before="100" w:beforeAutospacing="1" w:after="100" w:afterAutospacing="1"/>
      </w:pPr>
      <w:r w:rsidRPr="00D85145">
        <w:lastRenderedPageBreak/>
        <w:t>The policy will be reviewed in new hire training.</w:t>
      </w:r>
    </w:p>
    <w:p w:rsidR="003F4EAA" w:rsidRPr="00D85145" w:rsidRDefault="003F4EAA" w:rsidP="003F4EAA">
      <w:pPr>
        <w:numPr>
          <w:ilvl w:val="0"/>
          <w:numId w:val="87"/>
        </w:numPr>
        <w:spacing w:before="100" w:beforeAutospacing="1" w:after="100" w:afterAutospacing="1"/>
      </w:pPr>
      <w:r w:rsidRPr="00D85145">
        <w:t>The policy and information about available assistance will be reviewed at safety meetings.</w:t>
      </w:r>
    </w:p>
    <w:p w:rsidR="003F4EAA" w:rsidRPr="00D85145" w:rsidRDefault="003F4EAA" w:rsidP="003F4EAA">
      <w:pPr>
        <w:numPr>
          <w:ilvl w:val="0"/>
          <w:numId w:val="87"/>
        </w:numPr>
        <w:spacing w:before="100" w:beforeAutospacing="1" w:after="100" w:afterAutospacing="1"/>
      </w:pPr>
      <w:r w:rsidRPr="00D85145">
        <w:t>Posters and brochures will be available at various locations.</w:t>
      </w:r>
    </w:p>
    <w:p w:rsidR="003F4EAA" w:rsidRPr="00D85145" w:rsidRDefault="003F4EAA" w:rsidP="003F4EAA">
      <w:pPr>
        <w:spacing w:before="100" w:beforeAutospacing="1" w:after="100" w:afterAutospacing="1"/>
      </w:pPr>
      <w:r w:rsidRPr="00D85145">
        <w:t>Furthermore, education about the dangers of alcohol and drug use and the availability of help will be provided as follows:</w:t>
      </w:r>
    </w:p>
    <w:p w:rsidR="003F4EAA" w:rsidRPr="00D85145" w:rsidRDefault="003F4EAA" w:rsidP="003F4EAA">
      <w:pPr>
        <w:numPr>
          <w:ilvl w:val="0"/>
          <w:numId w:val="92"/>
        </w:numPr>
        <w:spacing w:before="100" w:beforeAutospacing="1" w:after="100" w:afterAutospacing="1"/>
      </w:pPr>
      <w:r w:rsidRPr="00D85145">
        <w:t xml:space="preserve">All new staff will participate in 60 minutes of training on the requirements of this policy and dangers of alcohol and drug use.  </w:t>
      </w:r>
    </w:p>
    <w:p w:rsidR="003F4EAA" w:rsidRPr="00D85145" w:rsidRDefault="003F4EAA" w:rsidP="003F4EAA">
      <w:pPr>
        <w:numPr>
          <w:ilvl w:val="0"/>
          <w:numId w:val="92"/>
        </w:numPr>
        <w:spacing w:before="100" w:beforeAutospacing="1" w:after="100" w:afterAutospacing="1"/>
      </w:pPr>
      <w:r w:rsidRPr="00D85145">
        <w:t xml:space="preserve">All staff, regardless of length of service, will participate in 30 minutes of training on the requirements of this policy and dangers of alcohol and drug use annually.  </w:t>
      </w:r>
    </w:p>
    <w:p w:rsidR="003F4EAA" w:rsidRPr="00D85145" w:rsidRDefault="003F4EAA" w:rsidP="003F4EAA">
      <w:pPr>
        <w:numPr>
          <w:ilvl w:val="0"/>
          <w:numId w:val="92"/>
        </w:numPr>
        <w:spacing w:before="100" w:beforeAutospacing="1" w:after="100" w:afterAutospacing="1"/>
      </w:pPr>
      <w:r w:rsidRPr="00D85145">
        <w:t>In addition to the above training, supervisors authorized to refer staff to alcohol- and drug-testing will participate in two hours of training on their role in enforcing the policy, how to manage staff with alcohol or drug problems, and how to make referrals to alcohol- and drug-testing based on reasonable suspicion and in post-accident situations.</w:t>
      </w:r>
    </w:p>
    <w:p w:rsidR="003F4EAA" w:rsidRPr="000055CC" w:rsidRDefault="003F4EAA" w:rsidP="003F4EAA">
      <w:pPr>
        <w:jc w:val="center"/>
        <w:outlineLvl w:val="0"/>
        <w:rPr>
          <w:b/>
          <w:u w:val="single"/>
        </w:rPr>
      </w:pPr>
      <w:r w:rsidRPr="00D85145">
        <w:rPr>
          <w:b/>
        </w:rPr>
        <w:br w:type="page"/>
      </w:r>
      <w:r w:rsidRPr="00D85145" w:rsidDel="00D65C72">
        <w:rPr>
          <w:b/>
        </w:rPr>
        <w:lastRenderedPageBreak/>
        <w:t xml:space="preserve"> </w:t>
      </w:r>
      <w:bookmarkStart w:id="36" w:name="_Toc208222574"/>
      <w:bookmarkStart w:id="37" w:name="_Toc208222702"/>
      <w:r w:rsidRPr="000055CC">
        <w:rPr>
          <w:b/>
          <w:u w:val="single"/>
        </w:rPr>
        <w:t>SYNTERRA NEW STAFF EDUCATION AND AWARENESS MODULE</w:t>
      </w:r>
      <w:bookmarkEnd w:id="36"/>
      <w:bookmarkEnd w:id="37"/>
    </w:p>
    <w:p w:rsidR="003F4EAA" w:rsidRPr="00D85145" w:rsidRDefault="003F4EAA" w:rsidP="003F4EAA">
      <w:pPr>
        <w:jc w:val="center"/>
      </w:pPr>
    </w:p>
    <w:p w:rsidR="003F4EAA" w:rsidRPr="00D85145" w:rsidRDefault="003F4EAA" w:rsidP="003F4EAA">
      <w:pPr>
        <w:numPr>
          <w:ilvl w:val="0"/>
          <w:numId w:val="124"/>
        </w:numPr>
        <w:spacing w:before="100" w:beforeAutospacing="1" w:after="100" w:afterAutospacing="1"/>
        <w:ind w:hanging="180"/>
        <w:outlineLvl w:val="1"/>
        <w:rPr>
          <w:b/>
          <w:bCs/>
        </w:rPr>
      </w:pPr>
      <w:bookmarkStart w:id="38" w:name="_Toc208222575"/>
      <w:bookmarkStart w:id="39" w:name="_Toc208222703"/>
      <w:r w:rsidRPr="00D85145">
        <w:rPr>
          <w:b/>
          <w:bCs/>
        </w:rPr>
        <w:t>Introduction</w:t>
      </w:r>
      <w:bookmarkEnd w:id="38"/>
      <w:bookmarkEnd w:id="39"/>
    </w:p>
    <w:p w:rsidR="003F4EAA" w:rsidRPr="00D85145" w:rsidRDefault="003F4EAA" w:rsidP="003F4EAA">
      <w:r w:rsidRPr="00D85145">
        <w:t xml:space="preserve">This training program was developed to assist you in understanding your employer’s alcohol- and drug-free mine policy and the impact of alcohol and drug use on mining safety.  It also addresses when and how to help a fellow staff (or family member or friend) who may have an alcohol or drug problem and identifies resources for help.  </w:t>
      </w:r>
    </w:p>
    <w:p w:rsidR="003F4EAA" w:rsidRPr="00D85145" w:rsidRDefault="003F4EAA" w:rsidP="003F4EAA"/>
    <w:p w:rsidR="003F4EAA" w:rsidRPr="00D85145" w:rsidRDefault="003F4EAA" w:rsidP="003F4EAA">
      <w:r w:rsidRPr="00D85145">
        <w:t>This training is required under the Mine Safety and Health Administration’s (MSHA) rule on alcohol- and drug-free mines (30 CFR part 66).  The goal of this rule is to protect the safety, health and wellbeing of all staff by ensuring that our nation’s mines are free of the hazards of alcohol and drug abuse.</w:t>
      </w:r>
    </w:p>
    <w:p w:rsidR="003F4EAA" w:rsidRPr="00D85145" w:rsidRDefault="003F4EAA" w:rsidP="003F4EAA">
      <w:pPr>
        <w:rPr>
          <w:highlight w:val="cyan"/>
        </w:rPr>
      </w:pPr>
    </w:p>
    <w:p w:rsidR="003F4EAA" w:rsidRPr="00D85145" w:rsidRDefault="003F4EAA" w:rsidP="003F4EAA">
      <w:r w:rsidRPr="00D85145">
        <w:t xml:space="preserve">This training is required because the abuse of alcohol and drugs affects EVERYBODY, not just the person using alcohol or drugs.  Co-workers can often be a powerful influence on those who are abusing alcohol or drugs.  By knowing what to do, and what </w:t>
      </w:r>
      <w:r w:rsidRPr="00D85145">
        <w:rPr>
          <w:u w:val="single"/>
        </w:rPr>
        <w:t>not</w:t>
      </w:r>
      <w:r w:rsidRPr="00D85145">
        <w:t xml:space="preserve"> to do, co-workers can make their mines safer and help their co-workers get help they might need.  </w:t>
      </w:r>
    </w:p>
    <w:p w:rsidR="003F4EAA" w:rsidRPr="00D85145" w:rsidRDefault="003F4EAA" w:rsidP="003F4EAA">
      <w:pPr>
        <w:tabs>
          <w:tab w:val="left" w:pos="-360"/>
          <w:tab w:val="num" w:pos="72"/>
          <w:tab w:val="left" w:pos="360"/>
        </w:tabs>
        <w:ind w:left="360"/>
      </w:pPr>
    </w:p>
    <w:p w:rsidR="003F4EAA" w:rsidRPr="00D85145" w:rsidRDefault="003F4EAA" w:rsidP="003F4EAA">
      <w:pPr>
        <w:numPr>
          <w:ilvl w:val="0"/>
          <w:numId w:val="124"/>
        </w:numPr>
        <w:tabs>
          <w:tab w:val="left" w:pos="-360"/>
          <w:tab w:val="left" w:pos="360"/>
        </w:tabs>
        <w:ind w:hanging="180"/>
        <w:outlineLvl w:val="1"/>
        <w:rPr>
          <w:b/>
        </w:rPr>
      </w:pPr>
      <w:bookmarkStart w:id="40" w:name="_Toc208222576"/>
      <w:bookmarkStart w:id="41" w:name="_Toc208222704"/>
      <w:r w:rsidRPr="00D85145">
        <w:rPr>
          <w:b/>
        </w:rPr>
        <w:t>Objectives</w:t>
      </w:r>
      <w:bookmarkEnd w:id="40"/>
      <w:bookmarkEnd w:id="41"/>
    </w:p>
    <w:p w:rsidR="003F4EAA" w:rsidRPr="00D85145" w:rsidRDefault="003F4EAA" w:rsidP="003F4EAA">
      <w:pPr>
        <w:ind w:left="180"/>
        <w:rPr>
          <w:b/>
          <w:highlight w:val="cyan"/>
        </w:rPr>
      </w:pPr>
    </w:p>
    <w:p w:rsidR="003F4EAA" w:rsidRPr="00D85145" w:rsidRDefault="003F4EAA" w:rsidP="003F4EAA">
      <w:r w:rsidRPr="00D85145">
        <w:t>In this training program, you will learn about:</w:t>
      </w:r>
    </w:p>
    <w:p w:rsidR="003F4EAA" w:rsidRPr="00D85145" w:rsidRDefault="003F4EAA" w:rsidP="003F4EAA">
      <w:pPr>
        <w:ind w:left="1260"/>
        <w:rPr>
          <w:highlight w:val="cyan"/>
        </w:rPr>
      </w:pPr>
    </w:p>
    <w:p w:rsidR="003F4EAA" w:rsidRPr="00D85145" w:rsidRDefault="003F4EAA" w:rsidP="003F4EAA">
      <w:pPr>
        <w:numPr>
          <w:ilvl w:val="0"/>
          <w:numId w:val="94"/>
        </w:numPr>
        <w:tabs>
          <w:tab w:val="num" w:pos="720"/>
        </w:tabs>
        <w:ind w:left="720"/>
      </w:pPr>
      <w:r w:rsidRPr="00D85145">
        <w:t xml:space="preserve">The purpose and requirements of your employer’s alcohol- and drug-free mine policy; </w:t>
      </w:r>
    </w:p>
    <w:p w:rsidR="003F4EAA" w:rsidRPr="00D85145" w:rsidRDefault="003F4EAA" w:rsidP="003F4EAA">
      <w:pPr>
        <w:numPr>
          <w:ilvl w:val="0"/>
          <w:numId w:val="94"/>
        </w:numPr>
        <w:tabs>
          <w:tab w:val="num" w:pos="720"/>
        </w:tabs>
        <w:ind w:left="720"/>
      </w:pPr>
      <w:r w:rsidRPr="00D85145">
        <w:t>Alcohol- and drug-testing processes and procedures;</w:t>
      </w:r>
    </w:p>
    <w:p w:rsidR="003F4EAA" w:rsidRPr="00D85145" w:rsidRDefault="003F4EAA" w:rsidP="003F4EAA">
      <w:pPr>
        <w:numPr>
          <w:ilvl w:val="0"/>
          <w:numId w:val="94"/>
        </w:numPr>
        <w:tabs>
          <w:tab w:val="num" w:pos="720"/>
        </w:tabs>
        <w:ind w:left="720"/>
      </w:pPr>
      <w:r w:rsidRPr="00D85145">
        <w:t>Consequences for violation of the alcohol- and drug-free mine policy;</w:t>
      </w:r>
    </w:p>
    <w:p w:rsidR="003F4EAA" w:rsidRPr="00D85145" w:rsidRDefault="003F4EAA" w:rsidP="003F4EAA">
      <w:pPr>
        <w:numPr>
          <w:ilvl w:val="0"/>
          <w:numId w:val="94"/>
        </w:numPr>
        <w:tabs>
          <w:tab w:val="num" w:pos="720"/>
        </w:tabs>
        <w:ind w:left="720"/>
      </w:pPr>
      <w:r w:rsidRPr="00D85145">
        <w:t>Signs of when substance use is becoming a mining hazard;</w:t>
      </w:r>
    </w:p>
    <w:p w:rsidR="003F4EAA" w:rsidRPr="00D85145" w:rsidRDefault="003F4EAA" w:rsidP="003F4EAA">
      <w:pPr>
        <w:numPr>
          <w:ilvl w:val="0"/>
          <w:numId w:val="94"/>
        </w:numPr>
        <w:tabs>
          <w:tab w:val="num" w:pos="720"/>
        </w:tabs>
        <w:ind w:left="720"/>
      </w:pPr>
      <w:r w:rsidRPr="00D85145">
        <w:t>How and when to approach a staff who may have an alcohol or drug problem;</w:t>
      </w:r>
    </w:p>
    <w:p w:rsidR="003F4EAA" w:rsidRPr="00D85145" w:rsidRDefault="003F4EAA" w:rsidP="003F4EAA">
      <w:pPr>
        <w:numPr>
          <w:ilvl w:val="0"/>
          <w:numId w:val="94"/>
        </w:numPr>
        <w:tabs>
          <w:tab w:val="num" w:pos="720"/>
        </w:tabs>
        <w:ind w:left="720"/>
      </w:pPr>
      <w:r w:rsidRPr="00D85145">
        <w:t>When and how it is appropriate to involve others when you feel someone may have an alcohol or drug problem; and</w:t>
      </w:r>
    </w:p>
    <w:p w:rsidR="003F4EAA" w:rsidRPr="00D85145" w:rsidRDefault="003F4EAA" w:rsidP="003F4EAA">
      <w:pPr>
        <w:numPr>
          <w:ilvl w:val="0"/>
          <w:numId w:val="94"/>
        </w:numPr>
        <w:tabs>
          <w:tab w:val="num" w:pos="720"/>
        </w:tabs>
        <w:ind w:left="720"/>
      </w:pPr>
      <w:r w:rsidRPr="00D85145">
        <w:t>Sources of help for co-workers, friends and family of an individual who may have an alcohol or drug problem.</w:t>
      </w:r>
    </w:p>
    <w:p w:rsidR="003F4EAA" w:rsidRPr="00D85145" w:rsidRDefault="003F4EAA" w:rsidP="003F4EAA">
      <w:pPr>
        <w:ind w:left="180"/>
        <w:rPr>
          <w:b/>
          <w:highlight w:val="cyan"/>
        </w:rPr>
      </w:pPr>
    </w:p>
    <w:p w:rsidR="003F4EAA" w:rsidRPr="00D85145" w:rsidRDefault="003F4EAA" w:rsidP="003F4EAA">
      <w:pPr>
        <w:numPr>
          <w:ilvl w:val="0"/>
          <w:numId w:val="124"/>
        </w:numPr>
        <w:tabs>
          <w:tab w:val="num" w:pos="540"/>
        </w:tabs>
        <w:outlineLvl w:val="1"/>
        <w:rPr>
          <w:b/>
        </w:rPr>
      </w:pPr>
      <w:bookmarkStart w:id="42" w:name="_Toc208222577"/>
      <w:bookmarkStart w:id="43" w:name="_Toc208222705"/>
      <w:r w:rsidRPr="00D85145">
        <w:rPr>
          <w:b/>
        </w:rPr>
        <w:t>Alcohol- and Drug-Free Mine Policy Purpose and Requirements</w:t>
      </w:r>
      <w:bookmarkEnd w:id="42"/>
      <w:bookmarkEnd w:id="43"/>
    </w:p>
    <w:p w:rsidR="003F4EAA" w:rsidRPr="00D85145" w:rsidRDefault="003F4EAA" w:rsidP="003F4EAA">
      <w:pPr>
        <w:ind w:left="180"/>
        <w:rPr>
          <w:b/>
          <w:highlight w:val="cyan"/>
        </w:rPr>
      </w:pPr>
    </w:p>
    <w:p w:rsidR="003F4EAA" w:rsidRPr="00D85145" w:rsidRDefault="003F4EAA" w:rsidP="003F4EAA">
      <w:r w:rsidRPr="00D85145">
        <w:t xml:space="preserve">Alcohol and drug abuse can be a problem anywhere in the mining environment, from the tool room to the company boardroom.  It is a problem that confronts staff and mine operators alike.  </w:t>
      </w:r>
    </w:p>
    <w:p w:rsidR="003F4EAA" w:rsidRPr="00D85145" w:rsidRDefault="003F4EAA" w:rsidP="003F4EAA">
      <w:pPr>
        <w:spacing w:before="100" w:beforeAutospacing="1" w:after="100" w:afterAutospacing="1"/>
      </w:pPr>
      <w:r w:rsidRPr="00D85145">
        <w:t>Therefore, and in accordance with MSHA’s rule on alcohol- and drug-free mines (30 CFR part 66), your employer has established an alcohol- and drug-free mine program that strives to balance respect for you as individual employees with the need to maintain a safe working environment for everyone.  The foundation of this program is a strict alcohol- and drug-free mine policy.</w:t>
      </w:r>
    </w:p>
    <w:p w:rsidR="003F4EAA" w:rsidRPr="00D85145" w:rsidRDefault="003F4EAA" w:rsidP="003F4EAA">
      <w:pPr>
        <w:spacing w:before="100" w:beforeAutospacing="1" w:after="100" w:afterAutospacing="1"/>
      </w:pPr>
      <w:r w:rsidRPr="00D85145">
        <w:t xml:space="preserve">First and foremost, the goal of this policy is to create a safer, healthier mine for you and for your fellow staff.  Its purpose is to protect, not punish.  The idea is to PREVENT alcohol and drug use </w:t>
      </w:r>
      <w:r w:rsidRPr="00D85145">
        <w:lastRenderedPageBreak/>
        <w:t xml:space="preserve">and encourage people to voluntarily seek help for alcohol and drug problems BEFORE their behavior becomes a safety hazard.  </w:t>
      </w:r>
    </w:p>
    <w:p w:rsidR="003F4EAA" w:rsidRPr="00D85145" w:rsidRDefault="003F4EAA" w:rsidP="003F4EAA">
      <w:pPr>
        <w:spacing w:before="100" w:beforeAutospacing="1" w:after="100" w:afterAutospacing="1"/>
      </w:pPr>
      <w:r w:rsidRPr="00D85145">
        <w:t>To achieve these aims, the policy prohibits staff from:</w:t>
      </w:r>
    </w:p>
    <w:p w:rsidR="003F4EAA" w:rsidRPr="00D85145" w:rsidRDefault="003F4EAA" w:rsidP="003F4EAA">
      <w:pPr>
        <w:numPr>
          <w:ilvl w:val="0"/>
          <w:numId w:val="88"/>
        </w:numPr>
      </w:pPr>
      <w:r w:rsidRPr="00D85145">
        <w:t>Using or possessing alcohol or certain other substances—which I will list in a minute—while on mine property; and</w:t>
      </w:r>
    </w:p>
    <w:p w:rsidR="003F4EAA" w:rsidRPr="00D85145" w:rsidRDefault="003F4EAA" w:rsidP="003F4EAA">
      <w:pPr>
        <w:numPr>
          <w:ilvl w:val="0"/>
          <w:numId w:val="88"/>
        </w:numPr>
      </w:pPr>
      <w:r w:rsidRPr="00D85145">
        <w:t>Reporting for or being on duty:</w:t>
      </w:r>
    </w:p>
    <w:p w:rsidR="003F4EAA" w:rsidRPr="00D85145" w:rsidRDefault="003F4EAA" w:rsidP="003F4EAA">
      <w:pPr>
        <w:numPr>
          <w:ilvl w:val="2"/>
          <w:numId w:val="88"/>
        </w:numPr>
      </w:pPr>
      <w:r w:rsidRPr="00D85145">
        <w:t>While under the influence or impaired by alcohol; or</w:t>
      </w:r>
    </w:p>
    <w:p w:rsidR="003F4EAA" w:rsidRPr="00D85145" w:rsidRDefault="003F4EAA" w:rsidP="003F4EAA">
      <w:pPr>
        <w:numPr>
          <w:ilvl w:val="2"/>
          <w:numId w:val="88"/>
        </w:numPr>
      </w:pPr>
      <w:r w:rsidRPr="00D85145">
        <w:t xml:space="preserve">After having used prohibited substances, unless as prescribed by a doctor.  </w:t>
      </w:r>
    </w:p>
    <w:p w:rsidR="003F4EAA" w:rsidRPr="00D85145" w:rsidRDefault="003F4EAA" w:rsidP="003F4EAA">
      <w:pPr>
        <w:ind w:left="1800"/>
      </w:pPr>
    </w:p>
    <w:p w:rsidR="003F4EAA" w:rsidRPr="00D85145" w:rsidRDefault="003F4EAA" w:rsidP="003F4EAA">
      <w:pPr>
        <w:rPr>
          <w:bCs/>
        </w:rPr>
      </w:pPr>
      <w:r w:rsidRPr="00D85145">
        <w:t xml:space="preserve">It is important for me to note that these prohibitions apply at all times while on company property and during all working hours.  </w:t>
      </w:r>
      <w:r w:rsidRPr="00D85145">
        <w:rPr>
          <w:bCs/>
        </w:rPr>
        <w:t xml:space="preserve">The specific substances prohibited include:  </w:t>
      </w:r>
    </w:p>
    <w:p w:rsidR="003F4EAA" w:rsidRPr="00D85145" w:rsidRDefault="003F4EAA" w:rsidP="003F4EAA">
      <w:pPr>
        <w:tabs>
          <w:tab w:val="left" w:pos="4680"/>
        </w:tabs>
        <w:rPr>
          <w:bCs/>
        </w:rPr>
      </w:pPr>
    </w:p>
    <w:p w:rsidR="003F4EAA" w:rsidRPr="00D85145" w:rsidRDefault="003F4EAA" w:rsidP="003F4EAA">
      <w:pPr>
        <w:numPr>
          <w:ilvl w:val="0"/>
          <w:numId w:val="100"/>
        </w:numPr>
        <w:tabs>
          <w:tab w:val="left" w:pos="4680"/>
        </w:tabs>
        <w:rPr>
          <w:bCs/>
        </w:rPr>
      </w:pPr>
      <w:r w:rsidRPr="00D85145">
        <w:rPr>
          <w:bCs/>
        </w:rPr>
        <w:t xml:space="preserve">Alcohol, </w:t>
      </w:r>
    </w:p>
    <w:p w:rsidR="003F4EAA" w:rsidRPr="00D85145" w:rsidRDefault="003F4EAA" w:rsidP="003F4EAA">
      <w:pPr>
        <w:numPr>
          <w:ilvl w:val="0"/>
          <w:numId w:val="100"/>
        </w:numPr>
        <w:tabs>
          <w:tab w:val="left" w:pos="4680"/>
        </w:tabs>
        <w:rPr>
          <w:bCs/>
        </w:rPr>
      </w:pPr>
      <w:r w:rsidRPr="00D85145">
        <w:rPr>
          <w:bCs/>
        </w:rPr>
        <w:t xml:space="preserve">Amphetamines (including methamphetamines), </w:t>
      </w:r>
    </w:p>
    <w:p w:rsidR="003F4EAA" w:rsidRPr="00D85145" w:rsidRDefault="003F4EAA" w:rsidP="003F4EAA">
      <w:pPr>
        <w:numPr>
          <w:ilvl w:val="0"/>
          <w:numId w:val="100"/>
        </w:numPr>
        <w:tabs>
          <w:tab w:val="left" w:pos="4680"/>
        </w:tabs>
        <w:rPr>
          <w:bCs/>
        </w:rPr>
      </w:pPr>
      <w:r w:rsidRPr="00D85145">
        <w:rPr>
          <w:bCs/>
        </w:rPr>
        <w:t xml:space="preserve">Barbiturates, </w:t>
      </w:r>
    </w:p>
    <w:p w:rsidR="003F4EAA" w:rsidRPr="00D85145" w:rsidRDefault="003F4EAA" w:rsidP="003F4EAA">
      <w:pPr>
        <w:numPr>
          <w:ilvl w:val="0"/>
          <w:numId w:val="100"/>
        </w:numPr>
        <w:tabs>
          <w:tab w:val="left" w:pos="4680"/>
        </w:tabs>
        <w:rPr>
          <w:bCs/>
        </w:rPr>
      </w:pPr>
      <w:r w:rsidRPr="00D85145">
        <w:rPr>
          <w:bCs/>
        </w:rPr>
        <w:t xml:space="preserve">Benzodiazepines (e.g., Valium, Librium, Xanax), </w:t>
      </w:r>
    </w:p>
    <w:p w:rsidR="003F4EAA" w:rsidRPr="00D85145" w:rsidRDefault="003F4EAA" w:rsidP="003F4EAA">
      <w:pPr>
        <w:numPr>
          <w:ilvl w:val="0"/>
          <w:numId w:val="100"/>
        </w:numPr>
        <w:tabs>
          <w:tab w:val="left" w:pos="4680"/>
        </w:tabs>
        <w:rPr>
          <w:bCs/>
        </w:rPr>
      </w:pPr>
      <w:r w:rsidRPr="00D85145">
        <w:rPr>
          <w:bCs/>
        </w:rPr>
        <w:t xml:space="preserve">Cannabinoids (marijuana/THC), </w:t>
      </w:r>
    </w:p>
    <w:p w:rsidR="003F4EAA" w:rsidRPr="00D85145" w:rsidRDefault="003F4EAA" w:rsidP="003F4EAA">
      <w:pPr>
        <w:numPr>
          <w:ilvl w:val="0"/>
          <w:numId w:val="100"/>
        </w:numPr>
        <w:tabs>
          <w:tab w:val="left" w:pos="4680"/>
        </w:tabs>
        <w:rPr>
          <w:bCs/>
        </w:rPr>
      </w:pPr>
      <w:r w:rsidRPr="00D85145">
        <w:rPr>
          <w:bCs/>
        </w:rPr>
        <w:t xml:space="preserve">Cocaine, </w:t>
      </w:r>
    </w:p>
    <w:p w:rsidR="003F4EAA" w:rsidRPr="00D85145" w:rsidRDefault="003F4EAA" w:rsidP="003F4EAA">
      <w:pPr>
        <w:numPr>
          <w:ilvl w:val="0"/>
          <w:numId w:val="100"/>
        </w:numPr>
        <w:tabs>
          <w:tab w:val="left" w:pos="4680"/>
        </w:tabs>
        <w:rPr>
          <w:bCs/>
        </w:rPr>
      </w:pPr>
      <w:r w:rsidRPr="00D85145">
        <w:rPr>
          <w:bCs/>
        </w:rPr>
        <w:t xml:space="preserve">Methadone, </w:t>
      </w:r>
    </w:p>
    <w:p w:rsidR="003F4EAA" w:rsidRPr="00D85145" w:rsidRDefault="003F4EAA" w:rsidP="003F4EAA">
      <w:pPr>
        <w:numPr>
          <w:ilvl w:val="0"/>
          <w:numId w:val="100"/>
        </w:numPr>
        <w:tabs>
          <w:tab w:val="left" w:pos="4680"/>
        </w:tabs>
        <w:rPr>
          <w:bCs/>
        </w:rPr>
      </w:pPr>
      <w:r w:rsidRPr="00D85145">
        <w:rPr>
          <w:bCs/>
        </w:rPr>
        <w:t xml:space="preserve">Opiates (e.g., heroin, opium, codeine, morphine), </w:t>
      </w:r>
    </w:p>
    <w:p w:rsidR="003F4EAA" w:rsidRPr="00D85145" w:rsidRDefault="003F4EAA" w:rsidP="003F4EAA">
      <w:pPr>
        <w:numPr>
          <w:ilvl w:val="0"/>
          <w:numId w:val="100"/>
        </w:numPr>
        <w:tabs>
          <w:tab w:val="left" w:pos="4680"/>
        </w:tabs>
        <w:rPr>
          <w:bCs/>
        </w:rPr>
      </w:pPr>
      <w:r w:rsidRPr="00D85145">
        <w:rPr>
          <w:bCs/>
        </w:rPr>
        <w:t xml:space="preserve">Phencyclidine (PCP), </w:t>
      </w:r>
    </w:p>
    <w:p w:rsidR="003F4EAA" w:rsidRPr="00D85145" w:rsidRDefault="003F4EAA" w:rsidP="003F4EAA">
      <w:pPr>
        <w:numPr>
          <w:ilvl w:val="0"/>
          <w:numId w:val="100"/>
        </w:numPr>
        <w:tabs>
          <w:tab w:val="left" w:pos="4680"/>
        </w:tabs>
        <w:rPr>
          <w:bCs/>
        </w:rPr>
      </w:pPr>
      <w:r w:rsidRPr="00D85145">
        <w:rPr>
          <w:bCs/>
        </w:rPr>
        <w:t xml:space="preserve">Propoxyphene (e.g., Darvon), and </w:t>
      </w:r>
    </w:p>
    <w:p w:rsidR="003F4EAA" w:rsidRPr="00D85145" w:rsidRDefault="003F4EAA" w:rsidP="003F4EAA">
      <w:pPr>
        <w:numPr>
          <w:ilvl w:val="0"/>
          <w:numId w:val="100"/>
        </w:numPr>
        <w:tabs>
          <w:tab w:val="left" w:pos="4680"/>
        </w:tabs>
        <w:rPr>
          <w:bCs/>
        </w:rPr>
      </w:pPr>
      <w:r w:rsidRPr="00D85145">
        <w:rPr>
          <w:bCs/>
        </w:rPr>
        <w:t>Synthetic/Semi-synthetic opioids (i.e., hydrocodone, hydromorphone, oxymorphone; oxycodone).</w:t>
      </w:r>
    </w:p>
    <w:p w:rsidR="003F4EAA" w:rsidRPr="00D85145" w:rsidRDefault="003F4EAA" w:rsidP="003F4EAA">
      <w:pPr>
        <w:spacing w:before="100" w:beforeAutospacing="1" w:after="100" w:afterAutospacing="1"/>
      </w:pPr>
      <w:r w:rsidRPr="00D85145">
        <w:t>The policy also prohibits the illegal or unauthorized use of prescription drugs—in other words, the misuse or abuse of prescription drugs.  Prescription and over-the-counter drugs are not prohibited, but are only permitted when taken in standard dosage and/or according to a doctor’s prescription.  But, if you take prescribed or over-the-counter medication, YOU are responsible for talking to your doctor and/or pharmacist about whether it may interfere with your ability to perform your job safely.  And in the event there are safety concerns, it is YOUR responsibility to use appropriate procedures to avoid unsafe mine practices. Depending on the situation, this might mean calling in sick, using leave, requesting a change of duty, or notifying your supervisor or company doctor.</w:t>
      </w:r>
    </w:p>
    <w:p w:rsidR="003F4EAA" w:rsidRPr="00D85145" w:rsidRDefault="003F4EAA" w:rsidP="003F4EAA">
      <w:pPr>
        <w:spacing w:before="100" w:beforeAutospacing="1" w:after="100" w:afterAutospacing="1"/>
      </w:pPr>
      <w:r w:rsidRPr="00D85145">
        <w:br w:type="page"/>
      </w:r>
    </w:p>
    <w:p w:rsidR="003F4EAA" w:rsidRPr="00D85145" w:rsidRDefault="003F4EAA" w:rsidP="003F4EAA">
      <w:pPr>
        <w:numPr>
          <w:ilvl w:val="0"/>
          <w:numId w:val="124"/>
        </w:numPr>
        <w:tabs>
          <w:tab w:val="left" w:pos="540"/>
        </w:tabs>
        <w:outlineLvl w:val="1"/>
        <w:rPr>
          <w:b/>
        </w:rPr>
      </w:pPr>
      <w:bookmarkStart w:id="44" w:name="_Toc208222578"/>
      <w:bookmarkStart w:id="45" w:name="_Toc208222706"/>
      <w:r w:rsidRPr="00D85145">
        <w:rPr>
          <w:b/>
        </w:rPr>
        <w:lastRenderedPageBreak/>
        <w:t>Alcohol- and Drug-Testing</w:t>
      </w:r>
      <w:bookmarkEnd w:id="44"/>
      <w:bookmarkEnd w:id="45"/>
    </w:p>
    <w:p w:rsidR="003F4EAA" w:rsidRPr="00D85145" w:rsidRDefault="003F4EAA" w:rsidP="003F4EAA">
      <w:pPr>
        <w:spacing w:before="100" w:beforeAutospacing="1" w:after="100" w:afterAutospacing="1"/>
      </w:pPr>
      <w:r w:rsidRPr="00D85145">
        <w:t>Because the jobs you perform are considered safety-sensitive, you are also subject to alcohol- and drug-testing. This testing—like your employer’s alcohol- and drug-free mine policy and this training program—is required under MSHA’s rule on alcohol- and drug-free mines (30 CFR part 66).</w:t>
      </w:r>
    </w:p>
    <w:p w:rsidR="003F4EAA" w:rsidRPr="00D85145" w:rsidRDefault="003F4EAA" w:rsidP="003F4EAA">
      <w:pPr>
        <w:spacing w:before="100" w:beforeAutospacing="1" w:after="100" w:afterAutospacing="1"/>
      </w:pPr>
      <w:r w:rsidRPr="00D85145">
        <w:t xml:space="preserve">Testing will be conducted on a random basis.  This does NOT mean that someone will just randomly decide who will be tested.  Rather, it means that testing will be </w:t>
      </w:r>
      <w:r w:rsidRPr="00D85145">
        <w:rPr>
          <w:color w:val="000000"/>
        </w:rPr>
        <w:t>performed on an unannounced basis on employees whose identifying information, such as a social security number, has been placed in a pool from which a truly random selection is made.  Thus, each staff has an equal chance of being selected for testing, regardless of whether he or she was recently tested.  Because this type of testing has no advance notice, its goal is to serve as a deterrent.  So, if you currently use any of the prohibited substances, on or off the job, or in the future are you are tempted to do so . . . think twice and make the safe and healthy choice NOT to use.  Your job as well as your life may depend on it!!</w:t>
      </w:r>
    </w:p>
    <w:p w:rsidR="003F4EAA" w:rsidRPr="00D85145" w:rsidRDefault="003F4EAA" w:rsidP="003F4EAA">
      <w:pPr>
        <w:spacing w:before="100" w:beforeAutospacing="1" w:after="100" w:afterAutospacing="1"/>
        <w:rPr>
          <w:color w:val="000000"/>
        </w:rPr>
      </w:pPr>
      <w:r w:rsidRPr="00D85145">
        <w:t xml:space="preserve">Alcohol- and drug-testing is also conducted before someone is hired, and testing following accidents or based on reasonable suspicion may also be conducted.  By reasonable suspicion, I mean testing may be conducted on occasions when </w:t>
      </w:r>
      <w:r w:rsidRPr="00D85145">
        <w:rPr>
          <w:color w:val="000000"/>
        </w:rPr>
        <w:t>supervisors document observable signs and symptoms that lead them to suspect drug use or an alcohol- and drug-free mine policy violation.  This type of testing is sometimes also called “probable-cause” or “for-cause” testing.</w:t>
      </w:r>
    </w:p>
    <w:p w:rsidR="003F4EAA" w:rsidRPr="00D85145" w:rsidRDefault="003F4EAA" w:rsidP="003F4EAA">
      <w:pPr>
        <w:spacing w:before="100" w:beforeAutospacing="1" w:after="100" w:afterAutospacing="1"/>
      </w:pPr>
      <w:r w:rsidRPr="00D85145">
        <w:t xml:space="preserve">In addition, “return-to-duty” testing and “follow-up” testing may be conducted.  But these types of testing only come into play when someone resumes safety-sensitive duties following a violation of the alcohol- and drug-free mine policy.  I’ll talk more about this process in a few minutes.  </w:t>
      </w:r>
    </w:p>
    <w:p w:rsidR="003F4EAA" w:rsidRPr="00D85145" w:rsidRDefault="003F4EAA" w:rsidP="003F4EAA">
      <w:pPr>
        <w:spacing w:before="100" w:beforeAutospacing="1" w:after="100" w:afterAutospacing="1"/>
      </w:pPr>
      <w:r w:rsidRPr="00D85145">
        <w:t>Tests will look for evidence of the prohibited substances I listed earlier.  Testing for alcohol will be done by breath analysis; testing for drugs will be done by urine analysis.</w:t>
      </w:r>
    </w:p>
    <w:p w:rsidR="003F4EAA" w:rsidRPr="00D85145" w:rsidRDefault="003F4EAA" w:rsidP="003F4EAA">
      <w:r w:rsidRPr="00D85145">
        <w:t xml:space="preserve">To ensure accuracy and fairness, alcohol- and drug-testing is conducted in accordance with guidelines mandated by MSHA and the Substance Abuse and Mental Health Services Administration (SAMHSA).  The process includes various safeguards, including the opportunity for staff who test positive to have their result reviewed by a Medical Review Officer.  This includes the chance to provide a legitimate medical explanation for the result, such as a physician’s prescription.  </w:t>
      </w:r>
    </w:p>
    <w:p w:rsidR="003F4EAA" w:rsidRPr="00D85145" w:rsidRDefault="003F4EAA" w:rsidP="003F4EAA"/>
    <w:p w:rsidR="003F4EAA" w:rsidRPr="00D85145" w:rsidRDefault="003F4EAA" w:rsidP="003F4EAA">
      <w:r w:rsidRPr="00D85145">
        <w:t>All information about a person’s alcohol and drug test results is maintained in separate, confidential records.</w:t>
      </w:r>
      <w:r w:rsidRPr="00D85145">
        <w:br/>
      </w:r>
    </w:p>
    <w:p w:rsidR="003F4EAA" w:rsidRPr="00D85145" w:rsidRDefault="003F4EAA" w:rsidP="003F4EAA">
      <w:pPr>
        <w:numPr>
          <w:ilvl w:val="0"/>
          <w:numId w:val="124"/>
        </w:numPr>
        <w:tabs>
          <w:tab w:val="left" w:pos="360"/>
        </w:tabs>
        <w:ind w:hanging="180"/>
        <w:outlineLvl w:val="1"/>
        <w:rPr>
          <w:b/>
        </w:rPr>
      </w:pPr>
      <w:bookmarkStart w:id="46" w:name="_Toc208222579"/>
      <w:bookmarkStart w:id="47" w:name="_Toc208222707"/>
      <w:r w:rsidRPr="00D85145">
        <w:rPr>
          <w:b/>
        </w:rPr>
        <w:t>Consequences for Violation</w:t>
      </w:r>
      <w:bookmarkEnd w:id="46"/>
      <w:bookmarkEnd w:id="47"/>
    </w:p>
    <w:p w:rsidR="003F4EAA" w:rsidRPr="00D85145" w:rsidRDefault="003F4EAA" w:rsidP="003F4EAA">
      <w:pPr>
        <w:spacing w:before="100" w:beforeAutospacing="1" w:after="100" w:afterAutospacing="1"/>
      </w:pPr>
      <w:bookmarkStart w:id="48" w:name="_Toc132013560"/>
      <w:bookmarkStart w:id="49" w:name="_Toc132013909"/>
      <w:bookmarkStart w:id="50" w:name="_Toc132014090"/>
      <w:bookmarkStart w:id="51" w:name="_Toc132086348"/>
      <w:r w:rsidRPr="00D85145">
        <w:t xml:space="preserve">As you know, in the mining environment, safety must be taken seriously.  So the consequences for violating the alcohol- and drug-free mine policy are indeed serious.  </w:t>
      </w:r>
    </w:p>
    <w:p w:rsidR="003F4EAA" w:rsidRPr="00D85145" w:rsidRDefault="003F4EAA" w:rsidP="003F4EAA">
      <w:pPr>
        <w:spacing w:before="100" w:beforeAutospacing="1" w:after="100" w:afterAutospacing="1"/>
      </w:pPr>
      <w:r w:rsidRPr="00D85145">
        <w:lastRenderedPageBreak/>
        <w:t>On the first offense, any staff who tests positive or otherwise violates the alcohol- and drug-free mine policy will be:</w:t>
      </w:r>
    </w:p>
    <w:p w:rsidR="003F4EAA" w:rsidRPr="00D85145" w:rsidRDefault="003F4EAA" w:rsidP="003F4EAA">
      <w:pPr>
        <w:numPr>
          <w:ilvl w:val="0"/>
          <w:numId w:val="89"/>
        </w:numPr>
      </w:pPr>
      <w:r w:rsidRPr="00D85145">
        <w:t>Immediately removed from their safety-sensitive job duties;</w:t>
      </w:r>
    </w:p>
    <w:p w:rsidR="003F4EAA" w:rsidRPr="00D85145" w:rsidRDefault="003F4EAA" w:rsidP="003F4EAA">
      <w:pPr>
        <w:numPr>
          <w:ilvl w:val="0"/>
          <w:numId w:val="89"/>
        </w:numPr>
      </w:pPr>
      <w:r w:rsidRPr="00D85145">
        <w:t>Referred to a substance abuse professional—commonly called a SAP—for assessment and recommendations; and</w:t>
      </w:r>
    </w:p>
    <w:p w:rsidR="003F4EAA" w:rsidRPr="00D85145" w:rsidRDefault="003F4EAA" w:rsidP="003F4EAA">
      <w:pPr>
        <w:numPr>
          <w:ilvl w:val="0"/>
          <w:numId w:val="89"/>
        </w:numPr>
      </w:pPr>
      <w:r w:rsidRPr="00D85145">
        <w:t>Required to successfully complete the SAP’s recommendations for education and/or treatment.</w:t>
      </w:r>
    </w:p>
    <w:p w:rsidR="003F4EAA" w:rsidRPr="00D85145" w:rsidRDefault="003F4EAA" w:rsidP="003F4EAA">
      <w:pPr>
        <w:spacing w:before="100" w:beforeAutospacing="1" w:after="100" w:afterAutospacing="1"/>
      </w:pPr>
      <w:r w:rsidRPr="00D85145">
        <w:t xml:space="preserve">Any staff who does not complete the SAP’s recommendations for education and/or treatment will be subject to disciplinary action, up to and including termination of employment.  However, if a staff does successfully complete the SAP’s recommendations, he or she may return to work through a specific process outlined in the alcohol- and drug-free mine policy.  </w:t>
      </w:r>
    </w:p>
    <w:p w:rsidR="003F4EAA" w:rsidRPr="00D85145" w:rsidRDefault="003F4EAA" w:rsidP="003F4EAA">
      <w:pPr>
        <w:spacing w:before="100" w:beforeAutospacing="1" w:after="100" w:afterAutospacing="1"/>
      </w:pPr>
      <w:r w:rsidRPr="00D85145">
        <w:t>This process involves a few components.  First, the staff is reevaluated by the SAP to determine whether he or she has successfully completed the recommended education and/or treatment.  Only the SAP can provide this confirmation.  Then, the staff has to pass an alcohol and drug test.  These tests must be taken and negative results confirmed before resuming safety-sensitive duties.  Then, the staff is subject to follow-up testing for alcohol, drugs or, in some cases, both, depending on the SAP’s recommendations. These follow-up tests are conducted on an unannounced basis and the minimum required is six within a 12-month period.  However, the SAP does have the option to require more than six tests and to require follow-up testing for up to two years, not just one.</w:t>
      </w:r>
    </w:p>
    <w:p w:rsidR="003F4EAA" w:rsidRPr="00D85145" w:rsidRDefault="003F4EAA" w:rsidP="003F4EAA">
      <w:r w:rsidRPr="00D85145">
        <w:t xml:space="preserve">It is important for me to note that this is the process only following a first offense.  On subsequent offenses, your employer is NOT required to provide you the opportunity for return to work.  </w:t>
      </w:r>
    </w:p>
    <w:p w:rsidR="003F4EAA" w:rsidRPr="00D85145" w:rsidRDefault="003F4EAA" w:rsidP="003F4EAA">
      <w:pPr>
        <w:spacing w:before="100" w:beforeAutospacing="1" w:after="100" w:afterAutospacing="1"/>
      </w:pPr>
      <w:r w:rsidRPr="00D85145">
        <w:t xml:space="preserve">Also, I’d like to add that anyone who refuses to take an alcohol or drug test, or adulterates or substitutes a sample in such a test, will be subject to the same consequences as if they had a positive test result.  </w:t>
      </w:r>
    </w:p>
    <w:p w:rsidR="003F4EAA" w:rsidRPr="00D85145" w:rsidRDefault="003F4EAA" w:rsidP="003F4EAA">
      <w:pPr>
        <w:numPr>
          <w:ilvl w:val="0"/>
          <w:numId w:val="124"/>
        </w:numPr>
        <w:tabs>
          <w:tab w:val="left" w:pos="540"/>
        </w:tabs>
        <w:spacing w:before="100" w:beforeAutospacing="1" w:after="100" w:afterAutospacing="1"/>
        <w:ind w:left="540" w:hanging="180"/>
        <w:outlineLvl w:val="1"/>
        <w:rPr>
          <w:b/>
        </w:rPr>
      </w:pPr>
      <w:bookmarkStart w:id="52" w:name="_Toc208222580"/>
      <w:bookmarkStart w:id="53" w:name="_Toc208222708"/>
      <w:r w:rsidRPr="00D85145">
        <w:rPr>
          <w:b/>
        </w:rPr>
        <w:t>How do you recognize when a co-worker might have a problem with alcohol or drugs?</w:t>
      </w:r>
      <w:bookmarkEnd w:id="52"/>
      <w:bookmarkEnd w:id="53"/>
    </w:p>
    <w:bookmarkEnd w:id="48"/>
    <w:bookmarkEnd w:id="49"/>
    <w:bookmarkEnd w:id="50"/>
    <w:bookmarkEnd w:id="51"/>
    <w:p w:rsidR="003F4EAA" w:rsidRPr="00D85145" w:rsidRDefault="003F4EAA" w:rsidP="003F4EAA">
      <w:r w:rsidRPr="00D85145">
        <w:t xml:space="preserve">Now that we’ve discussed the details of the alcohol- and drug-free mine policy and its alcohol- and drug-testing requirements, I’d like to change the subject a bit.  I’d like to touch upon WHY this policy is so important—and what you can do to make sure you and your fellow staff are able to adhere to and benefit from it.  </w:t>
      </w:r>
    </w:p>
    <w:p w:rsidR="003F4EAA" w:rsidRPr="00D85145" w:rsidRDefault="003F4EAA" w:rsidP="003F4EAA"/>
    <w:p w:rsidR="003F4EAA" w:rsidRPr="00D85145" w:rsidRDefault="003F4EAA" w:rsidP="003F4EAA">
      <w:r w:rsidRPr="00D85145">
        <w:t xml:space="preserve">No one wants to believe that a co-worker has a problem with alcohol or drugs.  But at the same time, there needs to be a willingness to acknowledge any evidence of a problem.  </w:t>
      </w:r>
    </w:p>
    <w:p w:rsidR="003F4EAA" w:rsidRPr="00D85145" w:rsidRDefault="003F4EAA" w:rsidP="003F4EAA"/>
    <w:p w:rsidR="003F4EAA" w:rsidRPr="00D85145" w:rsidRDefault="003F4EAA" w:rsidP="003F4EAA">
      <w:r w:rsidRPr="00D85145">
        <w:t xml:space="preserve">Chances are everyone here knows or has encountered someone who either currently has or has had in the past a problem with alcohol or drugs.  Though some of the signs may vary by drugs of choice, what is observed and experienced in interacting with such individuals is often very similar.  Think of someone you’ve known and/or worked with who you suspect may have an </w:t>
      </w:r>
      <w:r w:rsidRPr="00D85145">
        <w:lastRenderedPageBreak/>
        <w:t>alcohol or drug problem or actually turned out to have a problem.  What is it like for you to try and work with that person?  How does it affect your ability to do your work or get the job done?  What does it make you think or feel?</w:t>
      </w:r>
    </w:p>
    <w:p w:rsidR="003F4EAA" w:rsidRPr="00D85145" w:rsidRDefault="003F4EAA" w:rsidP="003F4EAA"/>
    <w:p w:rsidR="003F4EAA" w:rsidRPr="00D85145" w:rsidRDefault="003F4EAA" w:rsidP="003F4EAA">
      <w:pPr>
        <w:rPr>
          <w:i/>
        </w:rPr>
      </w:pPr>
      <w:r w:rsidRPr="00D85145">
        <w:t xml:space="preserve">What are some signs both on and off the job that someone may have an alcohol or drug problem? </w:t>
      </w:r>
      <w:r w:rsidRPr="00D85145">
        <w:rPr>
          <w:i/>
        </w:rPr>
        <w:t xml:space="preserve">(Note:  Throw this out to audience and compile a list.  The first part of the discussion should be about </w:t>
      </w:r>
      <w:r w:rsidRPr="00D85145">
        <w:t>general</w:t>
      </w:r>
      <w:r w:rsidRPr="00D85145">
        <w:rPr>
          <w:i/>
        </w:rPr>
        <w:t xml:space="preserve"> signs, but guide participants to increasingly focus on how these signs can </w:t>
      </w:r>
      <w:r w:rsidRPr="00D85145">
        <w:t>jeopardize safety</w:t>
      </w:r>
      <w:r w:rsidRPr="00D85145">
        <w:rPr>
          <w:i/>
        </w:rPr>
        <w:t>.)</w:t>
      </w:r>
    </w:p>
    <w:p w:rsidR="003F4EAA" w:rsidRPr="00D85145" w:rsidRDefault="003F4EAA" w:rsidP="003F4EAA">
      <w:pPr>
        <w:ind w:left="1800" w:hanging="1800"/>
      </w:pPr>
    </w:p>
    <w:p w:rsidR="003F4EAA" w:rsidRPr="00D85145" w:rsidRDefault="003F4EAA" w:rsidP="003F4EAA">
      <w:pPr>
        <w:ind w:left="2520" w:hanging="2520"/>
      </w:pPr>
      <w:r w:rsidRPr="00D85145">
        <w:t xml:space="preserve">Examples include:  </w:t>
      </w:r>
      <w:r w:rsidRPr="00D85145">
        <w:rPr>
          <w:i/>
        </w:rPr>
        <w:t xml:space="preserve">(Note:  Use this list to label/identify what participants describe and/or prompt responses) </w:t>
      </w:r>
    </w:p>
    <w:p w:rsidR="003F4EAA" w:rsidRPr="00D85145" w:rsidRDefault="003F4EAA" w:rsidP="003F4EAA">
      <w:pPr>
        <w:ind w:left="1800" w:hanging="1800"/>
      </w:pPr>
    </w:p>
    <w:p w:rsidR="003F4EAA" w:rsidRPr="00D85145" w:rsidRDefault="003F4EAA" w:rsidP="003F4EAA">
      <w:pPr>
        <w:numPr>
          <w:ilvl w:val="0"/>
          <w:numId w:val="97"/>
        </w:numPr>
        <w:rPr>
          <w:b/>
        </w:rPr>
        <w:sectPr w:rsidR="003F4EAA" w:rsidRPr="00D85145" w:rsidSect="00EC0908">
          <w:footerReference w:type="even" r:id="rId28"/>
          <w:footerReference w:type="default" r:id="rId29"/>
          <w:pgSz w:w="12240" w:h="15840" w:code="1"/>
          <w:pgMar w:top="1440" w:right="1440" w:bottom="1267" w:left="1440" w:header="720" w:footer="720" w:gutter="0"/>
          <w:pgNumType w:start="1"/>
          <w:cols w:space="720"/>
          <w:titlePg/>
          <w:docGrid w:linePitch="360"/>
        </w:sectPr>
      </w:pPr>
    </w:p>
    <w:p w:rsidR="003F4EAA" w:rsidRPr="00D85145" w:rsidRDefault="003F4EAA" w:rsidP="003F4EAA">
      <w:pPr>
        <w:ind w:left="360"/>
      </w:pPr>
      <w:r w:rsidRPr="00D85145">
        <w:t>1.</w:t>
      </w:r>
      <w:r w:rsidRPr="00D85145">
        <w:rPr>
          <w:b/>
        </w:rPr>
        <w:tab/>
      </w:r>
      <w:r w:rsidRPr="00D85145">
        <w:rPr>
          <w:u w:val="single"/>
        </w:rPr>
        <w:t>Physical</w:t>
      </w:r>
      <w:r w:rsidRPr="00D85145">
        <w:t xml:space="preserve">  </w:t>
      </w:r>
    </w:p>
    <w:p w:rsidR="003F4EAA" w:rsidRPr="00D85145" w:rsidRDefault="003F4EAA" w:rsidP="003F4EAA">
      <w:pPr>
        <w:ind w:left="720"/>
      </w:pPr>
      <w:r w:rsidRPr="00D85145">
        <w:tab/>
        <w:t xml:space="preserve">Chills </w:t>
      </w:r>
    </w:p>
    <w:p w:rsidR="003F4EAA" w:rsidRPr="00D85145" w:rsidRDefault="003F4EAA" w:rsidP="003F4EAA">
      <w:pPr>
        <w:ind w:left="720"/>
      </w:pPr>
      <w:r w:rsidRPr="00D85145">
        <w:tab/>
        <w:t xml:space="preserve">Smell of alcohol </w:t>
      </w:r>
    </w:p>
    <w:p w:rsidR="003F4EAA" w:rsidRPr="00D85145" w:rsidRDefault="003F4EAA" w:rsidP="003F4EAA">
      <w:pPr>
        <w:ind w:left="720"/>
      </w:pPr>
      <w:r w:rsidRPr="00D85145">
        <w:tab/>
        <w:t xml:space="preserve">Sweating </w:t>
      </w:r>
    </w:p>
    <w:p w:rsidR="003F4EAA" w:rsidRPr="00D85145" w:rsidRDefault="003F4EAA" w:rsidP="003F4EAA">
      <w:pPr>
        <w:ind w:left="720"/>
      </w:pPr>
      <w:r w:rsidRPr="00D85145">
        <w:tab/>
        <w:t xml:space="preserve">Weight loss </w:t>
      </w:r>
    </w:p>
    <w:p w:rsidR="003F4EAA" w:rsidRPr="00D85145" w:rsidRDefault="003F4EAA" w:rsidP="003F4EAA">
      <w:pPr>
        <w:ind w:left="720"/>
      </w:pPr>
      <w:r w:rsidRPr="00D85145">
        <w:tab/>
        <w:t>Physical deterioration</w:t>
      </w:r>
    </w:p>
    <w:p w:rsidR="003F4EAA" w:rsidRPr="00D85145" w:rsidRDefault="003F4EAA" w:rsidP="003F4EAA">
      <w:pPr>
        <w:ind w:left="720"/>
      </w:pPr>
    </w:p>
    <w:p w:rsidR="003F4EAA" w:rsidRPr="00D85145" w:rsidRDefault="003F4EAA" w:rsidP="003F4EAA">
      <w:pPr>
        <w:ind w:left="360"/>
      </w:pPr>
      <w:r w:rsidRPr="00D85145">
        <w:t xml:space="preserve">2. </w:t>
      </w:r>
      <w:r w:rsidRPr="00D85145">
        <w:tab/>
      </w:r>
      <w:r w:rsidRPr="00D85145">
        <w:rPr>
          <w:u w:val="single"/>
        </w:rPr>
        <w:t xml:space="preserve">Emotional </w:t>
      </w:r>
    </w:p>
    <w:p w:rsidR="003F4EAA" w:rsidRPr="00D85145" w:rsidRDefault="003F4EAA" w:rsidP="003F4EAA">
      <w:pPr>
        <w:ind w:left="720"/>
      </w:pPr>
      <w:r w:rsidRPr="00D85145">
        <w:rPr>
          <w:b/>
        </w:rPr>
        <w:tab/>
      </w:r>
      <w:r w:rsidRPr="00D85145">
        <w:t>Increased aggression</w:t>
      </w:r>
    </w:p>
    <w:p w:rsidR="003F4EAA" w:rsidRPr="00D85145" w:rsidRDefault="003F4EAA" w:rsidP="003F4EAA">
      <w:pPr>
        <w:ind w:left="720"/>
      </w:pPr>
      <w:r w:rsidRPr="00D85145">
        <w:tab/>
        <w:t xml:space="preserve">Anxiety </w:t>
      </w:r>
    </w:p>
    <w:p w:rsidR="003F4EAA" w:rsidRPr="00D85145" w:rsidRDefault="003F4EAA" w:rsidP="003F4EAA">
      <w:pPr>
        <w:ind w:left="720"/>
      </w:pPr>
      <w:r w:rsidRPr="00D85145">
        <w:tab/>
        <w:t>Burnout</w:t>
      </w:r>
    </w:p>
    <w:p w:rsidR="003F4EAA" w:rsidRPr="00D85145" w:rsidRDefault="003F4EAA" w:rsidP="003F4EAA">
      <w:pPr>
        <w:ind w:left="720"/>
      </w:pPr>
      <w:r w:rsidRPr="00D85145">
        <w:tab/>
        <w:t xml:space="preserve">Denial </w:t>
      </w:r>
    </w:p>
    <w:p w:rsidR="003F4EAA" w:rsidRPr="00D85145" w:rsidRDefault="003F4EAA" w:rsidP="003F4EAA">
      <w:pPr>
        <w:ind w:left="720"/>
      </w:pPr>
      <w:r w:rsidRPr="00D85145">
        <w:tab/>
        <w:t xml:space="preserve">Depression </w:t>
      </w:r>
    </w:p>
    <w:p w:rsidR="003F4EAA" w:rsidRPr="00D85145" w:rsidRDefault="003F4EAA" w:rsidP="003F4EAA">
      <w:pPr>
        <w:ind w:left="720"/>
      </w:pPr>
      <w:r w:rsidRPr="00D85145">
        <w:tab/>
        <w:t>Paranoia</w:t>
      </w:r>
    </w:p>
    <w:p w:rsidR="003F4EAA" w:rsidRPr="00D85145" w:rsidRDefault="003F4EAA" w:rsidP="003F4EAA">
      <w:pPr>
        <w:ind w:left="720"/>
      </w:pPr>
    </w:p>
    <w:p w:rsidR="003F4EAA" w:rsidRPr="00D85145" w:rsidRDefault="003F4EAA" w:rsidP="003F4EAA">
      <w:pPr>
        <w:ind w:left="360"/>
        <w:rPr>
          <w:u w:val="single"/>
        </w:rPr>
      </w:pPr>
      <w:r w:rsidRPr="00D85145">
        <w:t>3.</w:t>
      </w:r>
      <w:r w:rsidRPr="00D85145">
        <w:tab/>
      </w:r>
      <w:r w:rsidRPr="00D85145">
        <w:rPr>
          <w:u w:val="single"/>
        </w:rPr>
        <w:t>Behavioral</w:t>
      </w:r>
    </w:p>
    <w:p w:rsidR="003F4EAA" w:rsidRPr="00D85145" w:rsidRDefault="003F4EAA" w:rsidP="003F4EAA">
      <w:pPr>
        <w:ind w:left="720"/>
      </w:pPr>
      <w:r w:rsidRPr="00D85145">
        <w:rPr>
          <w:b/>
        </w:rPr>
        <w:tab/>
      </w:r>
      <w:r w:rsidRPr="00D85145">
        <w:t xml:space="preserve">Excessive talking </w:t>
      </w:r>
    </w:p>
    <w:p w:rsidR="003F4EAA" w:rsidRPr="00D85145" w:rsidRDefault="003F4EAA" w:rsidP="003F4EAA">
      <w:pPr>
        <w:ind w:left="720"/>
      </w:pPr>
      <w:r w:rsidRPr="00D85145">
        <w:tab/>
        <w:t xml:space="preserve">Impaired coordination </w:t>
      </w:r>
    </w:p>
    <w:p w:rsidR="003F4EAA" w:rsidRPr="00D85145" w:rsidRDefault="003F4EAA" w:rsidP="003F4EAA">
      <w:pPr>
        <w:ind w:left="720"/>
      </w:pPr>
      <w:r w:rsidRPr="00D85145">
        <w:tab/>
        <w:t xml:space="preserve">Irritability </w:t>
      </w:r>
    </w:p>
    <w:p w:rsidR="003F4EAA" w:rsidRPr="00D85145" w:rsidRDefault="003F4EAA" w:rsidP="003F4EAA">
      <w:pPr>
        <w:ind w:left="720"/>
      </w:pPr>
      <w:r w:rsidRPr="00D85145">
        <w:tab/>
        <w:t xml:space="preserve">Lack of energy </w:t>
      </w:r>
    </w:p>
    <w:p w:rsidR="003F4EAA" w:rsidRPr="00D85145" w:rsidRDefault="003F4EAA" w:rsidP="003F4EAA">
      <w:pPr>
        <w:ind w:left="720"/>
      </w:pPr>
      <w:r w:rsidRPr="00D85145">
        <w:tab/>
        <w:t xml:space="preserve">Limited attention span </w:t>
      </w:r>
    </w:p>
    <w:p w:rsidR="003F4EAA" w:rsidRPr="00D85145" w:rsidRDefault="003F4EAA" w:rsidP="003F4EAA">
      <w:pPr>
        <w:ind w:left="720"/>
      </w:pPr>
      <w:r w:rsidRPr="00D85145">
        <w:tab/>
        <w:t>Poor motivation</w:t>
      </w:r>
    </w:p>
    <w:p w:rsidR="003F4EAA" w:rsidRPr="00D85145" w:rsidRDefault="003F4EAA" w:rsidP="003F4EAA">
      <w:pPr>
        <w:ind w:left="720"/>
      </w:pPr>
    </w:p>
    <w:p w:rsidR="003F4EAA" w:rsidRPr="00D85145" w:rsidRDefault="003F4EAA" w:rsidP="003F4EAA">
      <w:pPr>
        <w:ind w:left="360"/>
      </w:pPr>
      <w:r w:rsidRPr="00D85145">
        <w:t>4.</w:t>
      </w:r>
      <w:r w:rsidRPr="00D85145">
        <w:rPr>
          <w:b/>
        </w:rPr>
        <w:tab/>
      </w:r>
      <w:r w:rsidRPr="00D85145">
        <w:rPr>
          <w:u w:val="single"/>
        </w:rPr>
        <w:t>Other</w:t>
      </w:r>
      <w:r w:rsidRPr="00D85145">
        <w:t xml:space="preserve">  </w:t>
      </w:r>
    </w:p>
    <w:p w:rsidR="003F4EAA" w:rsidRPr="00D85145" w:rsidRDefault="003F4EAA" w:rsidP="003F4EAA">
      <w:pPr>
        <w:ind w:left="900" w:firstLine="180"/>
      </w:pPr>
      <w:r w:rsidRPr="00D85145">
        <w:t xml:space="preserve">Continual missed </w:t>
      </w:r>
      <w:r w:rsidRPr="00D85145">
        <w:tab/>
        <w:t xml:space="preserve"> </w:t>
      </w:r>
      <w:r w:rsidRPr="00D85145">
        <w:tab/>
        <w:t xml:space="preserve">  </w:t>
      </w:r>
      <w:r w:rsidRPr="00D85145">
        <w:tab/>
      </w:r>
      <w:r w:rsidRPr="00D85145">
        <w:tab/>
        <w:t xml:space="preserve">  appointments </w:t>
      </w:r>
    </w:p>
    <w:p w:rsidR="003F4EAA" w:rsidRPr="00D85145" w:rsidRDefault="003F4EAA" w:rsidP="003F4EAA">
      <w:pPr>
        <w:ind w:left="720" w:firstLine="187"/>
      </w:pPr>
      <w:r w:rsidRPr="00D85145">
        <w:tab/>
        <w:t>Excessive and unexplained</w:t>
      </w:r>
    </w:p>
    <w:p w:rsidR="003F4EAA" w:rsidRPr="00D85145" w:rsidRDefault="003F4EAA" w:rsidP="003F4EAA">
      <w:pPr>
        <w:ind w:left="720" w:firstLine="187"/>
      </w:pPr>
      <w:r w:rsidRPr="00D85145">
        <w:t xml:space="preserve">       absences or days off </w:t>
      </w:r>
    </w:p>
    <w:p w:rsidR="003F4EAA" w:rsidRPr="00D85145" w:rsidRDefault="003F4EAA" w:rsidP="003F4EAA">
      <w:pPr>
        <w:ind w:left="720"/>
      </w:pPr>
      <w:r w:rsidRPr="00D85145">
        <w:tab/>
        <w:t>Borrowing money</w:t>
      </w:r>
    </w:p>
    <w:p w:rsidR="003F4EAA" w:rsidRPr="00D85145" w:rsidRDefault="003F4EAA" w:rsidP="003F4EAA">
      <w:pPr>
        <w:ind w:left="720"/>
        <w:sectPr w:rsidR="003F4EAA" w:rsidRPr="00D85145" w:rsidSect="00EC0908">
          <w:type w:val="continuous"/>
          <w:pgSz w:w="12240" w:h="15840" w:code="1"/>
          <w:pgMar w:top="1440" w:right="1440" w:bottom="1224" w:left="1440" w:header="720" w:footer="720" w:gutter="0"/>
          <w:cols w:num="2" w:space="720"/>
          <w:docGrid w:linePitch="360"/>
        </w:sectPr>
      </w:pPr>
    </w:p>
    <w:p w:rsidR="003F4EAA" w:rsidRPr="00D85145" w:rsidRDefault="003F4EAA" w:rsidP="003F4EAA">
      <w:pPr>
        <w:ind w:left="360"/>
        <w:rPr>
          <w:i/>
        </w:rPr>
      </w:pPr>
      <w:r w:rsidRPr="00D85145">
        <w:lastRenderedPageBreak/>
        <w:t xml:space="preserve">Specific signs of when alcohol or drug use is becoming a mining hazard include: </w:t>
      </w:r>
      <w:r w:rsidRPr="00D85145">
        <w:rPr>
          <w:i/>
        </w:rPr>
        <w:t>(Concrete examples are helpful here.)</w:t>
      </w:r>
    </w:p>
    <w:p w:rsidR="003F4EAA" w:rsidRPr="00D85145" w:rsidRDefault="003F4EAA" w:rsidP="003F4EAA">
      <w:pPr>
        <w:ind w:left="360"/>
      </w:pPr>
    </w:p>
    <w:p w:rsidR="003F4EAA" w:rsidRPr="00D85145" w:rsidRDefault="003F4EAA" w:rsidP="003F4EAA">
      <w:pPr>
        <w:numPr>
          <w:ilvl w:val="0"/>
          <w:numId w:val="99"/>
        </w:numPr>
      </w:pPr>
      <w:r w:rsidRPr="00D85145">
        <w:t xml:space="preserve">Creating mishaps </w:t>
      </w:r>
      <w:r w:rsidRPr="00D85145">
        <w:rPr>
          <w:i/>
        </w:rPr>
        <w:t>(such as…)</w:t>
      </w:r>
      <w:r w:rsidRPr="00D85145">
        <w:t>, being careless and repeatedly making mistakes.</w:t>
      </w:r>
    </w:p>
    <w:p w:rsidR="003F4EAA" w:rsidRPr="00D85145" w:rsidRDefault="003F4EAA" w:rsidP="003F4EAA">
      <w:pPr>
        <w:numPr>
          <w:ilvl w:val="0"/>
          <w:numId w:val="99"/>
        </w:numPr>
      </w:pPr>
      <w:r w:rsidRPr="00D85145">
        <w:t>Damaging equipment or property.</w:t>
      </w:r>
      <w:r w:rsidRPr="00D85145">
        <w:rPr>
          <w:i/>
        </w:rPr>
        <w:t>(examples)</w:t>
      </w:r>
    </w:p>
    <w:p w:rsidR="003F4EAA" w:rsidRPr="00D85145" w:rsidRDefault="003F4EAA" w:rsidP="003F4EAA">
      <w:pPr>
        <w:numPr>
          <w:ilvl w:val="0"/>
          <w:numId w:val="99"/>
        </w:numPr>
      </w:pPr>
      <w:r w:rsidRPr="00D85145">
        <w:t>Being involved in numerous accidents, regardless of whether that individual is the one who is injured.</w:t>
      </w:r>
    </w:p>
    <w:p w:rsidR="003F4EAA" w:rsidRPr="00D85145" w:rsidRDefault="003F4EAA" w:rsidP="003F4EAA">
      <w:pPr>
        <w:numPr>
          <w:ilvl w:val="0"/>
          <w:numId w:val="99"/>
        </w:numPr>
      </w:pPr>
      <w:r w:rsidRPr="00D85145">
        <w:t xml:space="preserve">Displaying careless actions in the operation and maintenance of potentially hazardous materials or dangerous equipment. </w:t>
      </w:r>
      <w:r w:rsidRPr="00D85145">
        <w:rPr>
          <w:i/>
        </w:rPr>
        <w:t>(examples)</w:t>
      </w:r>
    </w:p>
    <w:p w:rsidR="003F4EAA" w:rsidRPr="00D85145" w:rsidRDefault="003F4EAA" w:rsidP="003F4EAA">
      <w:pPr>
        <w:numPr>
          <w:ilvl w:val="0"/>
          <w:numId w:val="99"/>
        </w:numPr>
      </w:pPr>
      <w:r w:rsidRPr="00D85145">
        <w:t>Being unreliable such as not being where he or she should be when others must count on him or her.</w:t>
      </w:r>
    </w:p>
    <w:p w:rsidR="003F4EAA" w:rsidRPr="00D85145" w:rsidRDefault="003F4EAA" w:rsidP="003F4EAA">
      <w:pPr>
        <w:numPr>
          <w:ilvl w:val="0"/>
          <w:numId w:val="99"/>
        </w:numPr>
      </w:pPr>
      <w:r w:rsidRPr="00D85145">
        <w:t xml:space="preserve">Showing a lack of attention to detail on performing routine job duties. </w:t>
      </w:r>
      <w:r w:rsidRPr="00D85145">
        <w:rPr>
          <w:i/>
        </w:rPr>
        <w:t>(examples)</w:t>
      </w:r>
    </w:p>
    <w:p w:rsidR="003F4EAA" w:rsidRPr="00D85145" w:rsidRDefault="003F4EAA" w:rsidP="003F4EAA">
      <w:pPr>
        <w:numPr>
          <w:ilvl w:val="0"/>
          <w:numId w:val="99"/>
        </w:numPr>
      </w:pPr>
      <w:r w:rsidRPr="00D85145">
        <w:t xml:space="preserve">Being unwilling to follow directions and being argumentative. </w:t>
      </w:r>
    </w:p>
    <w:p w:rsidR="003F4EAA" w:rsidRPr="00D85145" w:rsidRDefault="003F4EAA" w:rsidP="003F4EAA">
      <w:pPr>
        <w:numPr>
          <w:ilvl w:val="0"/>
          <w:numId w:val="99"/>
        </w:numPr>
      </w:pPr>
      <w:r w:rsidRPr="00D85145">
        <w:t>Giving elaborate, increasingly unbelievable excuses for not doing the job or not being where one is supposed to be.</w:t>
      </w:r>
    </w:p>
    <w:p w:rsidR="003F4EAA" w:rsidRPr="00D85145" w:rsidRDefault="003F4EAA" w:rsidP="003F4EAA">
      <w:pPr>
        <w:numPr>
          <w:ilvl w:val="0"/>
          <w:numId w:val="99"/>
        </w:numPr>
      </w:pPr>
      <w:r w:rsidRPr="00D85145">
        <w:t>Being a slacker; not carrying one’s load.</w:t>
      </w:r>
    </w:p>
    <w:p w:rsidR="003F4EAA" w:rsidRPr="00D85145" w:rsidRDefault="003F4EAA" w:rsidP="003F4EAA">
      <w:pPr>
        <w:numPr>
          <w:ilvl w:val="0"/>
          <w:numId w:val="99"/>
        </w:numPr>
      </w:pPr>
      <w:r w:rsidRPr="00D85145">
        <w:t xml:space="preserve">Being unresponsive to usual cajoling. </w:t>
      </w:r>
      <w:r w:rsidRPr="00D85145">
        <w:rPr>
          <w:i/>
        </w:rPr>
        <w:t>(sometimes a coworker just needs a little “peer pressure” to come around, but won’t respond to this if he/she is under the influence of a substance)</w:t>
      </w:r>
    </w:p>
    <w:p w:rsidR="003F4EAA" w:rsidRPr="00D85145" w:rsidRDefault="003F4EAA" w:rsidP="003F4EAA">
      <w:pPr>
        <w:numPr>
          <w:ilvl w:val="0"/>
          <w:numId w:val="99"/>
        </w:numPr>
      </w:pPr>
      <w:r w:rsidRPr="00D85145">
        <w:t>Taking unnecessary risks.</w:t>
      </w:r>
    </w:p>
    <w:p w:rsidR="003F4EAA" w:rsidRPr="00D85145" w:rsidRDefault="003F4EAA" w:rsidP="003F4EAA">
      <w:pPr>
        <w:numPr>
          <w:ilvl w:val="0"/>
          <w:numId w:val="99"/>
        </w:numPr>
      </w:pPr>
      <w:r w:rsidRPr="00D85145">
        <w:t>Disregarding safety for self and others.</w:t>
      </w:r>
    </w:p>
    <w:p w:rsidR="003F4EAA" w:rsidRPr="00D85145" w:rsidRDefault="003F4EAA" w:rsidP="003F4EAA"/>
    <w:p w:rsidR="003F4EAA" w:rsidRPr="00D85145" w:rsidRDefault="003F4EAA" w:rsidP="003F4EAA">
      <w:pPr>
        <w:ind w:left="720"/>
      </w:pPr>
      <w:r w:rsidRPr="00D85145">
        <w:t xml:space="preserve">Others: </w:t>
      </w:r>
      <w:r w:rsidRPr="00D85145">
        <w:rPr>
          <w:i/>
        </w:rPr>
        <w:t>(for participants to name/list)</w:t>
      </w:r>
      <w:r w:rsidRPr="00D85145">
        <w:t xml:space="preserve">  </w:t>
      </w:r>
    </w:p>
    <w:p w:rsidR="003F4EAA" w:rsidRPr="00D85145" w:rsidRDefault="003F4EAA" w:rsidP="003F4EAA"/>
    <w:p w:rsidR="003F4EAA" w:rsidRPr="00D85145" w:rsidRDefault="003F4EAA" w:rsidP="003F4EAA">
      <w:r w:rsidRPr="00D85145">
        <w:t>Remember that some of these signs are indicators of other situations and/or problems such as sleep deprivation or depression and may also be exhibited by someone who may be living with a person who has a problem with alcohol or drugs and is, unwittingly, encouraging or enabling it to go on.</w:t>
      </w:r>
    </w:p>
    <w:p w:rsidR="003F4EAA" w:rsidRPr="00D85145" w:rsidRDefault="003F4EAA" w:rsidP="003F4EAA"/>
    <w:p w:rsidR="003F4EAA" w:rsidRPr="00D85145" w:rsidRDefault="003F4EAA" w:rsidP="003F4EAA">
      <w:pPr>
        <w:numPr>
          <w:ilvl w:val="0"/>
          <w:numId w:val="124"/>
        </w:numPr>
        <w:tabs>
          <w:tab w:val="left" w:pos="540"/>
        </w:tabs>
        <w:spacing w:before="100" w:beforeAutospacing="1" w:after="100" w:afterAutospacing="1"/>
        <w:ind w:left="540" w:hanging="180"/>
        <w:outlineLvl w:val="1"/>
        <w:rPr>
          <w:b/>
        </w:rPr>
      </w:pPr>
      <w:bookmarkStart w:id="54" w:name="_Toc208222581"/>
      <w:bookmarkStart w:id="55" w:name="_Toc208222709"/>
      <w:bookmarkStart w:id="56" w:name="_Toc132013561"/>
      <w:bookmarkStart w:id="57" w:name="_Toc132013910"/>
      <w:bookmarkStart w:id="58" w:name="_Toc132014091"/>
      <w:bookmarkStart w:id="59" w:name="_Toc132086349"/>
      <w:r w:rsidRPr="00D85145">
        <w:rPr>
          <w:b/>
        </w:rPr>
        <w:t>What role do you play by accepting behavior that is influenced by alcohol or drugs?</w:t>
      </w:r>
      <w:bookmarkEnd w:id="54"/>
      <w:bookmarkEnd w:id="55"/>
    </w:p>
    <w:p w:rsidR="003F4EAA" w:rsidRPr="00D85145" w:rsidRDefault="003F4EAA" w:rsidP="003F4EAA">
      <w:r w:rsidRPr="00D85145">
        <w:t xml:space="preserve">It is important that co-workers, as well as mine operators and foremen, not tolerate unacceptable behavior by a staff who is abusing alcohol or drugs.  Sometimes, though, this is a very difficult thing to do.  Often, it seems </w:t>
      </w:r>
      <w:r w:rsidRPr="00D85145">
        <w:rPr>
          <w:i/>
        </w:rPr>
        <w:t>easier</w:t>
      </w:r>
      <w:r w:rsidRPr="00D85145">
        <w:t xml:space="preserve"> to try to ignore behavior than to do something about it.</w:t>
      </w:r>
    </w:p>
    <w:p w:rsidR="003F4EAA" w:rsidRPr="00D85145" w:rsidRDefault="003F4EAA" w:rsidP="003F4EAA"/>
    <w:p w:rsidR="003F4EAA" w:rsidRPr="00D85145" w:rsidRDefault="003F4EAA" w:rsidP="003F4EAA">
      <w:r w:rsidRPr="00D85145">
        <w:t xml:space="preserve">What are some of the ways a staff unwittingly excuses such behavior and prevents or delays a person with a problem from getting the help he or she needs?  </w:t>
      </w:r>
      <w:r w:rsidRPr="00D85145">
        <w:rPr>
          <w:i/>
        </w:rPr>
        <w:t>(Throw this out to audience and compile a list.)</w:t>
      </w:r>
    </w:p>
    <w:p w:rsidR="003F4EAA" w:rsidRPr="00D85145" w:rsidRDefault="003F4EAA" w:rsidP="003F4EAA">
      <w:r w:rsidRPr="00D85145">
        <w:br w:type="page"/>
      </w:r>
    </w:p>
    <w:p w:rsidR="003F4EAA" w:rsidRPr="00D85145" w:rsidRDefault="003F4EAA" w:rsidP="003F4EAA">
      <w:r w:rsidRPr="00D85145">
        <w:lastRenderedPageBreak/>
        <w:t>Examples include:</w:t>
      </w:r>
    </w:p>
    <w:p w:rsidR="003F4EAA" w:rsidRPr="00D85145" w:rsidRDefault="003F4EAA" w:rsidP="003F4EAA"/>
    <w:p w:rsidR="003F4EAA" w:rsidRPr="00D85145" w:rsidRDefault="003F4EAA" w:rsidP="003F4EAA">
      <w:pPr>
        <w:numPr>
          <w:ilvl w:val="0"/>
          <w:numId w:val="97"/>
        </w:numPr>
      </w:pPr>
      <w:r w:rsidRPr="00D85145">
        <w:t>Covering up for a person’s behavior by providing alibis, making excuses or doing an impaired co-worker’s job rather than letting it be known that he/she is not doing his/her job.</w:t>
      </w:r>
    </w:p>
    <w:p w:rsidR="003F4EAA" w:rsidRPr="00D85145" w:rsidRDefault="003F4EAA" w:rsidP="003F4EAA">
      <w:pPr>
        <w:ind w:left="360"/>
      </w:pPr>
    </w:p>
    <w:p w:rsidR="003F4EAA" w:rsidRPr="00D85145" w:rsidRDefault="003F4EAA" w:rsidP="003F4EAA">
      <w:pPr>
        <w:numPr>
          <w:ilvl w:val="0"/>
          <w:numId w:val="97"/>
        </w:numPr>
      </w:pPr>
      <w:r w:rsidRPr="00D85145">
        <w:t xml:space="preserve">Developing reasons why the person’s continued use is understandable or acceptable. </w:t>
      </w:r>
    </w:p>
    <w:p w:rsidR="003F4EAA" w:rsidRPr="00D85145" w:rsidRDefault="003F4EAA" w:rsidP="003F4EAA">
      <w:pPr>
        <w:ind w:left="360"/>
      </w:pPr>
    </w:p>
    <w:p w:rsidR="003F4EAA" w:rsidRPr="00D85145" w:rsidRDefault="003F4EAA" w:rsidP="003F4EAA">
      <w:pPr>
        <w:numPr>
          <w:ilvl w:val="0"/>
          <w:numId w:val="97"/>
        </w:numPr>
      </w:pPr>
      <w:r w:rsidRPr="00D85145">
        <w:t>Avoiding contact with the person with the problem.</w:t>
      </w:r>
    </w:p>
    <w:p w:rsidR="003F4EAA" w:rsidRPr="00D85145" w:rsidRDefault="003F4EAA" w:rsidP="003F4EAA">
      <w:pPr>
        <w:ind w:left="360"/>
      </w:pPr>
    </w:p>
    <w:p w:rsidR="003F4EAA" w:rsidRPr="00D85145" w:rsidRDefault="003F4EAA" w:rsidP="003F4EAA">
      <w:pPr>
        <w:numPr>
          <w:ilvl w:val="0"/>
          <w:numId w:val="97"/>
        </w:numPr>
      </w:pPr>
      <w:r w:rsidRPr="00D85145">
        <w:t>Blaming oneself for the person's continued use or getting angry at the individual for not trying hard enough to control his/her use or to get help.</w:t>
      </w:r>
    </w:p>
    <w:p w:rsidR="003F4EAA" w:rsidRPr="00D85145" w:rsidRDefault="003F4EAA" w:rsidP="003F4EAA">
      <w:pPr>
        <w:ind w:left="360"/>
      </w:pPr>
    </w:p>
    <w:p w:rsidR="003F4EAA" w:rsidRPr="00D85145" w:rsidRDefault="003F4EAA" w:rsidP="003F4EAA">
      <w:pPr>
        <w:numPr>
          <w:ilvl w:val="0"/>
          <w:numId w:val="97"/>
        </w:numPr>
      </w:pPr>
      <w:r w:rsidRPr="00D85145">
        <w:t>Trying to take responsibility for the person's use by throwing out his/her drugs or cutting off the supply.</w:t>
      </w:r>
    </w:p>
    <w:p w:rsidR="003F4EAA" w:rsidRPr="00D85145" w:rsidRDefault="003F4EAA" w:rsidP="003F4EAA">
      <w:pPr>
        <w:ind w:left="360"/>
      </w:pPr>
    </w:p>
    <w:p w:rsidR="003F4EAA" w:rsidRPr="00D85145" w:rsidRDefault="003F4EAA" w:rsidP="003F4EAA">
      <w:pPr>
        <w:numPr>
          <w:ilvl w:val="0"/>
          <w:numId w:val="97"/>
        </w:numPr>
      </w:pPr>
      <w:r w:rsidRPr="00D85145">
        <w:t xml:space="preserve">Making idle threats to take action (for example, turning the person in), but not following through when the person continues to use the drug.  </w:t>
      </w:r>
    </w:p>
    <w:p w:rsidR="003F4EAA" w:rsidRPr="00D85145" w:rsidRDefault="003F4EAA" w:rsidP="003F4EAA"/>
    <w:p w:rsidR="003F4EAA" w:rsidRPr="00D85145" w:rsidRDefault="003F4EAA" w:rsidP="003F4EAA">
      <w:pPr>
        <w:ind w:left="360"/>
      </w:pPr>
      <w:r w:rsidRPr="00D85145">
        <w:t>What happens when someone makes excuses for unacceptable behavior?  How does it affect that person?</w:t>
      </w:r>
    </w:p>
    <w:p w:rsidR="003F4EAA" w:rsidRPr="00D85145" w:rsidRDefault="003F4EAA" w:rsidP="003F4EAA"/>
    <w:p w:rsidR="003F4EAA" w:rsidRPr="00D85145" w:rsidRDefault="003F4EAA" w:rsidP="003F4EAA">
      <w:pPr>
        <w:ind w:left="720"/>
      </w:pPr>
      <w:r w:rsidRPr="00D85145">
        <w:t>Often, he ends up feeling:</w:t>
      </w:r>
    </w:p>
    <w:p w:rsidR="003F4EAA" w:rsidRPr="00D85145" w:rsidRDefault="003F4EAA" w:rsidP="003F4EAA"/>
    <w:p w:rsidR="003F4EAA" w:rsidRPr="00D85145" w:rsidRDefault="003F4EAA" w:rsidP="003F4EAA">
      <w:pPr>
        <w:numPr>
          <w:ilvl w:val="0"/>
          <w:numId w:val="130"/>
        </w:numPr>
        <w:tabs>
          <w:tab w:val="num" w:pos="1080"/>
        </w:tabs>
        <w:ind w:left="1080"/>
      </w:pPr>
      <w:r w:rsidRPr="00D85145">
        <w:t>Resentful…for having to take up the slack</w:t>
      </w:r>
    </w:p>
    <w:p w:rsidR="003F4EAA" w:rsidRPr="00D85145" w:rsidRDefault="003F4EAA" w:rsidP="003F4EAA">
      <w:pPr>
        <w:ind w:left="360"/>
      </w:pPr>
    </w:p>
    <w:p w:rsidR="003F4EAA" w:rsidRPr="00D85145" w:rsidRDefault="003F4EAA" w:rsidP="003F4EAA">
      <w:pPr>
        <w:numPr>
          <w:ilvl w:val="0"/>
          <w:numId w:val="130"/>
        </w:numPr>
        <w:tabs>
          <w:tab w:val="num" w:pos="1080"/>
        </w:tabs>
        <w:ind w:left="1080"/>
      </w:pPr>
      <w:r w:rsidRPr="00D85145">
        <w:t>Angry...for having safety compromised and well-being not respected</w:t>
      </w:r>
    </w:p>
    <w:p w:rsidR="003F4EAA" w:rsidRPr="00D85145" w:rsidRDefault="003F4EAA" w:rsidP="003F4EAA">
      <w:pPr>
        <w:ind w:left="360"/>
      </w:pPr>
    </w:p>
    <w:p w:rsidR="003F4EAA" w:rsidRPr="00D85145" w:rsidRDefault="003F4EAA" w:rsidP="003F4EAA">
      <w:pPr>
        <w:numPr>
          <w:ilvl w:val="0"/>
          <w:numId w:val="130"/>
        </w:numPr>
        <w:tabs>
          <w:tab w:val="num" w:pos="1080"/>
        </w:tabs>
        <w:ind w:left="1080"/>
      </w:pPr>
      <w:r w:rsidRPr="00D85145">
        <w:t>Frustrated…because nothing is being done to change the situation</w:t>
      </w:r>
    </w:p>
    <w:p w:rsidR="003F4EAA" w:rsidRPr="00D85145" w:rsidRDefault="003F4EAA" w:rsidP="003F4EAA">
      <w:pPr>
        <w:ind w:left="360"/>
      </w:pPr>
    </w:p>
    <w:p w:rsidR="003F4EAA" w:rsidRPr="00D85145" w:rsidRDefault="003F4EAA" w:rsidP="003F4EAA">
      <w:pPr>
        <w:numPr>
          <w:ilvl w:val="0"/>
          <w:numId w:val="130"/>
        </w:numPr>
        <w:tabs>
          <w:tab w:val="num" w:pos="1080"/>
        </w:tabs>
        <w:ind w:left="1080"/>
      </w:pPr>
      <w:r w:rsidRPr="00D85145">
        <w:t>Taken advantage of…by the person misusing alcohol or drugs or by not being provided with a safe work environment</w:t>
      </w:r>
    </w:p>
    <w:p w:rsidR="003F4EAA" w:rsidRPr="00D85145" w:rsidRDefault="003F4EAA" w:rsidP="003F4EAA">
      <w:pPr>
        <w:ind w:left="360"/>
      </w:pPr>
    </w:p>
    <w:p w:rsidR="003F4EAA" w:rsidRPr="00D85145" w:rsidRDefault="003F4EAA" w:rsidP="003F4EAA">
      <w:pPr>
        <w:numPr>
          <w:ilvl w:val="0"/>
          <w:numId w:val="130"/>
        </w:numPr>
        <w:tabs>
          <w:tab w:val="num" w:pos="1080"/>
        </w:tabs>
        <w:ind w:left="1080"/>
      </w:pPr>
      <w:r w:rsidRPr="00D85145">
        <w:t>Indifference…about the job</w:t>
      </w:r>
    </w:p>
    <w:p w:rsidR="003F4EAA" w:rsidRPr="00D85145" w:rsidRDefault="003F4EAA" w:rsidP="003F4EAA">
      <w:pPr>
        <w:ind w:left="360"/>
      </w:pPr>
    </w:p>
    <w:p w:rsidR="003F4EAA" w:rsidRPr="00D85145" w:rsidRDefault="003F4EAA" w:rsidP="003F4EAA">
      <w:pPr>
        <w:numPr>
          <w:ilvl w:val="0"/>
          <w:numId w:val="130"/>
        </w:numPr>
        <w:tabs>
          <w:tab w:val="num" w:pos="1080"/>
        </w:tabs>
        <w:ind w:left="1080"/>
      </w:pPr>
      <w:r w:rsidRPr="00D85145">
        <w:t>Deprived  . . . of his</w:t>
      </w:r>
      <w:r w:rsidRPr="00D85145">
        <w:rPr>
          <w:b/>
        </w:rPr>
        <w:t xml:space="preserve"> </w:t>
      </w:r>
      <w:r w:rsidRPr="00D85145">
        <w:t xml:space="preserve">right to a safe mine! </w:t>
      </w:r>
    </w:p>
    <w:p w:rsidR="003F4EAA" w:rsidRPr="00D85145" w:rsidRDefault="003F4EAA" w:rsidP="003F4EAA"/>
    <w:p w:rsidR="003F4EAA" w:rsidRPr="00D85145" w:rsidRDefault="003F4EAA" w:rsidP="003F4EAA">
      <w:r w:rsidRPr="00D85145">
        <w:t>Neither the actions of tolerating unacceptable behavior nor the feelings which are a result of tolerating such behavior make the mine safer.  In fact, these actions and feelings may do the opposite by enabling the dangerous behavior to continue.</w:t>
      </w:r>
    </w:p>
    <w:p w:rsidR="003F4EAA" w:rsidRPr="00D85145" w:rsidRDefault="003F4EAA" w:rsidP="003F4EAA"/>
    <w:p w:rsidR="003F4EAA" w:rsidRPr="00D85145" w:rsidRDefault="003F4EAA" w:rsidP="003F4EAA">
      <w:r w:rsidRPr="00D85145">
        <w:t xml:space="preserve">Remember, it is the responsibility of every employee, manager, and owner to be aware of their surroundings and to do what they can to make the work environment safe for everyone.  </w:t>
      </w:r>
    </w:p>
    <w:p w:rsidR="003F4EAA" w:rsidRPr="00D85145" w:rsidRDefault="003F4EAA" w:rsidP="003F4EAA">
      <w:pPr>
        <w:numPr>
          <w:ilvl w:val="0"/>
          <w:numId w:val="124"/>
        </w:numPr>
        <w:tabs>
          <w:tab w:val="num" w:pos="720"/>
        </w:tabs>
        <w:spacing w:before="100" w:beforeAutospacing="1" w:after="100" w:afterAutospacing="1"/>
        <w:ind w:left="720" w:hanging="180"/>
        <w:outlineLvl w:val="1"/>
        <w:rPr>
          <w:b/>
        </w:rPr>
      </w:pPr>
      <w:bookmarkStart w:id="60" w:name="_Toc208222582"/>
      <w:bookmarkStart w:id="61" w:name="_Toc208222710"/>
      <w:r w:rsidRPr="00D85145">
        <w:rPr>
          <w:b/>
        </w:rPr>
        <w:lastRenderedPageBreak/>
        <w:t>When and how do you decide to do something about a co-worker who may be abusing alcohol or drugs?</w:t>
      </w:r>
      <w:bookmarkEnd w:id="60"/>
      <w:bookmarkEnd w:id="61"/>
    </w:p>
    <w:p w:rsidR="003F4EAA" w:rsidRPr="00D85145" w:rsidRDefault="003F4EAA" w:rsidP="003F4EAA">
      <w:r w:rsidRPr="00D85145">
        <w:t xml:space="preserve">As we’ve discussed, alcohol or drug abuse in the workplace cannot be taken lightly, especially in the mining environment, where co-workers rely on each other for safety.  While supervisors can confront workers whose alcohol or drug use affects their job performance, co-workers may be able to help BEFORE this occurs.  They can do this on or off the worksite and emphasize the benefits of seeking help early.  </w:t>
      </w:r>
    </w:p>
    <w:p w:rsidR="003F4EAA" w:rsidRPr="00D85145" w:rsidRDefault="003F4EAA" w:rsidP="003F4EAA"/>
    <w:p w:rsidR="003F4EAA" w:rsidRPr="00D85145" w:rsidRDefault="003F4EAA" w:rsidP="003F4EAA">
      <w:r w:rsidRPr="00D85145">
        <w:t>However, it is not a staff’s responsibility to diagnose an alcohol or drug problem!  Rather, it is his or her job to OBSERVE behavior that is typical of someone abusing alcohol or drugs and to protect him or her and co-workers.  Ignoring an obvious problem only allows it to continue.  Though formal steps such as notifying a foreman may eventually be necessary, a staff may have more influence than he or she thinks if a co-worker is approached in the right way.</w:t>
      </w:r>
    </w:p>
    <w:p w:rsidR="003F4EAA" w:rsidRPr="00D85145" w:rsidRDefault="003F4EAA" w:rsidP="003F4EAA"/>
    <w:p w:rsidR="003F4EAA" w:rsidRPr="00D85145" w:rsidRDefault="003F4EAA" w:rsidP="003F4EAA">
      <w:r w:rsidRPr="00D85145">
        <w:t>If a staff suspects someone has a problem, he/she can follow these steps:</w:t>
      </w:r>
    </w:p>
    <w:p w:rsidR="003F4EAA" w:rsidRPr="00D85145" w:rsidRDefault="003F4EAA" w:rsidP="003F4EAA">
      <w:pPr>
        <w:ind w:left="1080"/>
      </w:pPr>
    </w:p>
    <w:p w:rsidR="003F4EAA" w:rsidRPr="00D85145" w:rsidRDefault="003F4EAA" w:rsidP="003F4EAA">
      <w:pPr>
        <w:numPr>
          <w:ilvl w:val="0"/>
          <w:numId w:val="128"/>
        </w:numPr>
        <w:tabs>
          <w:tab w:val="clear" w:pos="360"/>
          <w:tab w:val="num" w:pos="720"/>
        </w:tabs>
        <w:ind w:left="720"/>
      </w:pPr>
      <w:r w:rsidRPr="00D85145">
        <w:t>Identify with your co-worker; show concern for the person.  Tell the person you have noticed a change in behavior and express your concern for them and for your own safety and the safety of all others at the mine.</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 xml:space="preserve">Describe your observation of specific behaviors, using specific days and/or times rather than using “you always” and other similar phrases. </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Connect the behavior to the alcohol or drug abuse or suspected abuse.</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Urge the person to get help and give information about how to get it.  I’ll talk a little more about this in a few minutes.</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 xml:space="preserve">Tell your co-worker you will no longer hide the situation for him or her.  Do not make idle threats.  Be willing and able to follow through on your threat, whether it is to stop covering up or to turn him or her in or any other threat you have made.  Be willing to “draw a line in the sand” and hold firmly to that line. </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Explain</w:t>
      </w:r>
      <w:r w:rsidRPr="00D85145">
        <w:rPr>
          <w:i/>
        </w:rPr>
        <w:t xml:space="preserve"> </w:t>
      </w:r>
      <w:r w:rsidRPr="00D85145">
        <w:t>how your co-worker’s alcohol or drug use affects you and others in the mine.</w:t>
      </w:r>
    </w:p>
    <w:p w:rsidR="003F4EAA" w:rsidRPr="00D85145" w:rsidRDefault="003F4EAA" w:rsidP="003F4EAA">
      <w:pPr>
        <w:ind w:left="1080" w:hanging="360"/>
      </w:pPr>
    </w:p>
    <w:p w:rsidR="003F4EAA" w:rsidRPr="00D85145" w:rsidRDefault="003F4EAA" w:rsidP="003F4EAA">
      <w:pPr>
        <w:numPr>
          <w:ilvl w:val="0"/>
          <w:numId w:val="128"/>
        </w:numPr>
        <w:tabs>
          <w:tab w:val="clear" w:pos="360"/>
          <w:tab w:val="num" w:pos="720"/>
        </w:tabs>
        <w:ind w:left="720"/>
      </w:pPr>
      <w:r w:rsidRPr="00D85145">
        <w:t xml:space="preserve">Reconfirm your concern for your co-worker.  You do not need to get him or her to admit he or she has a problem.  You must stand your ground with your co-worker, be consistent with your actions and be willing to follow through on any threats you make.  </w:t>
      </w:r>
    </w:p>
    <w:p w:rsidR="003F4EAA" w:rsidRPr="00D85145" w:rsidRDefault="003F4EAA" w:rsidP="003F4EAA">
      <w:pPr>
        <w:tabs>
          <w:tab w:val="center" w:pos="4320"/>
          <w:tab w:val="right" w:pos="8640"/>
        </w:tabs>
      </w:pPr>
    </w:p>
    <w:p w:rsidR="003F4EAA" w:rsidRPr="00D85145" w:rsidRDefault="003F4EAA" w:rsidP="003F4EAA">
      <w:pPr>
        <w:tabs>
          <w:tab w:val="center" w:pos="4320"/>
          <w:tab w:val="right" w:pos="8640"/>
        </w:tabs>
      </w:pPr>
      <w:r w:rsidRPr="00D85145">
        <w:t xml:space="preserve">During this process, it’s important to think back to the alcohol- and drug-free mine policy.  Remember that it exists to protect you and your co-workers.  And as I said earlier, its goal is to PREVENT problems BEFORE they occur.  </w:t>
      </w:r>
    </w:p>
    <w:p w:rsidR="003F4EAA" w:rsidRPr="00D85145" w:rsidRDefault="003F4EAA" w:rsidP="003F4EAA"/>
    <w:p w:rsidR="003F4EAA" w:rsidRPr="00D85145" w:rsidRDefault="003F4EAA" w:rsidP="003F4EAA">
      <w:pPr>
        <w:rPr>
          <w:rFonts w:ascii="Verdana" w:hAnsi="Verdana"/>
          <w:b/>
          <w:i/>
          <w:sz w:val="20"/>
        </w:rPr>
      </w:pPr>
      <w:r w:rsidRPr="00D85145">
        <w:t>Alcohol and drug abuse and alcoholism and drug addiction are treatable illnesses, and early intervention and support greatly increase the success of rehabilitation.  For this reason, the alcohol- and drug-free mine policy encourages staff to seek help proactively if they have an alcohol or drug problem.</w:t>
      </w:r>
      <w:r w:rsidRPr="00D85145">
        <w:rPr>
          <w:rFonts w:ascii="Verdana" w:hAnsi="Verdana"/>
          <w:b/>
          <w:i/>
          <w:sz w:val="20"/>
        </w:rPr>
        <w:t xml:space="preserve"> </w:t>
      </w:r>
    </w:p>
    <w:p w:rsidR="003F4EAA" w:rsidRPr="00D85145" w:rsidRDefault="003F4EAA" w:rsidP="003F4EAA">
      <w:pPr>
        <w:pBdr>
          <w:top w:val="single" w:sz="6" w:space="0" w:color="FFFFFF"/>
          <w:left w:val="single" w:sz="6" w:space="0" w:color="FFFFFF"/>
          <w:bottom w:val="single" w:sz="6" w:space="0" w:color="FFFFFF"/>
          <w:right w:val="single" w:sz="6" w:space="0" w:color="FFFFFF"/>
        </w:pBdr>
        <w:snapToGrid w:val="0"/>
        <w:spacing w:before="240" w:after="120"/>
        <w:outlineLvl w:val="1"/>
        <w:rPr>
          <w:i/>
          <w:caps/>
          <w:szCs w:val="20"/>
        </w:rPr>
      </w:pPr>
      <w:bookmarkStart w:id="62" w:name="_Toc208222583"/>
      <w:bookmarkStart w:id="63" w:name="_Toc208222711"/>
      <w:r w:rsidRPr="00D85145">
        <w:rPr>
          <w:i/>
          <w:caps/>
          <w:szCs w:val="20"/>
        </w:rPr>
        <w:t xml:space="preserve">The policy also offers all staff the </w:t>
      </w:r>
      <w:smartTag w:uri="urn:schemas-microsoft-com:office:smarttags" w:element="place">
        <w:r w:rsidRPr="00D85145">
          <w:rPr>
            <w:i/>
            <w:caps/>
            <w:szCs w:val="20"/>
          </w:rPr>
          <w:t>opportunity</w:t>
        </w:r>
      </w:smartTag>
      <w:r w:rsidRPr="00D85145">
        <w:rPr>
          <w:i/>
          <w:caps/>
          <w:szCs w:val="20"/>
        </w:rPr>
        <w:t xml:space="preserve"> for a VOLUNTARY assessment by a Substance Abuse Professional.  If you recall, a Substance Abuse Professional—often called a SAP—is the person who conducts an assessment in the event that a staff tests positive on aN ALCOHOL OR drug test.  But remember, someone does not NEED to test positive in order to meet with a SAP if they feel they have a problem.</w:t>
      </w:r>
      <w:bookmarkEnd w:id="62"/>
      <w:bookmarkEnd w:id="63"/>
      <w:r w:rsidRPr="00D85145">
        <w:rPr>
          <w:i/>
          <w:caps/>
          <w:szCs w:val="20"/>
        </w:rPr>
        <w:t xml:space="preserve">  </w:t>
      </w:r>
    </w:p>
    <w:p w:rsidR="003F4EAA" w:rsidRPr="00D85145" w:rsidRDefault="003F4EAA" w:rsidP="003F4EAA">
      <w:pPr>
        <w:numPr>
          <w:ilvl w:val="0"/>
          <w:numId w:val="129"/>
        </w:numPr>
        <w:tabs>
          <w:tab w:val="num" w:pos="540"/>
        </w:tabs>
        <w:spacing w:before="100" w:beforeAutospacing="1" w:after="100" w:afterAutospacing="1"/>
        <w:outlineLvl w:val="1"/>
        <w:rPr>
          <w:b/>
        </w:rPr>
      </w:pPr>
      <w:bookmarkStart w:id="64" w:name="_Toc208222584"/>
      <w:bookmarkStart w:id="65" w:name="_Toc208222712"/>
      <w:r w:rsidRPr="00D85145">
        <w:rPr>
          <w:b/>
        </w:rPr>
        <w:t>Do’s and Don’ts for Talking with a Co-Worker about Your Concern</w:t>
      </w:r>
      <w:bookmarkEnd w:id="64"/>
      <w:bookmarkEnd w:id="65"/>
    </w:p>
    <w:p w:rsidR="003F4EAA" w:rsidRPr="00D85145" w:rsidRDefault="003F4EAA" w:rsidP="003F4EAA">
      <w:pPr>
        <w:ind w:left="900" w:hanging="900"/>
        <w:rPr>
          <w:u w:val="single"/>
        </w:rPr>
      </w:pPr>
      <w:r w:rsidRPr="00D85145">
        <w:rPr>
          <w:u w:val="single"/>
        </w:rPr>
        <w:t>Do:</w:t>
      </w:r>
    </w:p>
    <w:p w:rsidR="003F4EAA" w:rsidRPr="00D85145" w:rsidRDefault="003F4EAA" w:rsidP="003F4EAA">
      <w:pPr>
        <w:ind w:left="360" w:hanging="540"/>
      </w:pPr>
    </w:p>
    <w:p w:rsidR="003F4EAA" w:rsidRPr="00D85145" w:rsidRDefault="003F4EAA" w:rsidP="003F4EAA">
      <w:pPr>
        <w:numPr>
          <w:ilvl w:val="0"/>
          <w:numId w:val="98"/>
        </w:numPr>
        <w:tabs>
          <w:tab w:val="num" w:pos="720"/>
        </w:tabs>
        <w:ind w:left="360"/>
      </w:pPr>
      <w:r w:rsidRPr="00D85145">
        <w:t>Communicate clearly and honestly</w:t>
      </w:r>
    </w:p>
    <w:p w:rsidR="003F4EAA" w:rsidRPr="00D85145" w:rsidRDefault="003F4EAA" w:rsidP="003F4EAA">
      <w:pPr>
        <w:numPr>
          <w:ilvl w:val="0"/>
          <w:numId w:val="98"/>
        </w:numPr>
        <w:tabs>
          <w:tab w:val="num" w:pos="720"/>
        </w:tabs>
        <w:ind w:left="360"/>
      </w:pPr>
      <w:r w:rsidRPr="00D85145">
        <w:t>Talk from your own experiences</w:t>
      </w:r>
    </w:p>
    <w:p w:rsidR="003F4EAA" w:rsidRPr="00D85145" w:rsidRDefault="003F4EAA" w:rsidP="003F4EAA">
      <w:pPr>
        <w:numPr>
          <w:ilvl w:val="0"/>
          <w:numId w:val="98"/>
        </w:numPr>
        <w:tabs>
          <w:tab w:val="num" w:pos="720"/>
        </w:tabs>
        <w:ind w:left="360"/>
      </w:pPr>
      <w:r w:rsidRPr="00D85145">
        <w:t>Focus on the facts and the specifics of the behavior and actions</w:t>
      </w:r>
    </w:p>
    <w:p w:rsidR="003F4EAA" w:rsidRPr="00D85145" w:rsidRDefault="003F4EAA" w:rsidP="003F4EAA">
      <w:pPr>
        <w:numPr>
          <w:ilvl w:val="0"/>
          <w:numId w:val="98"/>
        </w:numPr>
        <w:tabs>
          <w:tab w:val="num" w:pos="720"/>
        </w:tabs>
        <w:ind w:left="360"/>
      </w:pPr>
      <w:r w:rsidRPr="00D85145">
        <w:t>Present solutions</w:t>
      </w:r>
    </w:p>
    <w:p w:rsidR="003F4EAA" w:rsidRPr="00D85145" w:rsidRDefault="003F4EAA" w:rsidP="003F4EAA">
      <w:pPr>
        <w:numPr>
          <w:ilvl w:val="0"/>
          <w:numId w:val="98"/>
        </w:numPr>
        <w:tabs>
          <w:tab w:val="num" w:pos="720"/>
        </w:tabs>
        <w:ind w:left="360"/>
      </w:pPr>
      <w:r w:rsidRPr="00D85145">
        <w:t>Offer help</w:t>
      </w:r>
    </w:p>
    <w:p w:rsidR="003F4EAA" w:rsidRPr="00D85145" w:rsidRDefault="003F4EAA" w:rsidP="003F4EAA">
      <w:pPr>
        <w:ind w:hanging="540"/>
      </w:pPr>
    </w:p>
    <w:p w:rsidR="003F4EAA" w:rsidRPr="00D85145" w:rsidRDefault="003F4EAA" w:rsidP="003F4EAA">
      <w:pPr>
        <w:ind w:left="360" w:hanging="360"/>
        <w:rPr>
          <w:u w:val="single"/>
        </w:rPr>
      </w:pPr>
      <w:r w:rsidRPr="00D85145">
        <w:rPr>
          <w:u w:val="single"/>
        </w:rPr>
        <w:t>Don’t:</w:t>
      </w:r>
    </w:p>
    <w:p w:rsidR="003F4EAA" w:rsidRPr="00D85145" w:rsidRDefault="003F4EAA" w:rsidP="003F4EAA">
      <w:pPr>
        <w:ind w:left="360" w:hanging="540"/>
        <w:rPr>
          <w:b/>
        </w:rPr>
      </w:pPr>
      <w:r w:rsidRPr="00D85145">
        <w:rPr>
          <w:b/>
        </w:rPr>
        <w:t xml:space="preserve"> </w:t>
      </w:r>
    </w:p>
    <w:p w:rsidR="003F4EAA" w:rsidRPr="00D85145" w:rsidRDefault="003F4EAA" w:rsidP="003F4EAA">
      <w:pPr>
        <w:numPr>
          <w:ilvl w:val="0"/>
          <w:numId w:val="96"/>
        </w:numPr>
        <w:tabs>
          <w:tab w:val="clear" w:pos="360"/>
          <w:tab w:val="num" w:pos="720"/>
        </w:tabs>
        <w:ind w:left="720"/>
      </w:pPr>
      <w:r w:rsidRPr="00D85145">
        <w:t>Talk to other co-workers about your concern, as rumors can be vicious.</w:t>
      </w:r>
    </w:p>
    <w:p w:rsidR="003F4EAA" w:rsidRPr="00D85145" w:rsidRDefault="003F4EAA" w:rsidP="003F4EAA">
      <w:pPr>
        <w:numPr>
          <w:ilvl w:val="0"/>
          <w:numId w:val="96"/>
        </w:numPr>
        <w:tabs>
          <w:tab w:val="clear" w:pos="360"/>
          <w:tab w:val="num" w:pos="720"/>
        </w:tabs>
        <w:ind w:left="720"/>
      </w:pPr>
      <w:r w:rsidRPr="00D85145">
        <w:t>Take the abuser’s alcohol or drug use personally.  He or she is not abusing because of you or something you may or may not have done.</w:t>
      </w:r>
    </w:p>
    <w:p w:rsidR="003F4EAA" w:rsidRPr="00D85145" w:rsidRDefault="003F4EAA" w:rsidP="003F4EAA">
      <w:pPr>
        <w:numPr>
          <w:ilvl w:val="0"/>
          <w:numId w:val="95"/>
        </w:numPr>
      </w:pPr>
      <w:r w:rsidRPr="00D85145">
        <w:t>Get angry</w:t>
      </w:r>
    </w:p>
    <w:p w:rsidR="003F4EAA" w:rsidRPr="00D85145" w:rsidRDefault="003F4EAA" w:rsidP="003F4EAA">
      <w:pPr>
        <w:numPr>
          <w:ilvl w:val="0"/>
          <w:numId w:val="95"/>
        </w:numPr>
      </w:pPr>
      <w:r w:rsidRPr="00D85145">
        <w:t>Be accusatory</w:t>
      </w:r>
    </w:p>
    <w:p w:rsidR="003F4EAA" w:rsidRPr="00D85145" w:rsidRDefault="003F4EAA" w:rsidP="003F4EAA">
      <w:pPr>
        <w:numPr>
          <w:ilvl w:val="0"/>
          <w:numId w:val="95"/>
        </w:numPr>
      </w:pPr>
      <w:r w:rsidRPr="00D85145">
        <w:t>Blame the other person</w:t>
      </w:r>
    </w:p>
    <w:p w:rsidR="003F4EAA" w:rsidRPr="00D85145" w:rsidRDefault="003F4EAA" w:rsidP="003F4EAA">
      <w:pPr>
        <w:numPr>
          <w:ilvl w:val="0"/>
          <w:numId w:val="95"/>
        </w:numPr>
      </w:pPr>
      <w:r w:rsidRPr="00D85145">
        <w:t>Criticize</w:t>
      </w:r>
    </w:p>
    <w:p w:rsidR="003F4EAA" w:rsidRPr="00D85145" w:rsidRDefault="003F4EAA" w:rsidP="003F4EAA">
      <w:pPr>
        <w:numPr>
          <w:ilvl w:val="0"/>
          <w:numId w:val="95"/>
        </w:numPr>
      </w:pPr>
      <w:r w:rsidRPr="00D85145">
        <w:t>Be judgmental</w:t>
      </w:r>
    </w:p>
    <w:p w:rsidR="003F4EAA" w:rsidRPr="00D85145" w:rsidRDefault="003F4EAA" w:rsidP="003F4EAA">
      <w:pPr>
        <w:numPr>
          <w:ilvl w:val="0"/>
          <w:numId w:val="95"/>
        </w:numPr>
      </w:pPr>
      <w:r w:rsidRPr="00D85145">
        <w:t>Humiliate</w:t>
      </w:r>
    </w:p>
    <w:p w:rsidR="003F4EAA" w:rsidRPr="00D85145" w:rsidRDefault="003F4EAA" w:rsidP="003F4EAA">
      <w:pPr>
        <w:numPr>
          <w:ilvl w:val="0"/>
          <w:numId w:val="95"/>
        </w:numPr>
      </w:pPr>
      <w:r w:rsidRPr="00D85145">
        <w:t>Create win/lose situations</w:t>
      </w:r>
    </w:p>
    <w:p w:rsidR="003F4EAA" w:rsidRPr="00D85145" w:rsidRDefault="003F4EAA" w:rsidP="003F4EAA">
      <w:pPr>
        <w:numPr>
          <w:ilvl w:val="0"/>
          <w:numId w:val="95"/>
        </w:numPr>
      </w:pPr>
      <w:r w:rsidRPr="00D85145">
        <w:t>Rescue the abuser from the consequences of their behavior</w:t>
      </w:r>
    </w:p>
    <w:p w:rsidR="003F4EAA" w:rsidRPr="00D85145" w:rsidRDefault="003F4EAA" w:rsidP="003F4EAA">
      <w:pPr>
        <w:ind w:hanging="540"/>
      </w:pPr>
    </w:p>
    <w:p w:rsidR="003F4EAA" w:rsidRPr="00D85145" w:rsidRDefault="003F4EAA" w:rsidP="003F4EAA">
      <w:pPr>
        <w:ind w:left="360" w:hanging="360"/>
      </w:pPr>
      <w:r w:rsidRPr="00D85145">
        <w:t>Keep this in mind:</w:t>
      </w:r>
    </w:p>
    <w:p w:rsidR="003F4EAA" w:rsidRPr="00D85145" w:rsidRDefault="003F4EAA" w:rsidP="003F4EAA">
      <w:pPr>
        <w:ind w:hanging="540"/>
      </w:pPr>
    </w:p>
    <w:p w:rsidR="003F4EAA" w:rsidRPr="00D85145" w:rsidRDefault="003F4EAA" w:rsidP="003F4EAA">
      <w:pPr>
        <w:numPr>
          <w:ilvl w:val="0"/>
          <w:numId w:val="101"/>
        </w:numPr>
        <w:tabs>
          <w:tab w:val="num" w:pos="720"/>
        </w:tabs>
        <w:ind w:left="720"/>
      </w:pPr>
      <w:r w:rsidRPr="00D85145">
        <w:t>You must be willing to draw a line with your co-worker and remain firm with that line.</w:t>
      </w:r>
    </w:p>
    <w:p w:rsidR="003F4EAA" w:rsidRPr="00D85145" w:rsidRDefault="003F4EAA" w:rsidP="003F4EAA">
      <w:pPr>
        <w:tabs>
          <w:tab w:val="num" w:pos="720"/>
        </w:tabs>
        <w:ind w:left="720" w:hanging="360"/>
      </w:pPr>
    </w:p>
    <w:p w:rsidR="003F4EAA" w:rsidRPr="00D85145" w:rsidRDefault="003F4EAA" w:rsidP="003F4EAA">
      <w:pPr>
        <w:numPr>
          <w:ilvl w:val="0"/>
          <w:numId w:val="101"/>
        </w:numPr>
        <w:tabs>
          <w:tab w:val="num" w:pos="720"/>
        </w:tabs>
        <w:ind w:left="720"/>
      </w:pPr>
      <w:r w:rsidRPr="00D85145">
        <w:t>You must be willing to risk the loss of the friendship.  Once a person gets the help he or she needs, the friendship may return.</w:t>
      </w:r>
    </w:p>
    <w:p w:rsidR="003F4EAA" w:rsidRPr="00D85145" w:rsidRDefault="003F4EAA" w:rsidP="003F4EAA">
      <w:pPr>
        <w:tabs>
          <w:tab w:val="num" w:pos="720"/>
        </w:tabs>
        <w:ind w:left="720" w:hanging="360"/>
      </w:pPr>
    </w:p>
    <w:p w:rsidR="003F4EAA" w:rsidRPr="00D85145" w:rsidRDefault="003F4EAA" w:rsidP="003F4EAA">
      <w:pPr>
        <w:numPr>
          <w:ilvl w:val="0"/>
          <w:numId w:val="101"/>
        </w:numPr>
        <w:tabs>
          <w:tab w:val="num" w:pos="720"/>
        </w:tabs>
        <w:ind w:left="720"/>
      </w:pPr>
      <w:r w:rsidRPr="00D85145">
        <w:t>Even if you do all the right things, you can’t count on the person changing.  These actions can eventually lead the way and eliminate the risks of allowing behavior to continue and put others at risk.</w:t>
      </w:r>
    </w:p>
    <w:p w:rsidR="003F4EAA" w:rsidRPr="00D85145" w:rsidRDefault="003F4EAA" w:rsidP="003F4EAA">
      <w:pPr>
        <w:tabs>
          <w:tab w:val="num" w:pos="720"/>
        </w:tabs>
        <w:ind w:left="720" w:hanging="360"/>
      </w:pPr>
    </w:p>
    <w:p w:rsidR="003F4EAA" w:rsidRPr="00D85145" w:rsidRDefault="003F4EAA" w:rsidP="003F4EAA">
      <w:pPr>
        <w:numPr>
          <w:ilvl w:val="0"/>
          <w:numId w:val="101"/>
        </w:numPr>
        <w:tabs>
          <w:tab w:val="num" w:pos="720"/>
        </w:tabs>
        <w:ind w:left="720"/>
      </w:pPr>
      <w:r w:rsidRPr="00D85145">
        <w:t>Your safety and the safety of others in the mine is the most important thing to protect.</w:t>
      </w:r>
    </w:p>
    <w:p w:rsidR="003F4EAA" w:rsidRPr="00D85145" w:rsidRDefault="003F4EAA" w:rsidP="003F4EAA">
      <w:pPr>
        <w:numPr>
          <w:ilvl w:val="0"/>
          <w:numId w:val="129"/>
        </w:numPr>
        <w:spacing w:before="100" w:beforeAutospacing="1" w:after="100" w:afterAutospacing="1"/>
        <w:ind w:hanging="180"/>
        <w:outlineLvl w:val="1"/>
        <w:rPr>
          <w:b/>
        </w:rPr>
      </w:pPr>
      <w:bookmarkStart w:id="66" w:name="_Toc208222585"/>
      <w:bookmarkStart w:id="67" w:name="_Toc208222713"/>
      <w:r w:rsidRPr="00D85145">
        <w:rPr>
          <w:b/>
        </w:rPr>
        <w:t>How and When is it Appropriate to Involve Others?</w:t>
      </w:r>
      <w:bookmarkEnd w:id="66"/>
      <w:bookmarkEnd w:id="67"/>
    </w:p>
    <w:p w:rsidR="003F4EAA" w:rsidRPr="00D85145" w:rsidRDefault="003F4EAA" w:rsidP="003F4EAA">
      <w:bookmarkStart w:id="68" w:name="_Toc132013563"/>
      <w:bookmarkStart w:id="69" w:name="_Toc132013912"/>
      <w:bookmarkStart w:id="70" w:name="_Toc132014093"/>
      <w:bookmarkStart w:id="71" w:name="_Toc132014202"/>
      <w:bookmarkStart w:id="72" w:name="_Toc132086351"/>
      <w:bookmarkEnd w:id="56"/>
      <w:bookmarkEnd w:id="57"/>
      <w:bookmarkEnd w:id="58"/>
      <w:bookmarkEnd w:id="59"/>
      <w:r w:rsidRPr="00D85145">
        <w:t>You may have confronted your co-worker, friend or family member, yet that person is still unwilling to accept or acknowledge there is a problem.  Then what?</w:t>
      </w:r>
    </w:p>
    <w:p w:rsidR="003F4EAA" w:rsidRPr="00D85145" w:rsidRDefault="003F4EAA" w:rsidP="003F4EAA"/>
    <w:p w:rsidR="003F4EAA" w:rsidRPr="00D85145" w:rsidRDefault="003F4EAA" w:rsidP="003F4EAA">
      <w:r w:rsidRPr="00D85145">
        <w:t>The time to do something and involve others is when the person’s behavior is such that it directly affects you and your ability to do your job or live your life.  Other individuals, such as a supervisor or foreman, may have more options available to him or her through your employer to help your co-worker get assistance.  For example, certain personnel have the power to use work performance (including failing to show up, unexplained absences, inability to properly perform job functions, etc.) as a means of getting someone help through an Employee Assistance Program (EAP), substance abuse professional, or some other source of assistance.</w:t>
      </w:r>
    </w:p>
    <w:p w:rsidR="003F4EAA" w:rsidRPr="00D85145" w:rsidRDefault="003F4EAA" w:rsidP="003F4EAA"/>
    <w:p w:rsidR="003F4EAA" w:rsidRPr="00D85145" w:rsidRDefault="003F4EAA" w:rsidP="003F4EAA">
      <w:r w:rsidRPr="00D85145">
        <w:t xml:space="preserve">A friend or family member with an alcohol or drug problem can also influence a staff’s safety.  Often, a family member or friend who is drinking or using drugs affects a staff’s ability to concentrate and focus on his or her job.  Alcohol or drug use can result in financial problems; marital problems; parenting/family problems; depression, anxiety or other emotional problems on the part of the person and/or the family member.  It can also lead to physical or emotional abuse.  </w:t>
      </w:r>
    </w:p>
    <w:p w:rsidR="003F4EAA" w:rsidRPr="00D85145" w:rsidRDefault="003F4EAA" w:rsidP="003F4EAA"/>
    <w:p w:rsidR="003F4EAA" w:rsidRPr="00D85145" w:rsidRDefault="003F4EAA" w:rsidP="003F4EAA">
      <w:r w:rsidRPr="00D85145">
        <w:t>If you are concerned about a friend or family member, you may need to enlist the professional services of a trained substance abuse counselor.  There are many techniques that are powerful in helping people deal with alcohol or drug problems.  For example, intervention is the process that confronts the person about the severity of their problem.  In an intervention, family members who influence that person’s life, and a trained professional (such as a counselor, psychologist or social worker), get together and present facts and information related to the person’s behavior and its consequences.  The process, which can take several weeks to prepare for, is designed to break through the person’s denial and help him or her understand there is a problem.</w:t>
      </w:r>
    </w:p>
    <w:p w:rsidR="003F4EAA" w:rsidRPr="00D85145" w:rsidRDefault="003F4EAA" w:rsidP="003F4EAA"/>
    <w:p w:rsidR="003F4EAA" w:rsidRPr="00D85145" w:rsidRDefault="003F4EAA" w:rsidP="003F4EAA">
      <w:r w:rsidRPr="00D85145">
        <w:t xml:space="preserve">Another option in this case is a support group.  These groups for family and friends of people with alcohol and drug problems help you learn to live a healthier life through maintaining appropriate boundaries with that friend or family member.  Examples include Al-Anon and Nar-Anon.  These groups are usually listed in the phone book.  </w:t>
      </w:r>
      <w:bookmarkEnd w:id="68"/>
      <w:bookmarkEnd w:id="69"/>
      <w:bookmarkEnd w:id="70"/>
      <w:bookmarkEnd w:id="71"/>
      <w:bookmarkEnd w:id="72"/>
    </w:p>
    <w:p w:rsidR="003F4EAA" w:rsidRPr="00D85145" w:rsidRDefault="003F4EAA" w:rsidP="003F4EAA">
      <w:r w:rsidRPr="00D85145">
        <w:br w:type="page"/>
      </w:r>
    </w:p>
    <w:p w:rsidR="003F4EAA" w:rsidRPr="00D85145" w:rsidRDefault="003F4EAA" w:rsidP="003F4EAA">
      <w:pPr>
        <w:numPr>
          <w:ilvl w:val="0"/>
          <w:numId w:val="129"/>
        </w:numPr>
        <w:tabs>
          <w:tab w:val="num" w:pos="540"/>
        </w:tabs>
        <w:outlineLvl w:val="1"/>
        <w:rPr>
          <w:b/>
        </w:rPr>
      </w:pPr>
      <w:bookmarkStart w:id="73" w:name="_Toc208222586"/>
      <w:bookmarkStart w:id="74" w:name="_Toc208222714"/>
      <w:r w:rsidRPr="00D85145">
        <w:rPr>
          <w:b/>
        </w:rPr>
        <w:lastRenderedPageBreak/>
        <w:t>Sources of Help</w:t>
      </w:r>
      <w:bookmarkEnd w:id="73"/>
      <w:bookmarkEnd w:id="74"/>
    </w:p>
    <w:p w:rsidR="003F4EAA" w:rsidRPr="00D85145" w:rsidRDefault="003F4EAA" w:rsidP="003F4EAA"/>
    <w:p w:rsidR="003F4EAA" w:rsidRPr="00D85145" w:rsidRDefault="003F4EAA" w:rsidP="003F4EAA">
      <w:r w:rsidRPr="00D85145">
        <w:t xml:space="preserve">There are several other sources of help for co-workers, family and friends who may have a substance abuse problem.  </w:t>
      </w:r>
    </w:p>
    <w:p w:rsidR="003F4EAA" w:rsidRPr="00D85145" w:rsidRDefault="003F4EAA" w:rsidP="003F4EAA">
      <w:pPr>
        <w:rPr>
          <w:b/>
        </w:rPr>
      </w:pPr>
    </w:p>
    <w:p w:rsidR="003F4EAA" w:rsidRPr="00D85145" w:rsidRDefault="003F4EAA" w:rsidP="003F4EAA">
      <w:r w:rsidRPr="00D85145">
        <w:t>Employee Assistance Programs (EAPs) are generally the best place to direct co-workers experiencing personal problems, including alcohol and drug abuse.  EAPs are legally bound to maintain confidentiality and may not divulge information discussed with an employee without written permission from the employee.</w:t>
      </w:r>
    </w:p>
    <w:p w:rsidR="003F4EAA" w:rsidRPr="00D85145" w:rsidRDefault="003F4EAA" w:rsidP="003F4EAA"/>
    <w:p w:rsidR="003F4EAA" w:rsidRPr="00D85145" w:rsidRDefault="003F4EAA" w:rsidP="003F4EAA">
      <w:r w:rsidRPr="00D85145">
        <w:t>If there is no EAP at your company, other resources include:</w:t>
      </w:r>
    </w:p>
    <w:p w:rsidR="003F4EAA" w:rsidRPr="00D85145" w:rsidRDefault="003F4EAA" w:rsidP="003F4EAA">
      <w:pPr>
        <w:ind w:left="360"/>
      </w:pPr>
    </w:p>
    <w:p w:rsidR="003F4EAA" w:rsidRPr="00D85145" w:rsidRDefault="003F4EAA" w:rsidP="003F4EAA">
      <w:pPr>
        <w:ind w:left="720" w:hanging="360"/>
      </w:pPr>
      <w:r w:rsidRPr="00D85145">
        <w:rPr>
          <w:bCs/>
        </w:rPr>
        <w:t>Substance Abuse Treatment Locator</w:t>
      </w:r>
      <w:r w:rsidRPr="00D85145">
        <w:rPr>
          <w:i/>
        </w:rPr>
        <w:br/>
      </w:r>
      <w:hyperlink r:id="rId30" w:tgtFrame="_blank" w:history="1">
        <w:r w:rsidRPr="00D85145">
          <w:rPr>
            <w:color w:val="0000FF"/>
            <w:u w:val="single"/>
          </w:rPr>
          <w:t>www.findtreatment.samhsa.gov</w:t>
        </w:r>
      </w:hyperlink>
      <w:r w:rsidRPr="00D85145">
        <w:t xml:space="preserve"> </w:t>
      </w:r>
      <w:r w:rsidRPr="00D85145">
        <w:br/>
        <w:t>Phone: 1-800-662-HELP</w:t>
      </w:r>
      <w:r w:rsidRPr="00D85145">
        <w:br/>
        <w:t>This Substance Abuse and Mental Health Services Administration (SAMHSA) Web site and toll-free phone line help individuals locate alcohol and drug abuse treatment programs in their communities.</w:t>
      </w:r>
    </w:p>
    <w:p w:rsidR="003F4EAA" w:rsidRPr="00D85145" w:rsidRDefault="003F4EAA" w:rsidP="003F4EAA">
      <w:pPr>
        <w:ind w:left="720" w:hanging="360"/>
      </w:pPr>
    </w:p>
    <w:p w:rsidR="003F4EAA" w:rsidRPr="00D85145" w:rsidRDefault="003F4EAA" w:rsidP="003F4EAA">
      <w:pPr>
        <w:ind w:left="720" w:hanging="360"/>
      </w:pPr>
      <w:r w:rsidRPr="00D85145">
        <w:rPr>
          <w:bCs/>
        </w:rPr>
        <w:t>AlcoholScreening.org</w:t>
      </w:r>
      <w:r w:rsidRPr="00D85145">
        <w:rPr>
          <w:i/>
        </w:rPr>
        <w:t xml:space="preserve"> </w:t>
      </w:r>
      <w:r w:rsidRPr="00D85145">
        <w:rPr>
          <w:i/>
        </w:rPr>
        <w:br/>
      </w:r>
      <w:hyperlink r:id="rId31" w:tgtFrame="_blank" w:history="1">
        <w:r w:rsidRPr="00D85145">
          <w:rPr>
            <w:color w:val="0000FF"/>
            <w:u w:val="single"/>
          </w:rPr>
          <w:t>www.alcoholscreening.org</w:t>
        </w:r>
      </w:hyperlink>
      <w:r w:rsidRPr="00D85145">
        <w:br/>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alcohol and drug abuse treatment and consultations with qualified health professionals regarding alcohol problems. </w:t>
      </w:r>
    </w:p>
    <w:p w:rsidR="003F4EAA" w:rsidRPr="00D85145" w:rsidRDefault="003F4EAA" w:rsidP="003F4EAA">
      <w:pPr>
        <w:ind w:left="360"/>
      </w:pPr>
    </w:p>
    <w:p w:rsidR="003F4EAA" w:rsidRPr="00D85145" w:rsidRDefault="003F4EAA" w:rsidP="003F4EAA">
      <w:pPr>
        <w:ind w:left="720" w:hanging="360"/>
      </w:pPr>
      <w:r w:rsidRPr="00D85145">
        <w:rPr>
          <w:bCs/>
        </w:rPr>
        <w:t>Al-Anon/</w:t>
      </w:r>
      <w:proofErr w:type="spellStart"/>
      <w:r w:rsidRPr="00D85145">
        <w:rPr>
          <w:bCs/>
        </w:rPr>
        <w:t>Alateen</w:t>
      </w:r>
      <w:proofErr w:type="spellEnd"/>
      <w:r w:rsidRPr="00D85145">
        <w:rPr>
          <w:i/>
        </w:rPr>
        <w:t xml:space="preserve"> </w:t>
      </w:r>
      <w:r w:rsidRPr="00D85145">
        <w:rPr>
          <w:i/>
        </w:rPr>
        <w:br/>
      </w:r>
      <w:r w:rsidRPr="00D85145">
        <w:t>Phone: (888) 4AL-ANON</w:t>
      </w:r>
      <w:r w:rsidRPr="00D85145">
        <w:br/>
      </w:r>
      <w:hyperlink r:id="rId32" w:tgtFrame="_blank" w:history="1">
        <w:r w:rsidRPr="00D85145">
          <w:rPr>
            <w:color w:val="0000FF"/>
            <w:u w:val="single"/>
          </w:rPr>
          <w:t>www.al-anon.alateen.org</w:t>
        </w:r>
      </w:hyperlink>
      <w:r w:rsidRPr="00D85145">
        <w:t xml:space="preserve"> </w:t>
      </w:r>
      <w:r w:rsidRPr="00D85145">
        <w:br/>
        <w:t>Al-Anon provides information on the effects of alcohol abuse and refers friends and families of alcohol abusers to nearby support groups. Al-</w:t>
      </w:r>
      <w:proofErr w:type="spellStart"/>
      <w:r w:rsidRPr="00D85145">
        <w:t>Anon’s</w:t>
      </w:r>
      <w:proofErr w:type="spellEnd"/>
      <w:r w:rsidRPr="00D85145">
        <w:t xml:space="preserve"> purpose is to help families and friends of alcoholics recover from the effects of living with the problem drinking of a relative or friend. </w:t>
      </w:r>
      <w:proofErr w:type="spellStart"/>
      <w:r w:rsidRPr="00D85145">
        <w:t>Alateen</w:t>
      </w:r>
      <w:proofErr w:type="spellEnd"/>
      <w:r w:rsidRPr="00D85145">
        <w:t xml:space="preserve"> is the organization’s program for young people whose lives have been affected by someone else's drinking. </w:t>
      </w:r>
    </w:p>
    <w:p w:rsidR="003F4EAA" w:rsidRPr="00D85145" w:rsidRDefault="003F4EAA" w:rsidP="003F4EAA">
      <w:pPr>
        <w:ind w:left="360"/>
      </w:pPr>
    </w:p>
    <w:p w:rsidR="003F4EAA" w:rsidRPr="00D85145" w:rsidRDefault="003F4EAA" w:rsidP="003F4EAA">
      <w:pPr>
        <w:ind w:left="720" w:hanging="360"/>
        <w:rPr>
          <w:i/>
        </w:rPr>
      </w:pPr>
      <w:r w:rsidRPr="00D85145">
        <w:rPr>
          <w:bCs/>
        </w:rPr>
        <w:t>Alcoholics Anonymous (AA)</w:t>
      </w:r>
      <w:r w:rsidRPr="00D85145">
        <w:rPr>
          <w:b/>
          <w:bCs/>
          <w:i/>
        </w:rPr>
        <w:t xml:space="preserve"> </w:t>
      </w:r>
      <w:r w:rsidRPr="00D85145">
        <w:rPr>
          <w:i/>
        </w:rPr>
        <w:br/>
      </w:r>
      <w:hyperlink r:id="rId33" w:history="1">
        <w:r w:rsidRPr="00D85145">
          <w:rPr>
            <w:color w:val="0000FF"/>
            <w:u w:val="single"/>
          </w:rPr>
          <w:t>www.aa.org</w:t>
        </w:r>
      </w:hyperlink>
      <w:r w:rsidRPr="00D85145">
        <w:t xml:space="preserve"> </w:t>
      </w:r>
      <w:r w:rsidRPr="00D85145">
        <w:br/>
        <w:t>AA offers a way to stop drinking to individuals who feel they have a problem with alcohol. AA groups are located in most cities and rural communities throughout the country. Look up “Alcoholics Anonymous” in a local telephone directory for a contact in your area.</w:t>
      </w:r>
      <w:r w:rsidRPr="00D85145">
        <w:rPr>
          <w:i/>
        </w:rPr>
        <w:t xml:space="preserve"> </w:t>
      </w:r>
    </w:p>
    <w:p w:rsidR="003F4EAA" w:rsidRPr="00D85145" w:rsidRDefault="003F4EAA" w:rsidP="003F4EAA">
      <w:pPr>
        <w:ind w:left="360"/>
        <w:rPr>
          <w:i/>
        </w:rPr>
      </w:pPr>
    </w:p>
    <w:p w:rsidR="003F4EAA" w:rsidRPr="00D85145" w:rsidRDefault="003F4EAA" w:rsidP="003F4EAA">
      <w:pPr>
        <w:ind w:left="720" w:hanging="360"/>
      </w:pPr>
      <w:r w:rsidRPr="00D85145">
        <w:rPr>
          <w:bCs/>
        </w:rPr>
        <w:t>American Council on Alcoholism</w:t>
      </w:r>
      <w:r w:rsidRPr="00D85145">
        <w:rPr>
          <w:i/>
        </w:rPr>
        <w:t xml:space="preserve"> </w:t>
      </w:r>
      <w:r w:rsidRPr="00D85145">
        <w:rPr>
          <w:i/>
        </w:rPr>
        <w:br/>
      </w:r>
      <w:r w:rsidRPr="00D85145">
        <w:t xml:space="preserve">Phone: (800) 527-5344 </w:t>
      </w:r>
      <w:r w:rsidRPr="00D85145">
        <w:br/>
      </w:r>
      <w:hyperlink r:id="rId34" w:tgtFrame="_blank" w:history="1">
        <w:r w:rsidRPr="00D85145">
          <w:rPr>
            <w:color w:val="0000FF"/>
            <w:u w:val="single"/>
          </w:rPr>
          <w:t>www.aca-usa.org</w:t>
        </w:r>
      </w:hyperlink>
      <w:r w:rsidRPr="00D85145">
        <w:t xml:space="preserve"> </w:t>
      </w:r>
      <w:r w:rsidRPr="00D85145">
        <w:br/>
      </w:r>
      <w:r w:rsidRPr="00D85145">
        <w:lastRenderedPageBreak/>
        <w:t xml:space="preserve">American Council on Alcoholism provides referrals to alcoholism treatment programs nationwide and distributes written materials on alcohol abuse problems. </w:t>
      </w:r>
    </w:p>
    <w:p w:rsidR="003F4EAA" w:rsidRPr="00D85145" w:rsidRDefault="003F4EAA" w:rsidP="003F4EAA">
      <w:pPr>
        <w:ind w:left="720" w:hanging="360"/>
      </w:pPr>
    </w:p>
    <w:p w:rsidR="003F4EAA" w:rsidRPr="00D85145" w:rsidRDefault="003F4EAA" w:rsidP="003F4EAA">
      <w:pPr>
        <w:ind w:left="720" w:hanging="360"/>
      </w:pPr>
      <w:r w:rsidRPr="00D85145">
        <w:rPr>
          <w:bCs/>
        </w:rPr>
        <w:t>Cocaine Anonymous</w:t>
      </w:r>
      <w:r w:rsidRPr="00D85145">
        <w:rPr>
          <w:i/>
        </w:rPr>
        <w:t xml:space="preserve"> </w:t>
      </w:r>
      <w:r w:rsidRPr="00D85145">
        <w:rPr>
          <w:i/>
        </w:rPr>
        <w:br/>
      </w:r>
      <w:r w:rsidRPr="00D85145">
        <w:t>Phone: (800) 347-8998</w:t>
      </w:r>
      <w:r w:rsidRPr="00D85145">
        <w:br/>
      </w:r>
      <w:hyperlink r:id="rId35" w:tgtFrame="_blank" w:history="1">
        <w:r w:rsidRPr="00D85145">
          <w:rPr>
            <w:color w:val="0000FF"/>
            <w:u w:val="single"/>
          </w:rPr>
          <w:t>www.ca.org</w:t>
        </w:r>
      </w:hyperlink>
      <w:r w:rsidRPr="00D85145">
        <w:t xml:space="preserve"> </w:t>
      </w:r>
      <w:r w:rsidRPr="00D85145">
        <w:br/>
        <w:t xml:space="preserve">Cocaine Anonymous provides support for people dependent on cocaine and other mind-altering substances. Callers are referred to local helplines. </w:t>
      </w:r>
    </w:p>
    <w:p w:rsidR="003F4EAA" w:rsidRPr="00D85145" w:rsidRDefault="003F4EAA" w:rsidP="003F4EAA">
      <w:pPr>
        <w:ind w:left="360"/>
      </w:pPr>
    </w:p>
    <w:p w:rsidR="003F4EAA" w:rsidRPr="00D85145" w:rsidRDefault="003F4EAA" w:rsidP="003F4EAA">
      <w:pPr>
        <w:ind w:left="720" w:hanging="360"/>
        <w:rPr>
          <w:i/>
        </w:rPr>
      </w:pPr>
      <w:r w:rsidRPr="00D85145">
        <w:rPr>
          <w:bCs/>
        </w:rPr>
        <w:t>Nar-Anon</w:t>
      </w:r>
      <w:r w:rsidRPr="00D85145">
        <w:rPr>
          <w:i/>
        </w:rPr>
        <w:t xml:space="preserve"> </w:t>
      </w:r>
      <w:r w:rsidRPr="00D85145">
        <w:rPr>
          <w:i/>
        </w:rPr>
        <w:br/>
      </w:r>
      <w:r w:rsidRPr="00D85145">
        <w:t>Phone: (800) 477-6291</w:t>
      </w:r>
      <w:r w:rsidRPr="00D85145">
        <w:br/>
      </w:r>
      <w:hyperlink r:id="rId36" w:tgtFrame="_blank" w:history="1">
        <w:r w:rsidRPr="00D85145">
          <w:rPr>
            <w:color w:val="0000FF"/>
            <w:u w:val="single"/>
          </w:rPr>
          <w:t>www.nar-anon.org</w:t>
        </w:r>
      </w:hyperlink>
      <w:r w:rsidRPr="00D85145">
        <w:br/>
        <w:t>Nar-Anon is a worldwide program which provides support for friends and families of individuals with addiction or drug problems.</w:t>
      </w:r>
      <w:r w:rsidRPr="00D85145">
        <w:rPr>
          <w:i/>
        </w:rPr>
        <w:t xml:space="preserve"> </w:t>
      </w:r>
    </w:p>
    <w:p w:rsidR="003F4EAA" w:rsidRPr="00D85145" w:rsidRDefault="003F4EAA" w:rsidP="003F4EAA">
      <w:pPr>
        <w:ind w:left="360"/>
        <w:rPr>
          <w:i/>
        </w:rPr>
      </w:pPr>
    </w:p>
    <w:p w:rsidR="003F4EAA" w:rsidRPr="00D85145" w:rsidRDefault="003F4EAA" w:rsidP="003F4EAA">
      <w:pPr>
        <w:ind w:left="720" w:hanging="360"/>
      </w:pPr>
      <w:r w:rsidRPr="00D85145">
        <w:rPr>
          <w:bCs/>
        </w:rPr>
        <w:t>Focus on Recovery Helpline</w:t>
      </w:r>
      <w:r w:rsidRPr="00D85145">
        <w:rPr>
          <w:i/>
        </w:rPr>
        <w:t xml:space="preserve"> </w:t>
      </w:r>
      <w:r w:rsidRPr="00D85145">
        <w:rPr>
          <w:i/>
        </w:rPr>
        <w:br/>
      </w:r>
      <w:r w:rsidRPr="00D85145">
        <w:t>Phone: (800) 234-0420</w:t>
      </w:r>
      <w:r w:rsidRPr="00D85145">
        <w:br/>
      </w:r>
      <w:hyperlink r:id="rId37" w:tgtFrame="_blank" w:history="1">
        <w:r w:rsidRPr="00D85145">
          <w:rPr>
            <w:color w:val="0000FF"/>
            <w:u w:val="single"/>
          </w:rPr>
          <w:t>www.focushealthcare.com</w:t>
        </w:r>
      </w:hyperlink>
      <w:r w:rsidRPr="00D85145">
        <w:t xml:space="preserve"> </w:t>
      </w:r>
      <w:r w:rsidRPr="00D85145">
        <w:br/>
        <w:t xml:space="preserve">Focus on Recovery is a helpline which provides support and information for recovering drug addicts through referral to local helplines staffed by other recovering addicts. </w:t>
      </w:r>
    </w:p>
    <w:p w:rsidR="003F4EAA" w:rsidRPr="00D85145" w:rsidRDefault="003F4EAA" w:rsidP="003F4EAA">
      <w:pPr>
        <w:ind w:left="360"/>
      </w:pPr>
    </w:p>
    <w:p w:rsidR="003F4EAA" w:rsidRPr="00D85145" w:rsidRDefault="003F4EAA" w:rsidP="003F4EAA">
      <w:pPr>
        <w:ind w:left="720" w:hanging="360"/>
      </w:pPr>
      <w:r w:rsidRPr="00D85145">
        <w:rPr>
          <w:bCs/>
        </w:rPr>
        <w:t xml:space="preserve">National Council on Alcoholism and Drug Dependence </w:t>
      </w:r>
      <w:proofErr w:type="spellStart"/>
      <w:r w:rsidRPr="00D85145">
        <w:rPr>
          <w:bCs/>
        </w:rPr>
        <w:t>Hopeline</w:t>
      </w:r>
      <w:proofErr w:type="spellEnd"/>
      <w:r w:rsidRPr="00D85145">
        <w:rPr>
          <w:i/>
        </w:rPr>
        <w:t xml:space="preserve"> </w:t>
      </w:r>
      <w:r w:rsidRPr="00D85145">
        <w:rPr>
          <w:i/>
        </w:rPr>
        <w:br/>
      </w:r>
      <w:r w:rsidRPr="00D85145">
        <w:t>Phone: (800) NCA-CALL</w:t>
      </w:r>
      <w:r w:rsidRPr="00D85145">
        <w:br/>
      </w:r>
      <w:hyperlink r:id="rId38" w:tgtFrame="_blank" w:history="1">
        <w:r w:rsidRPr="00D85145">
          <w:rPr>
            <w:color w:val="0000FF"/>
            <w:u w:val="single"/>
          </w:rPr>
          <w:t>www.ncadd.org</w:t>
        </w:r>
      </w:hyperlink>
      <w:r w:rsidRPr="00D85145">
        <w:t xml:space="preserve"> </w:t>
      </w:r>
      <w:r w:rsidRPr="00D85145">
        <w:br/>
        <w:t xml:space="preserve">This organization, a planning and oversight agency for public substance abuse treatment programs, provides written information on alcohol and drug abuse and referrals to treatment and counseling services nationwide. </w:t>
      </w:r>
    </w:p>
    <w:p w:rsidR="003F4EAA" w:rsidRPr="00D85145" w:rsidRDefault="003F4EAA" w:rsidP="003F4EAA">
      <w:pPr>
        <w:outlineLvl w:val="0"/>
      </w:pPr>
    </w:p>
    <w:p w:rsidR="003F4EAA" w:rsidRPr="00D85145" w:rsidRDefault="003F4EAA" w:rsidP="003F4EAA">
      <w:pPr>
        <w:numPr>
          <w:ilvl w:val="0"/>
          <w:numId w:val="129"/>
        </w:numPr>
        <w:tabs>
          <w:tab w:val="num" w:pos="540"/>
        </w:tabs>
        <w:outlineLvl w:val="1"/>
        <w:rPr>
          <w:b/>
        </w:rPr>
      </w:pPr>
      <w:bookmarkStart w:id="75" w:name="_Toc208222587"/>
      <w:bookmarkStart w:id="76" w:name="_Toc208222715"/>
      <w:r w:rsidRPr="00D85145">
        <w:rPr>
          <w:b/>
        </w:rPr>
        <w:t>Recap</w:t>
      </w:r>
      <w:bookmarkEnd w:id="75"/>
      <w:bookmarkEnd w:id="76"/>
    </w:p>
    <w:p w:rsidR="003F4EAA" w:rsidRPr="00D85145" w:rsidRDefault="003F4EAA" w:rsidP="003F4EAA">
      <w:pPr>
        <w:ind w:left="360"/>
        <w:outlineLvl w:val="0"/>
        <w:rPr>
          <w:b/>
        </w:rPr>
      </w:pPr>
    </w:p>
    <w:p w:rsidR="003F4EAA" w:rsidRPr="00D85145" w:rsidRDefault="003F4EAA" w:rsidP="003F4EAA">
      <w:r w:rsidRPr="00D85145">
        <w:t>Alcohol and drug use is NOT always alcohol and drug abuse.  For example, having an alcoholic drink on a daily basis in an appropriate environment is not considered to be alcohol abuse.  Having multiple alcoholic drinks to the point of drunkenness on a daily basis IS abuse.  Getting high before work or while on duty or at any time when the effects of alcohol or drugs carry over to work hours IS abuse. And abuse can lead to addiction.</w:t>
      </w:r>
    </w:p>
    <w:p w:rsidR="003F4EAA" w:rsidRPr="00D85145" w:rsidRDefault="003F4EAA" w:rsidP="003F4EAA"/>
    <w:p w:rsidR="003F4EAA" w:rsidRPr="00D85145" w:rsidRDefault="003F4EAA" w:rsidP="003F4EAA">
      <w:r w:rsidRPr="00D85145">
        <w:t xml:space="preserve">Regardless of whether someone is an abuser or addict, any time a worker is under the influence of alcohol or drugs, he or she is a safety hazard, especially in a mine.  A worker who is alcohol or drug dependent can also be a safety hazard, even if that person is not intoxicated at work.  In addition, if a co-worker is distracted by a friend or family member who may be abusing substances, he/she can create safety hazards.  Alcohol and drug abuse and mines just don’t mix.  </w:t>
      </w:r>
    </w:p>
    <w:p w:rsidR="003F4EAA" w:rsidRPr="00D85145" w:rsidRDefault="003F4EAA" w:rsidP="003F4EAA"/>
    <w:p w:rsidR="003F4EAA" w:rsidRPr="00D85145" w:rsidRDefault="003F4EAA" w:rsidP="003F4EAA">
      <w:r w:rsidRPr="00D85145">
        <w:t>Be willing to show your concern for your fellow staff, your mine and yourself.  Help your fellow staff get the help they need.</w:t>
      </w:r>
    </w:p>
    <w:p w:rsidR="003F4EAA" w:rsidRPr="00D85145" w:rsidRDefault="003F4EAA" w:rsidP="003F4EAA">
      <w:pPr>
        <w:ind w:left="540"/>
      </w:pPr>
    </w:p>
    <w:p w:rsidR="003F4EAA" w:rsidRPr="00D85145" w:rsidRDefault="003F4EAA" w:rsidP="003F4EAA">
      <w:r w:rsidRPr="00D85145">
        <w:t xml:space="preserve">It is the responsibility of every staff, foreman and owner to be aware of their surroundings and to do what they can to make the work environment safe for everyone.  The alcohol- and drug-free mine policy exists to help protect and assist you and your fellow staff in preventing alcohol and drug use as a safety hazard.  </w:t>
      </w:r>
    </w:p>
    <w:p w:rsidR="003F4EAA" w:rsidRPr="00D85145" w:rsidRDefault="003F4EAA" w:rsidP="003F4EAA"/>
    <w:p w:rsidR="003F4EAA" w:rsidRPr="00D85145" w:rsidRDefault="003F4EAA" w:rsidP="003F4EAA"/>
    <w:p w:rsidR="003F4EAA" w:rsidRPr="00D85145" w:rsidRDefault="003F4EAA" w:rsidP="003F4EAA">
      <w:pPr>
        <w:jc w:val="center"/>
        <w:outlineLvl w:val="0"/>
        <w:rPr>
          <w:b/>
          <w:u w:val="single"/>
        </w:rPr>
      </w:pPr>
      <w:r w:rsidRPr="00D85145">
        <w:br w:type="page"/>
      </w:r>
      <w:r w:rsidRPr="00D85145" w:rsidDel="00516B5B">
        <w:rPr>
          <w:b/>
          <w:u w:val="single"/>
        </w:rPr>
        <w:lastRenderedPageBreak/>
        <w:t xml:space="preserve"> </w:t>
      </w:r>
      <w:bookmarkStart w:id="77" w:name="_Toc208222588"/>
      <w:bookmarkStart w:id="78" w:name="_Toc208222716"/>
      <w:r>
        <w:rPr>
          <w:b/>
          <w:u w:val="single"/>
        </w:rPr>
        <w:t>SYNTERRA</w:t>
      </w:r>
      <w:r w:rsidRPr="00D85145">
        <w:rPr>
          <w:b/>
          <w:u w:val="single"/>
        </w:rPr>
        <w:t xml:space="preserve"> ANNUAL NONSUPERVISORY STAFF EDUCATION AND AWARENESS MODULE</w:t>
      </w:r>
      <w:bookmarkEnd w:id="77"/>
      <w:bookmarkEnd w:id="78"/>
    </w:p>
    <w:p w:rsidR="003F4EAA" w:rsidRPr="00D85145" w:rsidRDefault="003F4EAA" w:rsidP="003F4EAA">
      <w:pPr>
        <w:jc w:val="center"/>
        <w:rPr>
          <w:b/>
        </w:rPr>
      </w:pPr>
    </w:p>
    <w:p w:rsidR="003F4EAA" w:rsidRPr="00D85145" w:rsidRDefault="003F4EAA" w:rsidP="003F4EAA">
      <w:pPr>
        <w:numPr>
          <w:ilvl w:val="0"/>
          <w:numId w:val="125"/>
        </w:numPr>
        <w:tabs>
          <w:tab w:val="left" w:pos="360"/>
        </w:tabs>
        <w:ind w:left="360" w:hanging="180"/>
        <w:outlineLvl w:val="1"/>
        <w:rPr>
          <w:b/>
        </w:rPr>
      </w:pPr>
      <w:bookmarkStart w:id="79" w:name="_Toc208222589"/>
      <w:bookmarkStart w:id="80" w:name="_Toc208222717"/>
      <w:r w:rsidRPr="00D85145">
        <w:rPr>
          <w:b/>
        </w:rPr>
        <w:t>Introduction and Purpose of Program</w:t>
      </w:r>
      <w:bookmarkEnd w:id="79"/>
      <w:bookmarkEnd w:id="80"/>
    </w:p>
    <w:p w:rsidR="003F4EAA" w:rsidRPr="00D85145" w:rsidRDefault="003F4EAA" w:rsidP="003F4EAA"/>
    <w:p w:rsidR="003F4EAA" w:rsidRPr="00D85145" w:rsidRDefault="003F4EAA" w:rsidP="003F4EAA">
      <w:r w:rsidRPr="00D85145">
        <w:t>The purpose of this training program is to assist you in understanding:</w:t>
      </w:r>
    </w:p>
    <w:p w:rsidR="003F4EAA" w:rsidRPr="00D85145" w:rsidRDefault="003F4EAA" w:rsidP="003F4EAA"/>
    <w:p w:rsidR="003F4EAA" w:rsidRPr="00D85145" w:rsidRDefault="003F4EAA" w:rsidP="003F4EAA">
      <w:pPr>
        <w:numPr>
          <w:ilvl w:val="0"/>
          <w:numId w:val="102"/>
        </w:numPr>
      </w:pPr>
      <w:r w:rsidRPr="00D85145">
        <w:t>The purpose and requirements of your company’s alcohol- and drug-free mine policy;</w:t>
      </w:r>
    </w:p>
    <w:p w:rsidR="003F4EAA" w:rsidRPr="00D85145" w:rsidRDefault="003F4EAA" w:rsidP="003F4EAA">
      <w:pPr>
        <w:numPr>
          <w:ilvl w:val="0"/>
          <w:numId w:val="102"/>
        </w:numPr>
      </w:pPr>
      <w:r w:rsidRPr="00D85145">
        <w:t>Alcohol- and drug-testing requirements and processes;</w:t>
      </w:r>
    </w:p>
    <w:p w:rsidR="003F4EAA" w:rsidRPr="00D85145" w:rsidRDefault="003F4EAA" w:rsidP="003F4EAA">
      <w:pPr>
        <w:numPr>
          <w:ilvl w:val="0"/>
          <w:numId w:val="102"/>
        </w:numPr>
      </w:pPr>
      <w:r w:rsidRPr="00D85145">
        <w:t>Consequences for alcohol- and drug-free mine policy violations;</w:t>
      </w:r>
    </w:p>
    <w:p w:rsidR="003F4EAA" w:rsidRPr="00D85145" w:rsidRDefault="003F4EAA" w:rsidP="003F4EAA">
      <w:pPr>
        <w:numPr>
          <w:ilvl w:val="0"/>
          <w:numId w:val="102"/>
        </w:numPr>
      </w:pPr>
      <w:r w:rsidRPr="00D85145">
        <w:t xml:space="preserve">Your role in keeping the mine alcohol- and drug-free; and </w:t>
      </w:r>
    </w:p>
    <w:p w:rsidR="003F4EAA" w:rsidRPr="00D85145" w:rsidRDefault="003F4EAA" w:rsidP="003F4EAA">
      <w:pPr>
        <w:numPr>
          <w:ilvl w:val="0"/>
          <w:numId w:val="102"/>
        </w:numPr>
      </w:pPr>
      <w:r w:rsidRPr="00D85145">
        <w:t>How to recognize alcohol or drug problems in your fellow staff and steps you can take when you think someone needs help.</w:t>
      </w:r>
    </w:p>
    <w:p w:rsidR="003F4EAA" w:rsidRPr="00D85145" w:rsidRDefault="003F4EAA" w:rsidP="003F4EAA"/>
    <w:p w:rsidR="003F4EAA" w:rsidRPr="00D85145" w:rsidRDefault="003F4EAA" w:rsidP="003F4EAA">
      <w:r w:rsidRPr="00D85145">
        <w:t>This training is required under the Mine Safety and Health Administration’s (MSHA) rule on alcohol- and drug-free mines (30 CFR part 66).  The goal of this rule is to protect the safety, health and wellbeing of all staff by ensuring that our nation’s mines are free of the hazards of alcohol and drug abuse.</w:t>
      </w:r>
    </w:p>
    <w:p w:rsidR="003F4EAA" w:rsidRPr="00D85145" w:rsidRDefault="003F4EAA" w:rsidP="003F4EAA"/>
    <w:p w:rsidR="003F4EAA" w:rsidRPr="00D85145" w:rsidRDefault="003F4EAA" w:rsidP="003F4EAA">
      <w:r w:rsidRPr="00D85145">
        <w:t xml:space="preserve">This training is required because the abuse of alcohol and drugs affects EVERYBODY, not just the person using alcohol or drugs.  Co-workers can often be a powerful influence on those who are abusing alcohol or drugs.  By knowing what to do, and what not to do, co-workers can make their mine safer and help their co-workers get help they might need.  </w:t>
      </w:r>
    </w:p>
    <w:p w:rsidR="003F4EAA" w:rsidRPr="00D85145" w:rsidRDefault="003F4EAA" w:rsidP="003F4EAA"/>
    <w:p w:rsidR="003F4EAA" w:rsidRPr="00D85145" w:rsidRDefault="003F4EAA" w:rsidP="003F4EAA">
      <w:pPr>
        <w:numPr>
          <w:ilvl w:val="0"/>
          <w:numId w:val="125"/>
        </w:numPr>
        <w:tabs>
          <w:tab w:val="left" w:pos="360"/>
        </w:tabs>
        <w:ind w:hanging="540"/>
        <w:outlineLvl w:val="1"/>
        <w:rPr>
          <w:b/>
        </w:rPr>
      </w:pPr>
      <w:bookmarkStart w:id="81" w:name="_Toc208222590"/>
      <w:bookmarkStart w:id="82" w:name="_Toc208222718"/>
      <w:r w:rsidRPr="00D85145">
        <w:rPr>
          <w:b/>
        </w:rPr>
        <w:t>Alcohol- and Drug-Free Mine Policy Purpose and Requirements</w:t>
      </w:r>
      <w:bookmarkEnd w:id="81"/>
      <w:bookmarkEnd w:id="82"/>
    </w:p>
    <w:p w:rsidR="003F4EAA" w:rsidRPr="00D85145" w:rsidRDefault="003F4EAA" w:rsidP="003F4EAA">
      <w:pPr>
        <w:tabs>
          <w:tab w:val="left" w:pos="360"/>
        </w:tabs>
        <w:ind w:left="180"/>
        <w:rPr>
          <w:b/>
        </w:rPr>
      </w:pPr>
    </w:p>
    <w:p w:rsidR="003F4EAA" w:rsidRPr="00D85145" w:rsidRDefault="003F4EAA" w:rsidP="003F4EAA">
      <w:r w:rsidRPr="00D85145">
        <w:t xml:space="preserve">Alcohol and drug abuse can be a problem anywhere in the mining environment, from the tool room to the company boardroom.  It is a problem that confronts staff and mine operators alike.  </w:t>
      </w:r>
    </w:p>
    <w:p w:rsidR="003F4EAA" w:rsidRPr="00D85145" w:rsidRDefault="003F4EAA" w:rsidP="003F4EAA">
      <w:pPr>
        <w:spacing w:before="100" w:beforeAutospacing="1" w:after="100" w:afterAutospacing="1"/>
      </w:pPr>
      <w:r w:rsidRPr="00D85145">
        <w:t>Therefore, and in accordance with MSHA’s rule on alcohol- and drug-free mines (30 CFR part 66), your employer has established an alcohol- and drug-free mine program that strives to balance respect for you as individual employees with the need to maintain a safe working environment for everyone.  The foundation of this program is a strict alcohol- and drug-free mine policy.</w:t>
      </w:r>
    </w:p>
    <w:p w:rsidR="003F4EAA" w:rsidRPr="00D85145" w:rsidRDefault="003F4EAA" w:rsidP="003F4EAA">
      <w:pPr>
        <w:spacing w:before="100" w:beforeAutospacing="1" w:after="100" w:afterAutospacing="1"/>
      </w:pPr>
      <w:r w:rsidRPr="00D85145">
        <w:t xml:space="preserve">First and foremost, the goal of this policy is to create a safer, healthier mine for you and for your fellow staff.  Its purpose is to protect, not punish.  The idea is to PREVENT alcohol and drug use and encourage people to voluntarily seek help for alcohol and drug problems BEFORE their behavior becomes a safety hazard.  </w:t>
      </w:r>
    </w:p>
    <w:p w:rsidR="003F4EAA" w:rsidRPr="00D85145" w:rsidRDefault="003F4EAA" w:rsidP="003F4EAA">
      <w:pPr>
        <w:spacing w:before="100" w:beforeAutospacing="1" w:after="100" w:afterAutospacing="1"/>
      </w:pPr>
      <w:r w:rsidRPr="00D85145">
        <w:br w:type="page"/>
      </w:r>
      <w:r w:rsidRPr="00D85145">
        <w:lastRenderedPageBreak/>
        <w:t>To achieve these aims, the policy prohibits staff from:</w:t>
      </w:r>
    </w:p>
    <w:p w:rsidR="003F4EAA" w:rsidRPr="00D85145" w:rsidRDefault="003F4EAA" w:rsidP="003F4EAA">
      <w:pPr>
        <w:numPr>
          <w:ilvl w:val="0"/>
          <w:numId w:val="88"/>
        </w:numPr>
      </w:pPr>
      <w:r w:rsidRPr="00D85145">
        <w:t>Using or possessing alcohol or certain other substances—which I will list in a minute—while on mine property; and</w:t>
      </w:r>
    </w:p>
    <w:p w:rsidR="003F4EAA" w:rsidRPr="00D85145" w:rsidRDefault="003F4EAA" w:rsidP="003F4EAA">
      <w:pPr>
        <w:numPr>
          <w:ilvl w:val="0"/>
          <w:numId w:val="88"/>
        </w:numPr>
      </w:pPr>
      <w:r w:rsidRPr="00D85145">
        <w:t>Reporting for or being on duty:</w:t>
      </w:r>
    </w:p>
    <w:p w:rsidR="003F4EAA" w:rsidRPr="00D85145" w:rsidRDefault="003F4EAA" w:rsidP="003F4EAA">
      <w:pPr>
        <w:numPr>
          <w:ilvl w:val="2"/>
          <w:numId w:val="88"/>
        </w:numPr>
      </w:pPr>
      <w:r w:rsidRPr="00D85145">
        <w:t>While under the influence or impaired by alcohol; or</w:t>
      </w:r>
    </w:p>
    <w:p w:rsidR="003F4EAA" w:rsidRPr="00D85145" w:rsidRDefault="003F4EAA" w:rsidP="003F4EAA">
      <w:pPr>
        <w:numPr>
          <w:ilvl w:val="2"/>
          <w:numId w:val="88"/>
        </w:numPr>
      </w:pPr>
      <w:r w:rsidRPr="00D85145">
        <w:t>After having used prohibited substances, unless as prescribed by a doctor.</w:t>
      </w:r>
    </w:p>
    <w:p w:rsidR="003F4EAA" w:rsidRPr="00D85145" w:rsidRDefault="003F4EAA" w:rsidP="003F4EAA">
      <w:pPr>
        <w:tabs>
          <w:tab w:val="left" w:pos="4680"/>
        </w:tabs>
        <w:rPr>
          <w:bCs/>
        </w:rPr>
      </w:pPr>
      <w:r w:rsidRPr="00D85145">
        <w:t xml:space="preserve">It is important for me to note that these prohibitions apply at all times while on company property and during all working hours.  </w:t>
      </w:r>
      <w:r w:rsidRPr="00D85145">
        <w:rPr>
          <w:bCs/>
        </w:rPr>
        <w:t xml:space="preserve">The specific substances prohibited include:  </w:t>
      </w:r>
    </w:p>
    <w:p w:rsidR="003F4EAA" w:rsidRPr="00D85145" w:rsidRDefault="003F4EAA" w:rsidP="003F4EAA">
      <w:pPr>
        <w:tabs>
          <w:tab w:val="left" w:pos="4680"/>
        </w:tabs>
        <w:rPr>
          <w:bCs/>
        </w:rPr>
      </w:pPr>
    </w:p>
    <w:p w:rsidR="003F4EAA" w:rsidRPr="00D85145" w:rsidRDefault="003F4EAA" w:rsidP="003F4EAA">
      <w:pPr>
        <w:numPr>
          <w:ilvl w:val="0"/>
          <w:numId w:val="100"/>
        </w:numPr>
        <w:tabs>
          <w:tab w:val="left" w:pos="4680"/>
        </w:tabs>
        <w:rPr>
          <w:bCs/>
        </w:rPr>
      </w:pPr>
      <w:r w:rsidRPr="00D85145">
        <w:rPr>
          <w:bCs/>
        </w:rPr>
        <w:t xml:space="preserve">Alcohol, </w:t>
      </w:r>
    </w:p>
    <w:p w:rsidR="003F4EAA" w:rsidRPr="00D85145" w:rsidRDefault="003F4EAA" w:rsidP="003F4EAA">
      <w:pPr>
        <w:numPr>
          <w:ilvl w:val="0"/>
          <w:numId w:val="100"/>
        </w:numPr>
        <w:tabs>
          <w:tab w:val="left" w:pos="4680"/>
        </w:tabs>
        <w:rPr>
          <w:bCs/>
        </w:rPr>
      </w:pPr>
      <w:r w:rsidRPr="00D85145">
        <w:rPr>
          <w:bCs/>
        </w:rPr>
        <w:t xml:space="preserve">Amphetamines (including methamphetamines), </w:t>
      </w:r>
    </w:p>
    <w:p w:rsidR="003F4EAA" w:rsidRPr="00D85145" w:rsidRDefault="003F4EAA" w:rsidP="003F4EAA">
      <w:pPr>
        <w:numPr>
          <w:ilvl w:val="0"/>
          <w:numId w:val="100"/>
        </w:numPr>
        <w:tabs>
          <w:tab w:val="left" w:pos="4680"/>
        </w:tabs>
        <w:rPr>
          <w:bCs/>
        </w:rPr>
      </w:pPr>
      <w:r w:rsidRPr="00D85145">
        <w:rPr>
          <w:bCs/>
        </w:rPr>
        <w:t xml:space="preserve">Barbiturates, </w:t>
      </w:r>
    </w:p>
    <w:p w:rsidR="003F4EAA" w:rsidRPr="00D85145" w:rsidRDefault="003F4EAA" w:rsidP="003F4EAA">
      <w:pPr>
        <w:numPr>
          <w:ilvl w:val="0"/>
          <w:numId w:val="100"/>
        </w:numPr>
        <w:tabs>
          <w:tab w:val="left" w:pos="4680"/>
        </w:tabs>
        <w:rPr>
          <w:bCs/>
        </w:rPr>
      </w:pPr>
      <w:r w:rsidRPr="00D85145">
        <w:rPr>
          <w:bCs/>
        </w:rPr>
        <w:t xml:space="preserve">Benzodiazepines (e.g., Valium, Librium, Xanax), </w:t>
      </w:r>
    </w:p>
    <w:p w:rsidR="003F4EAA" w:rsidRPr="00D85145" w:rsidRDefault="003F4EAA" w:rsidP="003F4EAA">
      <w:pPr>
        <w:numPr>
          <w:ilvl w:val="0"/>
          <w:numId w:val="100"/>
        </w:numPr>
        <w:tabs>
          <w:tab w:val="left" w:pos="4680"/>
        </w:tabs>
        <w:rPr>
          <w:bCs/>
        </w:rPr>
      </w:pPr>
      <w:r w:rsidRPr="00D85145">
        <w:rPr>
          <w:bCs/>
        </w:rPr>
        <w:t xml:space="preserve">Cannabinoids (marijuana/THC), </w:t>
      </w:r>
    </w:p>
    <w:p w:rsidR="003F4EAA" w:rsidRPr="00D85145" w:rsidRDefault="003F4EAA" w:rsidP="003F4EAA">
      <w:pPr>
        <w:numPr>
          <w:ilvl w:val="0"/>
          <w:numId w:val="100"/>
        </w:numPr>
        <w:tabs>
          <w:tab w:val="left" w:pos="4680"/>
        </w:tabs>
        <w:rPr>
          <w:bCs/>
        </w:rPr>
      </w:pPr>
      <w:r w:rsidRPr="00D85145">
        <w:rPr>
          <w:bCs/>
        </w:rPr>
        <w:t xml:space="preserve">Cocaine, </w:t>
      </w:r>
    </w:p>
    <w:p w:rsidR="003F4EAA" w:rsidRPr="00D85145" w:rsidRDefault="003F4EAA" w:rsidP="003F4EAA">
      <w:pPr>
        <w:numPr>
          <w:ilvl w:val="0"/>
          <w:numId w:val="100"/>
        </w:numPr>
        <w:tabs>
          <w:tab w:val="left" w:pos="4680"/>
        </w:tabs>
        <w:rPr>
          <w:bCs/>
        </w:rPr>
      </w:pPr>
      <w:r w:rsidRPr="00D85145">
        <w:rPr>
          <w:bCs/>
        </w:rPr>
        <w:t xml:space="preserve">Methadone, </w:t>
      </w:r>
    </w:p>
    <w:p w:rsidR="003F4EAA" w:rsidRPr="00D85145" w:rsidRDefault="003F4EAA" w:rsidP="003F4EAA">
      <w:pPr>
        <w:numPr>
          <w:ilvl w:val="0"/>
          <w:numId w:val="100"/>
        </w:numPr>
        <w:tabs>
          <w:tab w:val="left" w:pos="4680"/>
        </w:tabs>
        <w:rPr>
          <w:bCs/>
        </w:rPr>
      </w:pPr>
      <w:r w:rsidRPr="00D85145">
        <w:rPr>
          <w:bCs/>
        </w:rPr>
        <w:t xml:space="preserve">Opiates (e.g., heroin, opium, codeine, morphine), </w:t>
      </w:r>
    </w:p>
    <w:p w:rsidR="003F4EAA" w:rsidRPr="00D85145" w:rsidRDefault="003F4EAA" w:rsidP="003F4EAA">
      <w:pPr>
        <w:numPr>
          <w:ilvl w:val="0"/>
          <w:numId w:val="100"/>
        </w:numPr>
        <w:tabs>
          <w:tab w:val="left" w:pos="4680"/>
        </w:tabs>
        <w:rPr>
          <w:bCs/>
        </w:rPr>
      </w:pPr>
      <w:r w:rsidRPr="00D85145">
        <w:rPr>
          <w:bCs/>
        </w:rPr>
        <w:t xml:space="preserve">Phencyclidine (PCP), </w:t>
      </w:r>
    </w:p>
    <w:p w:rsidR="003F4EAA" w:rsidRPr="00D85145" w:rsidRDefault="003F4EAA" w:rsidP="003F4EAA">
      <w:pPr>
        <w:numPr>
          <w:ilvl w:val="0"/>
          <w:numId w:val="100"/>
        </w:numPr>
        <w:tabs>
          <w:tab w:val="left" w:pos="4680"/>
        </w:tabs>
        <w:rPr>
          <w:bCs/>
        </w:rPr>
      </w:pPr>
      <w:r w:rsidRPr="00D85145">
        <w:rPr>
          <w:bCs/>
        </w:rPr>
        <w:t xml:space="preserve">Propoxyphene (e.g., Darvon), and </w:t>
      </w:r>
    </w:p>
    <w:p w:rsidR="003F4EAA" w:rsidRPr="00D85145" w:rsidRDefault="003F4EAA" w:rsidP="003F4EAA">
      <w:pPr>
        <w:numPr>
          <w:ilvl w:val="0"/>
          <w:numId w:val="100"/>
        </w:numPr>
        <w:tabs>
          <w:tab w:val="left" w:pos="4680"/>
        </w:tabs>
        <w:rPr>
          <w:bCs/>
        </w:rPr>
      </w:pPr>
      <w:r w:rsidRPr="00D85145">
        <w:rPr>
          <w:bCs/>
        </w:rPr>
        <w:t>Synthetic/Semi-synthetic opioids (i.e., hydrocodone, hydromorphone, oxymorphone; oxycodone).</w:t>
      </w:r>
    </w:p>
    <w:p w:rsidR="003F4EAA" w:rsidRPr="00D85145" w:rsidRDefault="003F4EAA" w:rsidP="003F4EAA">
      <w:pPr>
        <w:spacing w:before="100" w:beforeAutospacing="1" w:after="100" w:afterAutospacing="1"/>
      </w:pPr>
      <w:r w:rsidRPr="00D85145">
        <w:t>The policy also prohibits the illegal or unauthorized use of prescription drugs—in other words, the misuse or abuse of prescription drugs.  Prescription and over-the-counter drugs are not prohibited, but are permitted only when taken in standard dosage and/or according to a doctor’s prescription.  But, if you take prescribed or over-the-counter medication, YOU are responsible for talking to your doctor and/or pharmacist about whether it may interfere with your ability to perform your job safely.  And in the event there are safety concerns, it is YOUR responsibility to use appropriate procedures to avoid unsafe mine practices. Depending on the situation, this might mean calling in sick, using leave, requesting a change of duty, or notifying your supervisor or company doctor.</w:t>
      </w:r>
    </w:p>
    <w:p w:rsidR="003F4EAA" w:rsidRPr="00D85145" w:rsidRDefault="003F4EAA" w:rsidP="003F4EAA">
      <w:pPr>
        <w:numPr>
          <w:ilvl w:val="0"/>
          <w:numId w:val="125"/>
        </w:numPr>
        <w:tabs>
          <w:tab w:val="left" w:pos="540"/>
        </w:tabs>
        <w:outlineLvl w:val="1"/>
        <w:rPr>
          <w:b/>
        </w:rPr>
      </w:pPr>
      <w:bookmarkStart w:id="83" w:name="_Toc208222591"/>
      <w:bookmarkStart w:id="84" w:name="_Toc208222719"/>
      <w:r w:rsidRPr="00D85145">
        <w:rPr>
          <w:b/>
        </w:rPr>
        <w:t>Alcohol- and Drug-Testing</w:t>
      </w:r>
      <w:bookmarkEnd w:id="83"/>
      <w:bookmarkEnd w:id="84"/>
    </w:p>
    <w:p w:rsidR="003F4EAA" w:rsidRPr="00D85145" w:rsidRDefault="003F4EAA" w:rsidP="003F4EAA">
      <w:pPr>
        <w:spacing w:before="100" w:beforeAutospacing="1" w:after="100" w:afterAutospacing="1"/>
      </w:pPr>
      <w:r w:rsidRPr="00D85145">
        <w:t>As you may know, because the jobs you perform are considered safety-sensitive, you are also subject to alcohol- and drug-testing. This testing—like your employer’s alcohol- and drug-free mine policy and this training program—is required under MSHA’s rule on alcohol- and drug-free mines (30 CFR part 66).</w:t>
      </w:r>
    </w:p>
    <w:p w:rsidR="003F4EAA" w:rsidRPr="00D85145" w:rsidRDefault="003F4EAA" w:rsidP="003F4EAA">
      <w:pPr>
        <w:spacing w:before="100" w:beforeAutospacing="1" w:after="100" w:afterAutospacing="1"/>
      </w:pPr>
      <w:r w:rsidRPr="00D85145">
        <w:t xml:space="preserve">Testing is conducted on a random basis.  This does NOT mean that someone just randomly decides who will be tested.  Rather, it means that testing is </w:t>
      </w:r>
      <w:r w:rsidRPr="00D85145">
        <w:rPr>
          <w:color w:val="000000"/>
        </w:rPr>
        <w:t xml:space="preserve">performed on an unannounced basis on employees whose identifying information, such as a social security number, has been placed in a pool from which a truly random selection is made.  Thus, each of you has an equal chance of being selected for testing, regardless of whether you </w:t>
      </w:r>
      <w:r w:rsidRPr="00D85145">
        <w:rPr>
          <w:color w:val="000000"/>
        </w:rPr>
        <w:lastRenderedPageBreak/>
        <w:t>were recently tested.  This explains why it’s possible that some of you have never been tested at all, while others have, perhaps even multiple times.  Because this type of testing has no advance notice, its goal is to serve as a deterrent.  So, if you currently use any of the prohibited substances, on or off the job, or in the future are you are tempted to do so . . . think twice and make the safe and healthy choice NOT to use.  Your job as well as your life may depend on it!!</w:t>
      </w:r>
    </w:p>
    <w:p w:rsidR="003F4EAA" w:rsidRPr="00D85145" w:rsidRDefault="003F4EAA" w:rsidP="003F4EAA">
      <w:pPr>
        <w:spacing w:before="100" w:beforeAutospacing="1" w:after="100" w:afterAutospacing="1"/>
        <w:rPr>
          <w:color w:val="000000"/>
        </w:rPr>
      </w:pPr>
      <w:r w:rsidRPr="00D85145">
        <w:t xml:space="preserve">Alcohol- and drug-testing following accidents or based on reasonable suspicion may also be conducted.  By reasonable suspicion, I mean testing may be conducted on occasions when </w:t>
      </w:r>
      <w:r w:rsidRPr="00D85145">
        <w:rPr>
          <w:color w:val="000000"/>
        </w:rPr>
        <w:t>supervisors document observable signs and symptoms that lead them to suspect alcohol or drug use or an alcohol- drug-free mine policy violation.  This type of testing is sometimes also called “probable-cause” or “for-cause” testing.</w:t>
      </w:r>
    </w:p>
    <w:p w:rsidR="003F4EAA" w:rsidRPr="00D85145" w:rsidRDefault="003F4EAA" w:rsidP="003F4EAA">
      <w:pPr>
        <w:spacing w:before="100" w:beforeAutospacing="1" w:after="100" w:afterAutospacing="1"/>
      </w:pPr>
      <w:r w:rsidRPr="00D85145">
        <w:t xml:space="preserve">In addition, “return-to-duty” testing and “follow-up” testing may be conducted.  But these types of testing only come into play when someone resumes safety-sensitive duties following a violation of the alcohol- and drug-free mine policy.  I’ll talk more about this process in a few minutes.  </w:t>
      </w:r>
    </w:p>
    <w:p w:rsidR="003F4EAA" w:rsidRPr="00D85145" w:rsidRDefault="003F4EAA" w:rsidP="003F4EAA">
      <w:pPr>
        <w:spacing w:before="100" w:beforeAutospacing="1" w:after="100" w:afterAutospacing="1"/>
      </w:pPr>
      <w:r w:rsidRPr="00D85145">
        <w:t>Tests look for evidence of the prohibited substances I listed earlier.  Testing for alcohol is done by breath analysis; testing for drugs is done by urine analysis.</w:t>
      </w:r>
    </w:p>
    <w:p w:rsidR="003F4EAA" w:rsidRPr="00D85145" w:rsidRDefault="003F4EAA" w:rsidP="003F4EAA">
      <w:r w:rsidRPr="00D85145">
        <w:t xml:space="preserve">To ensure accuracy and fairness, alcohol- and drug-testing is conducted in accordance with guidelines mandated by MSHA and the Substance Abuse and Mental Health Services Administration (SAMHSA).  The process includes various safeguards, including the opportunity for staff who test positive to have their result reviewed by a Medical Review Officer.  This includes the chance to provide a legitimate medical explanation for the result, such as a physician’s prescription.  </w:t>
      </w:r>
    </w:p>
    <w:p w:rsidR="003F4EAA" w:rsidRPr="00D85145" w:rsidRDefault="003F4EAA" w:rsidP="003F4EAA"/>
    <w:p w:rsidR="003F4EAA" w:rsidRPr="00D85145" w:rsidRDefault="003F4EAA" w:rsidP="003F4EAA">
      <w:r w:rsidRPr="00D85145">
        <w:t>All information about a person’s alcohol and drug test results is maintained in separate, confidential records.</w:t>
      </w:r>
      <w:r w:rsidRPr="00D85145">
        <w:br/>
      </w:r>
    </w:p>
    <w:p w:rsidR="003F4EAA" w:rsidRPr="00D85145" w:rsidRDefault="003F4EAA" w:rsidP="003F4EAA">
      <w:pPr>
        <w:numPr>
          <w:ilvl w:val="0"/>
          <w:numId w:val="125"/>
        </w:numPr>
        <w:tabs>
          <w:tab w:val="left" w:pos="540"/>
        </w:tabs>
        <w:outlineLvl w:val="1"/>
        <w:rPr>
          <w:b/>
        </w:rPr>
      </w:pPr>
      <w:bookmarkStart w:id="85" w:name="_Toc208222592"/>
      <w:bookmarkStart w:id="86" w:name="_Toc208222720"/>
      <w:r w:rsidRPr="00D85145">
        <w:rPr>
          <w:b/>
        </w:rPr>
        <w:t>Consequences for Violation</w:t>
      </w:r>
      <w:bookmarkEnd w:id="85"/>
      <w:bookmarkEnd w:id="86"/>
    </w:p>
    <w:p w:rsidR="003F4EAA" w:rsidRPr="00D85145" w:rsidRDefault="003F4EAA" w:rsidP="003F4EAA">
      <w:pPr>
        <w:spacing w:before="100" w:beforeAutospacing="1" w:after="100" w:afterAutospacing="1"/>
      </w:pPr>
      <w:r w:rsidRPr="00D85145">
        <w:t xml:space="preserve">As you know, in the mining environment, safety must be taken seriously.  So the consequences for violating the alcohol- and drug-free mine policy are indeed serious.  </w:t>
      </w:r>
    </w:p>
    <w:p w:rsidR="003F4EAA" w:rsidRPr="00D85145" w:rsidRDefault="003F4EAA" w:rsidP="003F4EAA">
      <w:pPr>
        <w:spacing w:before="100" w:beforeAutospacing="1" w:after="100" w:afterAutospacing="1"/>
      </w:pPr>
      <w:r w:rsidRPr="00D85145">
        <w:t>On the first offense, any staff who tests positive or otherwise violates the alcohol- and drug-free mine policy will be:</w:t>
      </w:r>
    </w:p>
    <w:p w:rsidR="003F4EAA" w:rsidRPr="00D85145" w:rsidRDefault="003F4EAA" w:rsidP="003F4EAA">
      <w:pPr>
        <w:numPr>
          <w:ilvl w:val="0"/>
          <w:numId w:val="89"/>
        </w:numPr>
      </w:pPr>
      <w:r w:rsidRPr="00D85145">
        <w:t>Immediately removed from their safety-sensitive job duties;</w:t>
      </w:r>
    </w:p>
    <w:p w:rsidR="003F4EAA" w:rsidRPr="00D85145" w:rsidRDefault="003F4EAA" w:rsidP="003F4EAA">
      <w:pPr>
        <w:numPr>
          <w:ilvl w:val="0"/>
          <w:numId w:val="89"/>
        </w:numPr>
      </w:pPr>
      <w:r w:rsidRPr="00D85145">
        <w:t>Referred to a substance abuse professional—commonly called a SAP—for assessment and recommendations; and</w:t>
      </w:r>
    </w:p>
    <w:p w:rsidR="003F4EAA" w:rsidRPr="00D85145" w:rsidRDefault="003F4EAA" w:rsidP="003F4EAA">
      <w:pPr>
        <w:numPr>
          <w:ilvl w:val="0"/>
          <w:numId w:val="89"/>
        </w:numPr>
      </w:pPr>
      <w:r w:rsidRPr="00D85145">
        <w:t>Required to successfully complete the SAP’s recommendations for education and/or treatment.</w:t>
      </w:r>
    </w:p>
    <w:p w:rsidR="003F4EAA" w:rsidRPr="00D85145" w:rsidRDefault="003F4EAA" w:rsidP="003F4EAA">
      <w:pPr>
        <w:spacing w:before="100" w:beforeAutospacing="1" w:after="100" w:afterAutospacing="1"/>
      </w:pPr>
      <w:r w:rsidRPr="00D85145">
        <w:lastRenderedPageBreak/>
        <w:t xml:space="preserve">Any staff who does not complete the SAP’s recommendations for education and/or treatment will be subject to disciplinary action, up to and including termination of employment.  However, if a staff does successfully complete the SAP’s recommendations, he or she may return to work through a specific process outlined in the alcohol- and drug-free mine policy.  </w:t>
      </w:r>
    </w:p>
    <w:p w:rsidR="003F4EAA" w:rsidRPr="00D85145" w:rsidRDefault="003F4EAA" w:rsidP="003F4EAA">
      <w:pPr>
        <w:spacing w:before="100" w:beforeAutospacing="1" w:after="100" w:afterAutospacing="1"/>
      </w:pPr>
      <w:r w:rsidRPr="00D85145">
        <w:t>This process involves a few components.  First, the staff is reevaluated by the SAP to determine whether he or she has successfully completed the recommended education and/or treatment.  Only the SAP can provide this confirmation.  Then, the staff has to pass an alcohol and drug test.  These tests must be taken and negative results confirmed before resuming safety-sensitive duties.  Then, the staff is subject to follow-up testing for alcohol, drugs or, in some cases, both, depending on the SAP’s recommendations. These follow-up tests are conducted on an unannounced basis and the minimum required is six within a 12-month period.  However, the SAP does have the option to require more than six tests and to require follow-up testing for up to two years, not just one.</w:t>
      </w:r>
    </w:p>
    <w:p w:rsidR="003F4EAA" w:rsidRPr="00D85145" w:rsidRDefault="003F4EAA" w:rsidP="003F4EAA">
      <w:r w:rsidRPr="00D85145">
        <w:t xml:space="preserve">It is important for me to note that this is the process only following a first offense.  On subsequent offenses, your employer is NOT required to provide you the opportunity for return to work.  </w:t>
      </w:r>
    </w:p>
    <w:p w:rsidR="003F4EAA" w:rsidRPr="00D85145" w:rsidRDefault="003F4EAA" w:rsidP="003F4EAA">
      <w:pPr>
        <w:spacing w:before="100" w:beforeAutospacing="1" w:after="100" w:afterAutospacing="1"/>
      </w:pPr>
      <w:r w:rsidRPr="00D85145">
        <w:t xml:space="preserve">Also, I’d like to add that anyone who refuses to take an alcohol or drug test, or adulterates or substitutes a sample in such a test, will be subject to the same consequences as if they had a positive test result.  </w:t>
      </w:r>
    </w:p>
    <w:p w:rsidR="003F4EAA" w:rsidRPr="00D85145" w:rsidRDefault="003F4EAA" w:rsidP="003F4EAA">
      <w:pPr>
        <w:numPr>
          <w:ilvl w:val="0"/>
          <w:numId w:val="125"/>
        </w:numPr>
        <w:spacing w:before="100" w:beforeAutospacing="1" w:after="100" w:afterAutospacing="1"/>
        <w:ind w:left="360" w:hanging="180"/>
        <w:outlineLvl w:val="1"/>
        <w:rPr>
          <w:b/>
        </w:rPr>
      </w:pPr>
      <w:bookmarkStart w:id="87" w:name="_Toc208222593"/>
      <w:bookmarkStart w:id="88" w:name="_Toc208222721"/>
      <w:r w:rsidRPr="00D85145">
        <w:rPr>
          <w:b/>
        </w:rPr>
        <w:t>The Responsibility Starts With You</w:t>
      </w:r>
      <w:bookmarkEnd w:id="87"/>
      <w:bookmarkEnd w:id="88"/>
    </w:p>
    <w:p w:rsidR="003F4EAA" w:rsidRPr="00D85145" w:rsidRDefault="003F4EAA" w:rsidP="003F4EAA">
      <w:r w:rsidRPr="00D85145">
        <w:t xml:space="preserve">Now that we’ve discussed the details of the alcohol- and drug-free mine policy and its alcohol- and drug-testing requirements, I’d like to shift focus.  I’d like to touch upon WHY this policy is so important—and what you can do to make sure you and your fellow staff are able to adhere to and benefit from it.  </w:t>
      </w:r>
    </w:p>
    <w:p w:rsidR="003F4EAA" w:rsidRPr="00D85145" w:rsidRDefault="003F4EAA" w:rsidP="003F4EAA">
      <w:pPr>
        <w:spacing w:before="100" w:beforeAutospacing="1" w:after="100" w:afterAutospacing="1"/>
      </w:pPr>
      <w:r w:rsidRPr="00D85145">
        <w:t>On the job alcohol and drug use cannot be taken lightly, especially in mines where we rely on each other for our safety.  Responsibility over the safety of our mine starts with each and everyone one of us.  So take a good look at yourself.  I’m not asking anyone to answer out loud, but I want each of you to ask yourself whether you might have a problem with alcohol or drugs.  Have you found yourself:</w:t>
      </w:r>
    </w:p>
    <w:p w:rsidR="003F4EAA" w:rsidRPr="00D85145" w:rsidRDefault="003F4EAA" w:rsidP="003F4EAA">
      <w:pPr>
        <w:numPr>
          <w:ilvl w:val="0"/>
          <w:numId w:val="103"/>
        </w:numPr>
        <w:spacing w:before="100" w:beforeAutospacing="1" w:after="100" w:afterAutospacing="1"/>
      </w:pPr>
      <w:r w:rsidRPr="00D85145">
        <w:t>Having trouble doing your fair share at work because you are frequently hung over?</w:t>
      </w:r>
    </w:p>
    <w:p w:rsidR="003F4EAA" w:rsidRPr="00D85145" w:rsidRDefault="003F4EAA" w:rsidP="003F4EAA">
      <w:pPr>
        <w:numPr>
          <w:ilvl w:val="0"/>
          <w:numId w:val="103"/>
        </w:numPr>
        <w:spacing w:before="100" w:beforeAutospacing="1" w:after="100" w:afterAutospacing="1"/>
      </w:pPr>
      <w:r w:rsidRPr="00D85145">
        <w:t>Drinking first thing in the morning or before your shift?</w:t>
      </w:r>
    </w:p>
    <w:p w:rsidR="003F4EAA" w:rsidRPr="00D85145" w:rsidRDefault="003F4EAA" w:rsidP="003F4EAA">
      <w:pPr>
        <w:numPr>
          <w:ilvl w:val="0"/>
          <w:numId w:val="103"/>
        </w:numPr>
        <w:spacing w:before="100" w:beforeAutospacing="1" w:after="100" w:afterAutospacing="1"/>
      </w:pPr>
      <w:r w:rsidRPr="00D85145">
        <w:t>Fearful of being caught by a workplace alcohol or drug test?</w:t>
      </w:r>
    </w:p>
    <w:p w:rsidR="003F4EAA" w:rsidRPr="00D85145" w:rsidRDefault="003F4EAA" w:rsidP="003F4EAA">
      <w:pPr>
        <w:numPr>
          <w:ilvl w:val="0"/>
          <w:numId w:val="103"/>
        </w:numPr>
        <w:spacing w:before="100" w:beforeAutospacing="1" w:after="100" w:afterAutospacing="1"/>
      </w:pPr>
      <w:r w:rsidRPr="00D85145">
        <w:t>Having a hard time sticking to the recommended dosage of a prescribed medication?</w:t>
      </w:r>
    </w:p>
    <w:p w:rsidR="003F4EAA" w:rsidRPr="00D85145" w:rsidRDefault="003F4EAA" w:rsidP="003F4EAA">
      <w:pPr>
        <w:numPr>
          <w:ilvl w:val="0"/>
          <w:numId w:val="103"/>
        </w:numPr>
        <w:spacing w:before="100" w:beforeAutospacing="1" w:after="100" w:afterAutospacing="1"/>
      </w:pPr>
      <w:r w:rsidRPr="00D85145">
        <w:t>Making unsuccessful attempts to cut down on alcohol or stop using drugs?</w:t>
      </w:r>
    </w:p>
    <w:p w:rsidR="003F4EAA" w:rsidRPr="00D85145" w:rsidRDefault="003F4EAA" w:rsidP="003F4EAA">
      <w:pPr>
        <w:numPr>
          <w:ilvl w:val="0"/>
          <w:numId w:val="103"/>
        </w:numPr>
        <w:spacing w:before="100" w:beforeAutospacing="1" w:after="100" w:afterAutospacing="1"/>
      </w:pPr>
      <w:r w:rsidRPr="00D85145">
        <w:t>Feeling guilty for letting down your co-workers because of your drinking or drug use?</w:t>
      </w:r>
    </w:p>
    <w:p w:rsidR="003F4EAA" w:rsidRPr="00D85145" w:rsidRDefault="003F4EAA" w:rsidP="003F4EAA">
      <w:pPr>
        <w:numPr>
          <w:ilvl w:val="0"/>
          <w:numId w:val="103"/>
        </w:numPr>
        <w:spacing w:before="100" w:beforeAutospacing="1" w:after="100" w:afterAutospacing="1"/>
      </w:pPr>
      <w:r w:rsidRPr="00D85145">
        <w:t>Annoyed by comments made about your drinking or drug use?</w:t>
      </w:r>
    </w:p>
    <w:p w:rsidR="003F4EAA" w:rsidRPr="00D85145" w:rsidRDefault="003F4EAA" w:rsidP="003F4EAA">
      <w:pPr>
        <w:spacing w:before="100" w:beforeAutospacing="1" w:after="100" w:afterAutospacing="1"/>
      </w:pPr>
      <w:r w:rsidRPr="00D85145">
        <w:lastRenderedPageBreak/>
        <w:t>If you answer yes to any of these, you may</w:t>
      </w:r>
      <w:r w:rsidRPr="00D85145">
        <w:rPr>
          <w:b/>
        </w:rPr>
        <w:t xml:space="preserve"> </w:t>
      </w:r>
      <w:r w:rsidRPr="00D85145">
        <w:t xml:space="preserve">have an alcohol or drug problem and should seek help.  AND if you are using drugs illegally, it’s not only against the law and against company policy, it’s a safety hazard.  It is never alright to be impaired on the job because someone could get hurt.   </w:t>
      </w:r>
    </w:p>
    <w:p w:rsidR="003F4EAA" w:rsidRPr="00D85145" w:rsidRDefault="003F4EAA" w:rsidP="003F4EAA">
      <w:pPr>
        <w:spacing w:before="100" w:beforeAutospacing="1" w:after="100" w:afterAutospacing="1"/>
      </w:pPr>
      <w:r w:rsidRPr="00D85145">
        <w:t xml:space="preserve">Please consider getting help before you really have something to feel guilty about.  </w:t>
      </w:r>
      <w:r w:rsidRPr="00D85145">
        <w:rPr>
          <w:color w:val="000000"/>
        </w:rPr>
        <w:t xml:space="preserve">Help is available.  </w:t>
      </w:r>
      <w:r w:rsidRPr="00D85145">
        <w:t xml:space="preserve">Alcohol and drug abuse and alcoholism and drug addiction are treatable illnesses, and early intervention and support greatly increase the success of rehabilitation.  For this reason, the alcohol- and drug-free mine policy encourages staff to seek help proactively if they have an alcohol or drug problem.  </w:t>
      </w:r>
    </w:p>
    <w:p w:rsidR="003F4EAA" w:rsidRPr="00D85145" w:rsidRDefault="003F4EAA" w:rsidP="003F4EAA">
      <w:pPr>
        <w:tabs>
          <w:tab w:val="left" w:pos="540"/>
        </w:tabs>
        <w:spacing w:before="100" w:beforeAutospacing="1" w:after="100" w:afterAutospacing="1"/>
        <w:rPr>
          <w:b/>
        </w:rPr>
      </w:pPr>
      <w:r w:rsidRPr="00D85145">
        <w:t xml:space="preserve">In fact, the alcohol- and drug-free mine policy offers all staff the opportunity for a VOLUNTARY assessment by a Substance Abuse Professional.  If you recall, a Substance Abuse Professional—often called a SAP—is the person who conducts an assessment in the event that a staff tests positive on a workplace drug test.  But remember, someone does not NEED to test positive in order to meet with a SAP if they feel they have a problem.  </w:t>
      </w:r>
    </w:p>
    <w:p w:rsidR="003F4EAA" w:rsidRPr="00D85145" w:rsidRDefault="003F4EAA" w:rsidP="003F4EAA">
      <w:pPr>
        <w:pBdr>
          <w:top w:val="single" w:sz="4" w:space="1" w:color="auto"/>
          <w:left w:val="single" w:sz="4" w:space="0" w:color="auto"/>
          <w:bottom w:val="single" w:sz="4" w:space="1" w:color="auto"/>
          <w:right w:val="single" w:sz="4" w:space="4" w:color="auto"/>
        </w:pBdr>
        <w:rPr>
          <w:i/>
          <w:color w:val="333399"/>
        </w:rPr>
      </w:pPr>
      <w:r w:rsidRPr="00D85145">
        <w:rPr>
          <w:i/>
          <w:color w:val="333399"/>
        </w:rPr>
        <w:t>Note to Presenter:</w:t>
      </w:r>
    </w:p>
    <w:p w:rsidR="003F4EAA" w:rsidRPr="00D85145" w:rsidRDefault="003F4EAA" w:rsidP="003F4EAA">
      <w:pPr>
        <w:pBdr>
          <w:top w:val="single" w:sz="4" w:space="1" w:color="auto"/>
          <w:left w:val="single" w:sz="4" w:space="0" w:color="auto"/>
          <w:bottom w:val="single" w:sz="4" w:space="1" w:color="auto"/>
          <w:right w:val="single" w:sz="4" w:space="4" w:color="auto"/>
        </w:pBdr>
        <w:rPr>
          <w:b/>
          <w:color w:val="333399"/>
        </w:rPr>
      </w:pPr>
    </w:p>
    <w:p w:rsidR="003F4EAA" w:rsidRPr="00D85145" w:rsidRDefault="003F4EAA" w:rsidP="003F4EAA">
      <w:pPr>
        <w:pBdr>
          <w:top w:val="single" w:sz="4" w:space="1" w:color="auto"/>
          <w:left w:val="single" w:sz="4" w:space="0" w:color="auto"/>
          <w:bottom w:val="single" w:sz="4" w:space="1" w:color="auto"/>
          <w:right w:val="single" w:sz="4" w:space="4" w:color="auto"/>
        </w:pBdr>
        <w:rPr>
          <w:color w:val="000000"/>
        </w:rPr>
      </w:pPr>
      <w:r w:rsidRPr="00D85145">
        <w:t xml:space="preserve">If the staff also have access to confidential assistance </w:t>
      </w:r>
      <w:r w:rsidRPr="00D85145">
        <w:rPr>
          <w:color w:val="000000"/>
        </w:rPr>
        <w:t>services, such as an Employee Assistance Program (EAP) or a Member Assistance Program (MAP), communicate the following:</w:t>
      </w:r>
    </w:p>
    <w:p w:rsidR="003F4EAA" w:rsidRPr="00D85145" w:rsidRDefault="003F4EAA" w:rsidP="003F4EAA">
      <w:pPr>
        <w:pBdr>
          <w:top w:val="single" w:sz="4" w:space="1" w:color="auto"/>
          <w:left w:val="single" w:sz="4" w:space="0" w:color="auto"/>
          <w:bottom w:val="single" w:sz="4" w:space="1" w:color="auto"/>
          <w:right w:val="single" w:sz="4" w:space="4" w:color="auto"/>
        </w:pBdr>
        <w:rPr>
          <w:color w:val="000000"/>
        </w:rPr>
      </w:pPr>
    </w:p>
    <w:p w:rsidR="003F4EAA" w:rsidRPr="00D85145" w:rsidRDefault="003F4EAA" w:rsidP="003F4EAA">
      <w:pPr>
        <w:pBdr>
          <w:top w:val="single" w:sz="4" w:space="1" w:color="auto"/>
          <w:left w:val="single" w:sz="4" w:space="0" w:color="auto"/>
          <w:bottom w:val="single" w:sz="4" w:space="1" w:color="auto"/>
          <w:right w:val="single" w:sz="4" w:space="4" w:color="auto"/>
        </w:pBdr>
      </w:pPr>
      <w:r w:rsidRPr="00D85145">
        <w:t>The company’s Employee Assistance Program (EAP) also provides confidential counseling and referral services as a benefit to employees.  Their specially trained counselors can be reached at 1-866-547-4600.</w:t>
      </w:r>
    </w:p>
    <w:p w:rsidR="003F4EAA" w:rsidRPr="00D85145" w:rsidRDefault="003F4EAA" w:rsidP="003F4EAA">
      <w:pPr>
        <w:pBdr>
          <w:top w:val="single" w:sz="4" w:space="1" w:color="auto"/>
          <w:left w:val="single" w:sz="4" w:space="0" w:color="auto"/>
          <w:bottom w:val="single" w:sz="4" w:space="1" w:color="auto"/>
          <w:right w:val="single" w:sz="4" w:space="4" w:color="auto"/>
        </w:pBdr>
      </w:pPr>
    </w:p>
    <w:p w:rsidR="003F4EAA" w:rsidRPr="00D85145" w:rsidRDefault="003F4EAA" w:rsidP="003F4EAA">
      <w:pPr>
        <w:numPr>
          <w:ilvl w:val="0"/>
          <w:numId w:val="125"/>
        </w:numPr>
        <w:tabs>
          <w:tab w:val="left" w:pos="540"/>
        </w:tabs>
        <w:spacing w:before="100" w:beforeAutospacing="1" w:after="100" w:afterAutospacing="1"/>
        <w:outlineLvl w:val="1"/>
        <w:rPr>
          <w:b/>
        </w:rPr>
      </w:pPr>
      <w:bookmarkStart w:id="89" w:name="_Toc208222594"/>
      <w:bookmarkStart w:id="90" w:name="_Toc208222722"/>
      <w:r w:rsidRPr="00D85145">
        <w:rPr>
          <w:b/>
        </w:rPr>
        <w:t>Recognizing Alcohol or Drug Problems in Your Fellow Staff</w:t>
      </w:r>
      <w:bookmarkEnd w:id="89"/>
      <w:bookmarkEnd w:id="90"/>
    </w:p>
    <w:p w:rsidR="003F4EAA" w:rsidRPr="00D85145" w:rsidRDefault="003F4EAA" w:rsidP="003F4EAA">
      <w:r w:rsidRPr="00D85145">
        <w:t xml:space="preserve">Most of us know someone </w:t>
      </w:r>
      <w:r w:rsidRPr="00D85145">
        <w:rPr>
          <w:color w:val="000000"/>
        </w:rPr>
        <w:t>–</w:t>
      </w:r>
      <w:r w:rsidRPr="00D85145">
        <w:t xml:space="preserve"> perhaps a family member, friend or fellow staff </w:t>
      </w:r>
      <w:r w:rsidRPr="00D85145">
        <w:rPr>
          <w:color w:val="000000"/>
        </w:rPr>
        <w:t>–</w:t>
      </w:r>
      <w:r w:rsidRPr="00D85145">
        <w:t xml:space="preserve"> who has been affected by alcohol or drug abuse in some way.  In fact, co-workers are often the first to notice when someone is abusing alcohol or drugs while working.  Have you ever found yourself:</w:t>
      </w:r>
      <w:r w:rsidRPr="00D85145">
        <w:br/>
      </w:r>
    </w:p>
    <w:p w:rsidR="003F4EAA" w:rsidRPr="00D85145" w:rsidRDefault="003F4EAA" w:rsidP="003F4EAA">
      <w:pPr>
        <w:numPr>
          <w:ilvl w:val="0"/>
          <w:numId w:val="104"/>
        </w:numPr>
      </w:pPr>
      <w:r w:rsidRPr="00D85145">
        <w:t>Doing more than your fair share at work due to a co-worker’s unreliability?</w:t>
      </w:r>
    </w:p>
    <w:p w:rsidR="003F4EAA" w:rsidRPr="00D85145" w:rsidRDefault="003F4EAA" w:rsidP="003F4EAA">
      <w:pPr>
        <w:numPr>
          <w:ilvl w:val="0"/>
          <w:numId w:val="104"/>
        </w:numPr>
      </w:pPr>
      <w:r w:rsidRPr="00D85145">
        <w:t>Making excuses for a co-worker who is proving increasingly undependable?</w:t>
      </w:r>
    </w:p>
    <w:p w:rsidR="003F4EAA" w:rsidRPr="00D85145" w:rsidRDefault="003F4EAA" w:rsidP="003F4EAA">
      <w:pPr>
        <w:numPr>
          <w:ilvl w:val="0"/>
          <w:numId w:val="104"/>
        </w:numPr>
      </w:pPr>
      <w:r w:rsidRPr="00D85145">
        <w:t>Fearing for your safety while that person is on the job?</w:t>
      </w:r>
    </w:p>
    <w:p w:rsidR="003F4EAA" w:rsidRPr="00D85145" w:rsidRDefault="003F4EAA" w:rsidP="003F4EAA"/>
    <w:p w:rsidR="003F4EAA" w:rsidRPr="00D85145" w:rsidRDefault="003F4EAA" w:rsidP="003F4EAA">
      <w:pPr>
        <w:rPr>
          <w:color w:val="000000"/>
        </w:rPr>
      </w:pPr>
      <w:r w:rsidRPr="00D85145">
        <w:t xml:space="preserve">These, and possibly witnessing drinking or drug-using behavior, may be clues that a co-worker has a problem.  And, as difficult as it may be, if you have reason to believe that a co-worker is abusing alcohol or using drugs, it is important that you not ignore what you see.  </w:t>
      </w:r>
      <w:r w:rsidRPr="00D85145">
        <w:rPr>
          <w:color w:val="000000"/>
        </w:rPr>
        <w:t>Protecting or making excuses for them can actually make their problems worse since it prevents them from getting the help they need – and compromises safety.  So don’t wait until someone gets hurt to take action.</w:t>
      </w:r>
    </w:p>
    <w:p w:rsidR="003F4EAA" w:rsidRPr="00D85145" w:rsidRDefault="003F4EAA" w:rsidP="003F4EAA">
      <w:pPr>
        <w:spacing w:before="100" w:beforeAutospacing="1" w:after="100" w:afterAutospacing="1"/>
        <w:rPr>
          <w:color w:val="000000"/>
        </w:rPr>
      </w:pPr>
      <w:r w:rsidRPr="00D85145">
        <w:lastRenderedPageBreak/>
        <w:t xml:space="preserve">The bottom line is that all of us have a responsibility to work alcohol- and drug-free and take notice of co-workers who may have a problem.  </w:t>
      </w:r>
      <w:r w:rsidRPr="00D85145">
        <w:rPr>
          <w:b/>
          <w:u w:val="single"/>
        </w:rPr>
        <w:t>D</w:t>
      </w:r>
      <w:r w:rsidRPr="00D85145">
        <w:rPr>
          <w:b/>
          <w:color w:val="000000"/>
          <w:u w:val="single"/>
        </w:rPr>
        <w:t>o not hesitate to speak up</w:t>
      </w:r>
      <w:r w:rsidRPr="00D85145">
        <w:rPr>
          <w:color w:val="000000"/>
        </w:rPr>
        <w:t xml:space="preserve"> and remind your fellow staff that working alcohol- and drug-free is serious business.</w:t>
      </w:r>
    </w:p>
    <w:p w:rsidR="003F4EAA" w:rsidRPr="00D85145" w:rsidRDefault="003F4EAA" w:rsidP="003F4EAA">
      <w:r w:rsidRPr="00D85145">
        <w:t>If you are concerned that someone has a problem:</w:t>
      </w:r>
    </w:p>
    <w:p w:rsidR="003F4EAA" w:rsidRPr="00D85145" w:rsidRDefault="003F4EAA" w:rsidP="003F4EAA">
      <w:pPr>
        <w:autoSpaceDE w:val="0"/>
        <w:autoSpaceDN w:val="0"/>
        <w:adjustRightInd w:val="0"/>
      </w:pPr>
    </w:p>
    <w:p w:rsidR="003F4EAA" w:rsidRPr="00D85145" w:rsidRDefault="003F4EAA" w:rsidP="003F4EAA">
      <w:pPr>
        <w:numPr>
          <w:ilvl w:val="0"/>
          <w:numId w:val="105"/>
        </w:numPr>
        <w:autoSpaceDE w:val="0"/>
        <w:autoSpaceDN w:val="0"/>
        <w:adjustRightInd w:val="0"/>
      </w:pPr>
      <w:r w:rsidRPr="00D85145">
        <w:t>Tell the person that you’ve noticed a change in their behavior and that you are concerned.</w:t>
      </w:r>
    </w:p>
    <w:p w:rsidR="003F4EAA" w:rsidRPr="00D85145" w:rsidRDefault="003F4EAA" w:rsidP="003F4EAA">
      <w:pPr>
        <w:numPr>
          <w:ilvl w:val="0"/>
          <w:numId w:val="105"/>
        </w:numPr>
        <w:autoSpaceDE w:val="0"/>
        <w:autoSpaceDN w:val="0"/>
        <w:adjustRightInd w:val="0"/>
      </w:pPr>
      <w:r w:rsidRPr="00D85145">
        <w:t xml:space="preserve">Be honest and concrete about what concerns you. </w:t>
      </w:r>
    </w:p>
    <w:p w:rsidR="003F4EAA" w:rsidRPr="00D85145" w:rsidRDefault="003F4EAA" w:rsidP="003F4EAA">
      <w:pPr>
        <w:numPr>
          <w:ilvl w:val="0"/>
          <w:numId w:val="105"/>
        </w:numPr>
        <w:autoSpaceDE w:val="0"/>
        <w:autoSpaceDN w:val="0"/>
        <w:adjustRightInd w:val="0"/>
      </w:pPr>
      <w:r w:rsidRPr="00D85145">
        <w:t xml:space="preserve">Avoid saying “you always” or using other similar accusatory language (for example, calling them an “alcoholic” or “drug addict”). </w:t>
      </w:r>
    </w:p>
    <w:p w:rsidR="003F4EAA" w:rsidRPr="00D85145" w:rsidRDefault="003F4EAA" w:rsidP="003F4EAA">
      <w:pPr>
        <w:numPr>
          <w:ilvl w:val="0"/>
          <w:numId w:val="105"/>
        </w:numPr>
        <w:autoSpaceDE w:val="0"/>
        <w:autoSpaceDN w:val="0"/>
        <w:adjustRightInd w:val="0"/>
      </w:pPr>
      <w:r w:rsidRPr="00D85145">
        <w:t xml:space="preserve">Don’t threaten to report them </w:t>
      </w:r>
      <w:r w:rsidRPr="00D85145">
        <w:rPr>
          <w:color w:val="000000"/>
        </w:rPr>
        <w:t xml:space="preserve">– </w:t>
      </w:r>
      <w:r w:rsidRPr="00D85145">
        <w:t>unless you truly intend to do so.</w:t>
      </w:r>
    </w:p>
    <w:p w:rsidR="003F4EAA" w:rsidRPr="00D85145" w:rsidRDefault="003F4EAA" w:rsidP="003F4EAA">
      <w:pPr>
        <w:numPr>
          <w:ilvl w:val="0"/>
          <w:numId w:val="105"/>
        </w:numPr>
        <w:autoSpaceDE w:val="0"/>
        <w:autoSpaceDN w:val="0"/>
        <w:adjustRightInd w:val="0"/>
      </w:pPr>
      <w:r w:rsidRPr="00D85145">
        <w:t>Urge the person to get help</w:t>
      </w:r>
      <w:r w:rsidRPr="00D85145">
        <w:rPr>
          <w:b/>
        </w:rPr>
        <w:t xml:space="preserve"> </w:t>
      </w:r>
      <w:r w:rsidRPr="00D85145">
        <w:t xml:space="preserve">and offer information about how to get it. </w:t>
      </w:r>
    </w:p>
    <w:p w:rsidR="003F4EAA" w:rsidRPr="00D85145" w:rsidRDefault="003F4EAA" w:rsidP="003F4EAA">
      <w:pPr>
        <w:autoSpaceDE w:val="0"/>
        <w:autoSpaceDN w:val="0"/>
        <w:adjustRightInd w:val="0"/>
      </w:pPr>
    </w:p>
    <w:p w:rsidR="003F4EAA" w:rsidRPr="00D85145" w:rsidRDefault="003F4EAA" w:rsidP="003F4EAA">
      <w:pPr>
        <w:autoSpaceDE w:val="0"/>
        <w:autoSpaceDN w:val="0"/>
        <w:adjustRightInd w:val="0"/>
      </w:pPr>
      <w:r w:rsidRPr="00D85145">
        <w:t xml:space="preserve">If you fear that someone’s health or safety is threatened by alcohol or drug use, you should alert your supervisor or foreman immediately.  But, </w:t>
      </w:r>
      <w:r w:rsidRPr="00D85145">
        <w:rPr>
          <w:i/>
        </w:rPr>
        <w:t>never</w:t>
      </w:r>
      <w:r w:rsidRPr="00D85145">
        <w:rPr>
          <w:b/>
          <w:i/>
        </w:rPr>
        <w:t xml:space="preserve"> </w:t>
      </w:r>
      <w:r w:rsidRPr="00D85145">
        <w:t xml:space="preserve">talk to other co-workers about your concerns, as rumors can be harmful.  </w:t>
      </w:r>
    </w:p>
    <w:p w:rsidR="003F4EAA" w:rsidRPr="00D85145" w:rsidRDefault="003F4EAA" w:rsidP="003F4EAA">
      <w:pPr>
        <w:autoSpaceDE w:val="0"/>
        <w:autoSpaceDN w:val="0"/>
        <w:adjustRightInd w:val="0"/>
      </w:pPr>
    </w:p>
    <w:p w:rsidR="003F4EAA" w:rsidRPr="00D85145" w:rsidRDefault="003F4EAA" w:rsidP="003F4EAA">
      <w:pPr>
        <w:autoSpaceDE w:val="0"/>
        <w:autoSpaceDN w:val="0"/>
        <w:adjustRightInd w:val="0"/>
      </w:pPr>
      <w:r w:rsidRPr="00D85145">
        <w:t xml:space="preserve">If you don’t feel that there’s an immediate threat to safety, but </w:t>
      </w:r>
      <w:r w:rsidRPr="00D85145">
        <w:rPr>
          <w:i/>
        </w:rPr>
        <w:t>are</w:t>
      </w:r>
      <w:r w:rsidRPr="00D85145">
        <w:t xml:space="preserve"> concerned about the future risks of your co-worker’s alcohol or drug use, speak </w:t>
      </w:r>
      <w:r w:rsidRPr="00D85145">
        <w:rPr>
          <w:i/>
        </w:rPr>
        <w:t xml:space="preserve">confidentially </w:t>
      </w:r>
      <w:r w:rsidRPr="00D85145">
        <w:t xml:space="preserve">to appropriate personnel such as a human resource manager or an employee or member assistance professional (EAP or MAP).  </w:t>
      </w:r>
    </w:p>
    <w:p w:rsidR="003F4EAA" w:rsidRPr="00D85145" w:rsidRDefault="003F4EAA" w:rsidP="003F4EAA">
      <w:pPr>
        <w:pBdr>
          <w:top w:val="single" w:sz="4" w:space="1" w:color="auto"/>
          <w:left w:val="single" w:sz="4" w:space="4" w:color="auto"/>
          <w:bottom w:val="single" w:sz="4" w:space="1" w:color="auto"/>
          <w:right w:val="single" w:sz="4" w:space="4" w:color="auto"/>
        </w:pBdr>
        <w:spacing w:before="100" w:beforeAutospacing="1" w:after="100" w:afterAutospacing="1"/>
        <w:rPr>
          <w:b/>
          <w:i/>
          <w:color w:val="333399"/>
        </w:rPr>
      </w:pPr>
      <w:r w:rsidRPr="00D85145">
        <w:rPr>
          <w:b/>
          <w:i/>
          <w:color w:val="333399"/>
        </w:rPr>
        <w:t>Note to Presenter:</w:t>
      </w:r>
    </w:p>
    <w:p w:rsidR="003F4EAA" w:rsidRPr="00D85145" w:rsidRDefault="003F4EAA" w:rsidP="003F4EAA">
      <w:pPr>
        <w:pBdr>
          <w:top w:val="single" w:sz="4" w:space="1" w:color="auto"/>
          <w:left w:val="single" w:sz="4" w:space="4" w:color="auto"/>
          <w:bottom w:val="single" w:sz="4" w:space="1" w:color="auto"/>
          <w:right w:val="single" w:sz="4" w:space="4" w:color="auto"/>
        </w:pBdr>
        <w:spacing w:before="100" w:beforeAutospacing="1" w:after="100" w:afterAutospacing="1"/>
        <w:rPr>
          <w:i/>
          <w:color w:val="000000"/>
        </w:rPr>
      </w:pPr>
      <w:r w:rsidRPr="00D85145">
        <w:rPr>
          <w:i/>
          <w:color w:val="000000"/>
        </w:rPr>
        <w:t xml:space="preserve">If your company does not provide an EAP or MAP, you can suggest that workers call 1-800-662-HELP or visit </w:t>
      </w:r>
      <w:hyperlink r:id="rId39" w:tooltip="http://www.findtreatment.samhsa.gov/" w:history="1">
        <w:r w:rsidRPr="00D85145">
          <w:rPr>
            <w:i/>
            <w:color w:val="0000FF"/>
            <w:u w:val="single"/>
          </w:rPr>
          <w:t>www.findtreatment.samhsa.gov</w:t>
        </w:r>
      </w:hyperlink>
      <w:r w:rsidRPr="00D85145">
        <w:rPr>
          <w:i/>
          <w:color w:val="000000"/>
        </w:rPr>
        <w:t xml:space="preserve"> to find information on local programs and resources.</w:t>
      </w:r>
    </w:p>
    <w:p w:rsidR="003F4EAA" w:rsidRPr="00D85145" w:rsidRDefault="003F4EAA" w:rsidP="003F4EAA">
      <w:pPr>
        <w:numPr>
          <w:ilvl w:val="0"/>
          <w:numId w:val="125"/>
        </w:numPr>
        <w:tabs>
          <w:tab w:val="left" w:pos="540"/>
        </w:tabs>
        <w:outlineLvl w:val="1"/>
        <w:rPr>
          <w:b/>
        </w:rPr>
      </w:pPr>
      <w:bookmarkStart w:id="91" w:name="_Toc208222595"/>
      <w:bookmarkStart w:id="92" w:name="_Toc208222723"/>
      <w:r w:rsidRPr="00D85145">
        <w:rPr>
          <w:b/>
        </w:rPr>
        <w:t>Recap</w:t>
      </w:r>
      <w:bookmarkEnd w:id="91"/>
      <w:bookmarkEnd w:id="92"/>
    </w:p>
    <w:p w:rsidR="003F4EAA" w:rsidRPr="00D85145" w:rsidRDefault="003F4EAA" w:rsidP="003F4EAA">
      <w:pPr>
        <w:ind w:left="360"/>
        <w:outlineLvl w:val="0"/>
      </w:pPr>
    </w:p>
    <w:p w:rsidR="003F4EAA" w:rsidRPr="00D85145" w:rsidRDefault="003F4EAA" w:rsidP="003F4EAA">
      <w:r w:rsidRPr="00D85145">
        <w:t>Alcohol and drug use is NOT always alcohol and drug abuse.  For example, having an alcoholic drink on a daily basis in an appropriate environment is not considered to be alcohol abuse.  Having multiple alcoholic drinks to the point of drunkenness on a daily basis IS abuse.  Getting high before work or while on duty or at any time when the effects of alcohol or drugs carry over to work hours IS abuse. And abuse can lead to addiction.</w:t>
      </w:r>
    </w:p>
    <w:p w:rsidR="003F4EAA" w:rsidRPr="00D85145" w:rsidRDefault="003F4EAA" w:rsidP="003F4EAA"/>
    <w:p w:rsidR="003F4EAA" w:rsidRPr="00D85145" w:rsidRDefault="003F4EAA" w:rsidP="003F4EAA">
      <w:r w:rsidRPr="00D85145">
        <w:t xml:space="preserve">Regardless of whether someone is an abuser or addict, any time a worker is under the influence of alcohol or drugs, he or she is a safety hazard, especially in a mine.  A worker who is alcohol or drug dependent can also be a safety hazard, even if that person is not intoxicated at work.  In addition, if a co-worker is distracted by a friend or family member who may be abusing substances, he/she can create safety hazards.  Put simply, alcohol and drug abuse and mines just don’t mix.  </w:t>
      </w:r>
    </w:p>
    <w:p w:rsidR="003F4EAA" w:rsidRPr="00D85145" w:rsidRDefault="003F4EAA" w:rsidP="003F4EAA"/>
    <w:p w:rsidR="003F4EAA" w:rsidRPr="00D85145" w:rsidRDefault="003F4EAA" w:rsidP="003F4EAA">
      <w:r w:rsidRPr="00D85145">
        <w:t>Be willing to show your concern for your fellow staff, your mine and yourself.  Help your fellow staff get the help they need.</w:t>
      </w:r>
    </w:p>
    <w:p w:rsidR="003F4EAA" w:rsidRPr="00D85145" w:rsidRDefault="003F4EAA" w:rsidP="003F4EAA">
      <w:pPr>
        <w:ind w:left="540"/>
      </w:pPr>
    </w:p>
    <w:p w:rsidR="003F4EAA" w:rsidRPr="00D85145" w:rsidRDefault="003F4EAA" w:rsidP="003F4EAA">
      <w:r w:rsidRPr="00D85145">
        <w:t xml:space="preserve">It is the responsibility of every staff, foreman and owner to be aware of their surroundings and to do what they can to make the work environment safe for everyone.  The alcohol- and drug-free mine policy exists to help protect and assist you and your fellow staff in preventing alcohol and drug use as a safety hazard.  </w:t>
      </w:r>
    </w:p>
    <w:p w:rsidR="003F4EAA" w:rsidRPr="00D85145" w:rsidRDefault="003F4EAA" w:rsidP="003F4EAA"/>
    <w:p w:rsidR="003F4EAA" w:rsidRPr="00D85145" w:rsidRDefault="003F4EAA" w:rsidP="003F4EAA"/>
    <w:p w:rsidR="003F4EAA" w:rsidRPr="00D85145" w:rsidRDefault="003F4EAA" w:rsidP="003F4EAA">
      <w:pPr>
        <w:jc w:val="center"/>
        <w:rPr>
          <w:b/>
        </w:rPr>
      </w:pPr>
    </w:p>
    <w:p w:rsidR="003F4EAA" w:rsidRPr="00D85145" w:rsidRDefault="003F4EAA" w:rsidP="003F4EAA"/>
    <w:p w:rsidR="003F4EAA" w:rsidRPr="00D85145" w:rsidRDefault="003F4EAA" w:rsidP="003F4EAA"/>
    <w:p w:rsidR="003F4EAA" w:rsidRPr="00D85145" w:rsidRDefault="003F4EAA" w:rsidP="003F4EAA"/>
    <w:p w:rsidR="003F4EAA" w:rsidRPr="00D85145" w:rsidRDefault="003F4EAA" w:rsidP="003F4EAA"/>
    <w:p w:rsidR="003F4EAA" w:rsidRPr="00D85145" w:rsidRDefault="003F4EAA" w:rsidP="003F4EAA"/>
    <w:p w:rsidR="003F4EAA" w:rsidRPr="00D85145" w:rsidRDefault="003F4EAA" w:rsidP="003F4EAA">
      <w:pPr>
        <w:jc w:val="center"/>
        <w:outlineLvl w:val="0"/>
        <w:rPr>
          <w:b/>
          <w:u w:val="single"/>
        </w:rPr>
      </w:pPr>
      <w:r w:rsidRPr="00D85145">
        <w:rPr>
          <w:b/>
          <w:u w:val="single"/>
        </w:rPr>
        <w:br w:type="page"/>
      </w:r>
      <w:bookmarkStart w:id="93" w:name="_Toc208222596"/>
      <w:bookmarkStart w:id="94" w:name="_Toc208222724"/>
      <w:r>
        <w:rPr>
          <w:b/>
          <w:u w:val="single"/>
        </w:rPr>
        <w:lastRenderedPageBreak/>
        <w:t>SYNTERRA</w:t>
      </w:r>
      <w:r w:rsidRPr="00D85145">
        <w:rPr>
          <w:b/>
          <w:u w:val="single"/>
        </w:rPr>
        <w:t xml:space="preserve"> INITIAL SUPERVISOR TRAINING MODULE</w:t>
      </w:r>
      <w:bookmarkEnd w:id="93"/>
      <w:bookmarkEnd w:id="94"/>
    </w:p>
    <w:p w:rsidR="003F4EAA" w:rsidRPr="00D85145" w:rsidRDefault="003F4EAA" w:rsidP="003F4EAA">
      <w:pPr>
        <w:jc w:val="center"/>
        <w:rPr>
          <w:b/>
        </w:rPr>
      </w:pPr>
    </w:p>
    <w:p w:rsidR="003F4EAA" w:rsidRPr="00D85145" w:rsidRDefault="003F4EAA" w:rsidP="003F4EAA">
      <w:pPr>
        <w:numPr>
          <w:ilvl w:val="0"/>
          <w:numId w:val="126"/>
        </w:numPr>
        <w:tabs>
          <w:tab w:val="left" w:pos="360"/>
        </w:tabs>
        <w:ind w:hanging="540"/>
        <w:outlineLvl w:val="1"/>
        <w:rPr>
          <w:b/>
        </w:rPr>
      </w:pPr>
      <w:bookmarkStart w:id="95" w:name="_Toc208222597"/>
      <w:bookmarkStart w:id="96" w:name="_Toc208222725"/>
      <w:r w:rsidRPr="00D85145">
        <w:rPr>
          <w:b/>
        </w:rPr>
        <w:t>Introduction</w:t>
      </w:r>
      <w:bookmarkEnd w:id="95"/>
      <w:bookmarkEnd w:id="96"/>
    </w:p>
    <w:p w:rsidR="003F4EAA" w:rsidRPr="00D85145" w:rsidRDefault="003F4EAA" w:rsidP="003F4EAA">
      <w:pPr>
        <w:rPr>
          <w:highlight w:val="cyan"/>
        </w:rPr>
      </w:pPr>
    </w:p>
    <w:p w:rsidR="003F4EAA" w:rsidRPr="00D85145" w:rsidRDefault="003F4EAA" w:rsidP="003F4EAA">
      <w:r w:rsidRPr="00D85145">
        <w:t>This training program was developed to assist you in understanding your company’s alcohol- and drug-free mine policy and your role in enforcing it.  As part of this policy, you—as a supervisor—may be required to make referrals for alcohol- and drug-testing after accidents occur or based on reasonable suspicion that a staff is working under the influence of alcohol or other drugs.  This is a large responsibility, so a key component of this training program is learning how to decide when such referrals are appropriate.  We will discuss the do’s and don’ts in making reliable, fair determinations.  We will also discuss strategies for dealing with an employee who may be under the influence of alcohol or drugs and the signs and symptoms of alcohol and drug abuse.</w:t>
      </w:r>
    </w:p>
    <w:p w:rsidR="003F4EAA" w:rsidRPr="00D85145" w:rsidRDefault="003F4EAA" w:rsidP="003F4EAA"/>
    <w:p w:rsidR="003F4EAA" w:rsidRPr="00D85145" w:rsidRDefault="003F4EAA" w:rsidP="003F4EAA">
      <w:r w:rsidRPr="00D85145">
        <w:t>This training is required under the Mine Safety and Health Administration’s (MSHA) rule on alcohol- and drug-free mines (30 CFR part 66).  The goal of this rule is to protect the safety, health and wellbeing of all staff by ensuring that our nation’s mines are free of the hazards of alcohol and drug abuse.</w:t>
      </w:r>
    </w:p>
    <w:p w:rsidR="003F4EAA" w:rsidRPr="00D85145" w:rsidRDefault="003F4EAA" w:rsidP="003F4EAA">
      <w:pPr>
        <w:rPr>
          <w:highlight w:val="cyan"/>
        </w:rPr>
      </w:pPr>
    </w:p>
    <w:p w:rsidR="003F4EAA" w:rsidRPr="00D85145" w:rsidRDefault="003F4EAA" w:rsidP="003F4EAA">
      <w:pPr>
        <w:numPr>
          <w:ilvl w:val="0"/>
          <w:numId w:val="126"/>
        </w:numPr>
        <w:tabs>
          <w:tab w:val="left" w:pos="360"/>
        </w:tabs>
        <w:ind w:hanging="540"/>
        <w:outlineLvl w:val="1"/>
        <w:rPr>
          <w:b/>
        </w:rPr>
      </w:pPr>
      <w:bookmarkStart w:id="97" w:name="_Toc208222598"/>
      <w:bookmarkStart w:id="98" w:name="_Toc208222726"/>
      <w:r w:rsidRPr="00D85145">
        <w:rPr>
          <w:b/>
        </w:rPr>
        <w:t>Objectives</w:t>
      </w:r>
      <w:bookmarkEnd w:id="97"/>
      <w:bookmarkEnd w:id="98"/>
    </w:p>
    <w:p w:rsidR="003F4EAA" w:rsidRPr="00D85145" w:rsidRDefault="003F4EAA" w:rsidP="003F4EAA">
      <w:pPr>
        <w:rPr>
          <w:highlight w:val="cyan"/>
        </w:rPr>
      </w:pPr>
    </w:p>
    <w:p w:rsidR="003F4EAA" w:rsidRPr="00D85145" w:rsidRDefault="003F4EAA" w:rsidP="003F4EAA">
      <w:r w:rsidRPr="00D85145">
        <w:t>In this training program, you will learn about:</w:t>
      </w:r>
    </w:p>
    <w:p w:rsidR="003F4EAA" w:rsidRPr="00D85145" w:rsidRDefault="003F4EAA" w:rsidP="003F4EAA">
      <w:pPr>
        <w:ind w:left="1260"/>
      </w:pPr>
    </w:p>
    <w:p w:rsidR="003F4EAA" w:rsidRPr="00D85145" w:rsidRDefault="003F4EAA" w:rsidP="003F4EAA">
      <w:pPr>
        <w:numPr>
          <w:ilvl w:val="0"/>
          <w:numId w:val="94"/>
        </w:numPr>
        <w:tabs>
          <w:tab w:val="num" w:pos="720"/>
        </w:tabs>
        <w:ind w:left="720"/>
      </w:pPr>
      <w:r w:rsidRPr="00D85145">
        <w:t>The purpose and requirements of your employer’s alcohol- and drug-free mine policy;</w:t>
      </w:r>
    </w:p>
    <w:p w:rsidR="003F4EAA" w:rsidRPr="00D85145" w:rsidRDefault="003F4EAA" w:rsidP="003F4EAA">
      <w:pPr>
        <w:numPr>
          <w:ilvl w:val="0"/>
          <w:numId w:val="94"/>
        </w:numPr>
        <w:tabs>
          <w:tab w:val="num" w:pos="720"/>
        </w:tabs>
        <w:ind w:left="720"/>
      </w:pPr>
      <w:r w:rsidRPr="00D85145">
        <w:t>Alcohol- and drug-testing processes and procedures;</w:t>
      </w:r>
    </w:p>
    <w:p w:rsidR="003F4EAA" w:rsidRPr="00D85145" w:rsidRDefault="003F4EAA" w:rsidP="003F4EAA">
      <w:pPr>
        <w:numPr>
          <w:ilvl w:val="0"/>
          <w:numId w:val="94"/>
        </w:numPr>
        <w:tabs>
          <w:tab w:val="num" w:pos="720"/>
        </w:tabs>
        <w:ind w:left="720"/>
      </w:pPr>
      <w:r w:rsidRPr="00D85145">
        <w:t>Consequences for violation of the alcohol- and drug-free mine policy;</w:t>
      </w:r>
    </w:p>
    <w:p w:rsidR="003F4EAA" w:rsidRPr="00D85145" w:rsidRDefault="003F4EAA" w:rsidP="003F4EAA">
      <w:pPr>
        <w:numPr>
          <w:ilvl w:val="0"/>
          <w:numId w:val="94"/>
        </w:numPr>
        <w:tabs>
          <w:tab w:val="num" w:pos="720"/>
        </w:tabs>
        <w:ind w:left="720"/>
      </w:pPr>
      <w:r w:rsidRPr="00D85145">
        <w:t>The purpose and procedures for post-accident testing;</w:t>
      </w:r>
    </w:p>
    <w:p w:rsidR="003F4EAA" w:rsidRPr="00D85145" w:rsidRDefault="003F4EAA" w:rsidP="003F4EAA">
      <w:pPr>
        <w:numPr>
          <w:ilvl w:val="0"/>
          <w:numId w:val="94"/>
        </w:numPr>
        <w:tabs>
          <w:tab w:val="num" w:pos="720"/>
        </w:tabs>
        <w:ind w:left="720"/>
      </w:pPr>
      <w:r w:rsidRPr="00D85145">
        <w:t>The purpose and procedures for reasonable suspicion testing;</w:t>
      </w:r>
    </w:p>
    <w:p w:rsidR="003F4EAA" w:rsidRPr="00D85145" w:rsidRDefault="003F4EAA" w:rsidP="003F4EAA">
      <w:pPr>
        <w:numPr>
          <w:ilvl w:val="0"/>
          <w:numId w:val="94"/>
        </w:numPr>
        <w:tabs>
          <w:tab w:val="num" w:pos="720"/>
        </w:tabs>
        <w:ind w:left="720"/>
      </w:pPr>
      <w:r w:rsidRPr="00D85145">
        <w:t>General signs and symptoms of alcohol and drug use;</w:t>
      </w:r>
    </w:p>
    <w:p w:rsidR="003F4EAA" w:rsidRPr="00D85145" w:rsidRDefault="003F4EAA" w:rsidP="003F4EAA">
      <w:pPr>
        <w:numPr>
          <w:ilvl w:val="0"/>
          <w:numId w:val="94"/>
        </w:numPr>
        <w:tabs>
          <w:tab w:val="num" w:pos="720"/>
        </w:tabs>
        <w:ind w:left="720"/>
      </w:pPr>
      <w:r w:rsidRPr="00D85145">
        <w:t>How to refer to alcohol- and drug-testing following an accident or based on reasonable suspicion;</w:t>
      </w:r>
    </w:p>
    <w:p w:rsidR="003F4EAA" w:rsidRPr="00D85145" w:rsidRDefault="003F4EAA" w:rsidP="003F4EAA">
      <w:pPr>
        <w:numPr>
          <w:ilvl w:val="0"/>
          <w:numId w:val="94"/>
        </w:numPr>
        <w:tabs>
          <w:tab w:val="num" w:pos="720"/>
        </w:tabs>
        <w:ind w:left="720"/>
      </w:pPr>
      <w:r w:rsidRPr="00D85145">
        <w:t>How to help when you think someone may have an alcohol or drug problem, but you don’t have evidence; and</w:t>
      </w:r>
    </w:p>
    <w:p w:rsidR="003F4EAA" w:rsidRPr="00D85145" w:rsidRDefault="003F4EAA" w:rsidP="003F4EAA">
      <w:pPr>
        <w:numPr>
          <w:ilvl w:val="0"/>
          <w:numId w:val="94"/>
        </w:numPr>
        <w:tabs>
          <w:tab w:val="num" w:pos="720"/>
        </w:tabs>
        <w:ind w:left="720"/>
      </w:pPr>
      <w:r w:rsidRPr="00D85145">
        <w:t>The specific drugs prohibited under your employer’s alcohol- and drug-free mine policy.</w:t>
      </w:r>
    </w:p>
    <w:p w:rsidR="003F4EAA" w:rsidRPr="00D85145" w:rsidRDefault="003F4EAA" w:rsidP="003F4EAA">
      <w:pPr>
        <w:ind w:left="720"/>
      </w:pPr>
    </w:p>
    <w:p w:rsidR="003F4EAA" w:rsidRPr="00D85145" w:rsidRDefault="003F4EAA" w:rsidP="003F4EAA">
      <w:pPr>
        <w:numPr>
          <w:ilvl w:val="0"/>
          <w:numId w:val="126"/>
        </w:numPr>
        <w:tabs>
          <w:tab w:val="left" w:pos="540"/>
        </w:tabs>
        <w:outlineLvl w:val="1"/>
        <w:rPr>
          <w:b/>
        </w:rPr>
      </w:pPr>
      <w:bookmarkStart w:id="99" w:name="_Toc208222599"/>
      <w:bookmarkStart w:id="100" w:name="_Toc208222727"/>
      <w:r w:rsidRPr="00D85145">
        <w:rPr>
          <w:b/>
        </w:rPr>
        <w:t>Alcohol- and Drug-Free Mine Policy Purpose and Requirements</w:t>
      </w:r>
      <w:bookmarkEnd w:id="99"/>
      <w:bookmarkEnd w:id="100"/>
    </w:p>
    <w:p w:rsidR="003F4EAA" w:rsidRPr="00D85145" w:rsidRDefault="003F4EAA" w:rsidP="003F4EAA">
      <w:pPr>
        <w:tabs>
          <w:tab w:val="left" w:pos="540"/>
        </w:tabs>
        <w:ind w:left="360"/>
        <w:rPr>
          <w:b/>
        </w:rPr>
      </w:pPr>
    </w:p>
    <w:p w:rsidR="003F4EAA" w:rsidRPr="00D85145" w:rsidRDefault="003F4EAA" w:rsidP="003F4EAA">
      <w:r w:rsidRPr="00D85145">
        <w:t xml:space="preserve">Alcohol and drug abuse can be a problem anywhere in the mining environment, from the tool room to the company boardroom.  It is a problem that confronts staff and mine operators alike.  Clearly, it cannot be taken lightly, especially in an environment where everyone relies on each other for safety.  </w:t>
      </w:r>
    </w:p>
    <w:p w:rsidR="003F4EAA" w:rsidRPr="00D85145" w:rsidRDefault="003F4EAA" w:rsidP="003F4EAA">
      <w:pPr>
        <w:spacing w:before="100" w:beforeAutospacing="1" w:after="100" w:afterAutospacing="1"/>
      </w:pPr>
      <w:r w:rsidRPr="00D85145">
        <w:t xml:space="preserve">Therefore, and in accordance with MSHA’s rule on alcohol- and drug-free mines (30 CFR part 66), your employer has established an alcohol- and drug-free mine program that </w:t>
      </w:r>
      <w:r w:rsidRPr="00D85145">
        <w:lastRenderedPageBreak/>
        <w:t>strives to balance respect for individual employees with the need to maintain a safe working environment for everyone.  The foundation of this program is a strict alcohol- and drug-free mine policy.</w:t>
      </w:r>
    </w:p>
    <w:p w:rsidR="003F4EAA" w:rsidRPr="00D85145" w:rsidRDefault="003F4EAA" w:rsidP="003F4EAA">
      <w:r w:rsidRPr="00D85145">
        <w:t xml:space="preserve">You—as supervisors—play a critical role in ensuring the effectiveness of this policy.  Of course, as employees, you are also required to adhere to this policy.  So it is very important that you understand the purpose and requirements of this policy.    </w:t>
      </w:r>
    </w:p>
    <w:p w:rsidR="003F4EAA" w:rsidRPr="00D85145" w:rsidRDefault="003F4EAA" w:rsidP="003F4EAA">
      <w:pPr>
        <w:spacing w:before="100" w:beforeAutospacing="1" w:after="100" w:afterAutospacing="1"/>
      </w:pPr>
      <w:r w:rsidRPr="00D85145">
        <w:t xml:space="preserve">First and foremost, the goal of this policy is to create a safer, healthier mine for everyone.  The ultimate goal is to PREVENT alcohol and drug use and encourage people to voluntarily seek help for alcohol and drug problems BEFORE their behavior becomes a safety hazard.  </w:t>
      </w:r>
    </w:p>
    <w:p w:rsidR="003F4EAA" w:rsidRPr="00D85145" w:rsidRDefault="003F4EAA" w:rsidP="003F4EAA">
      <w:pPr>
        <w:spacing w:before="100" w:beforeAutospacing="1" w:after="100" w:afterAutospacing="1"/>
      </w:pPr>
      <w:r w:rsidRPr="00D85145">
        <w:t>To achieve these aims, the policy prohibits staff from:</w:t>
      </w:r>
    </w:p>
    <w:p w:rsidR="003F4EAA" w:rsidRPr="00D85145" w:rsidRDefault="003F4EAA" w:rsidP="003F4EAA">
      <w:pPr>
        <w:numPr>
          <w:ilvl w:val="0"/>
          <w:numId w:val="88"/>
        </w:numPr>
      </w:pPr>
      <w:r w:rsidRPr="00D85145">
        <w:t>Using or possessing alcohol or certain other substances—which I will list in a minute—while on mine property; and</w:t>
      </w:r>
    </w:p>
    <w:p w:rsidR="003F4EAA" w:rsidRPr="00D85145" w:rsidRDefault="003F4EAA" w:rsidP="003F4EAA">
      <w:pPr>
        <w:numPr>
          <w:ilvl w:val="0"/>
          <w:numId w:val="88"/>
        </w:numPr>
      </w:pPr>
      <w:r w:rsidRPr="00D85145">
        <w:t>Reporting for or being on duty:</w:t>
      </w:r>
    </w:p>
    <w:p w:rsidR="003F4EAA" w:rsidRPr="00D85145" w:rsidRDefault="003F4EAA" w:rsidP="003F4EAA">
      <w:pPr>
        <w:numPr>
          <w:ilvl w:val="2"/>
          <w:numId w:val="88"/>
        </w:numPr>
      </w:pPr>
      <w:r w:rsidRPr="00D85145">
        <w:t>While under the influence or impaired by alcohol as verifiable by a Blood Alcohol Content (BAC) of .04 percent or greater; or</w:t>
      </w:r>
    </w:p>
    <w:p w:rsidR="003F4EAA" w:rsidRPr="00D85145" w:rsidRDefault="003F4EAA" w:rsidP="003F4EAA">
      <w:pPr>
        <w:numPr>
          <w:ilvl w:val="2"/>
          <w:numId w:val="88"/>
        </w:numPr>
      </w:pPr>
      <w:r w:rsidRPr="00D85145">
        <w:t>After having used prohibited substances, unless as prescribed by a doctor.</w:t>
      </w:r>
    </w:p>
    <w:p w:rsidR="003F4EAA" w:rsidRPr="00D85145" w:rsidRDefault="003F4EAA" w:rsidP="003F4EAA">
      <w:pPr>
        <w:spacing w:before="100" w:beforeAutospacing="1" w:after="100" w:afterAutospacing="1"/>
      </w:pPr>
      <w:r w:rsidRPr="00D85145">
        <w:t>These prohibitions apply at all times while on company property and during all working hours.</w:t>
      </w:r>
      <w:r w:rsidRPr="00D85145">
        <w:rPr>
          <w:highlight w:val="cyan"/>
        </w:rPr>
        <w:t xml:space="preserve"> </w:t>
      </w:r>
    </w:p>
    <w:p w:rsidR="003F4EAA" w:rsidRPr="00D85145" w:rsidRDefault="003F4EAA" w:rsidP="003F4EAA">
      <w:pPr>
        <w:tabs>
          <w:tab w:val="left" w:pos="4680"/>
        </w:tabs>
        <w:rPr>
          <w:bCs/>
        </w:rPr>
      </w:pPr>
      <w:r w:rsidRPr="00D85145">
        <w:rPr>
          <w:bCs/>
        </w:rPr>
        <w:t xml:space="preserve">The specific substances prohibited include:  </w:t>
      </w:r>
    </w:p>
    <w:p w:rsidR="003F4EAA" w:rsidRPr="00D85145" w:rsidRDefault="003F4EAA" w:rsidP="003F4EAA">
      <w:pPr>
        <w:tabs>
          <w:tab w:val="left" w:pos="4680"/>
        </w:tabs>
        <w:rPr>
          <w:bCs/>
        </w:rPr>
      </w:pPr>
    </w:p>
    <w:p w:rsidR="003F4EAA" w:rsidRPr="00D85145" w:rsidRDefault="003F4EAA" w:rsidP="003F4EAA">
      <w:pPr>
        <w:numPr>
          <w:ilvl w:val="0"/>
          <w:numId w:val="100"/>
        </w:numPr>
        <w:tabs>
          <w:tab w:val="left" w:pos="4680"/>
        </w:tabs>
        <w:rPr>
          <w:bCs/>
        </w:rPr>
      </w:pPr>
      <w:r w:rsidRPr="00D85145">
        <w:rPr>
          <w:bCs/>
        </w:rPr>
        <w:t xml:space="preserve">Alcohol, </w:t>
      </w:r>
    </w:p>
    <w:p w:rsidR="003F4EAA" w:rsidRPr="00D85145" w:rsidRDefault="003F4EAA" w:rsidP="003F4EAA">
      <w:pPr>
        <w:numPr>
          <w:ilvl w:val="0"/>
          <w:numId w:val="100"/>
        </w:numPr>
        <w:tabs>
          <w:tab w:val="left" w:pos="4680"/>
        </w:tabs>
        <w:rPr>
          <w:bCs/>
        </w:rPr>
      </w:pPr>
      <w:r w:rsidRPr="00D85145">
        <w:rPr>
          <w:bCs/>
        </w:rPr>
        <w:t xml:space="preserve">Amphetamines (including methamphetamines), </w:t>
      </w:r>
    </w:p>
    <w:p w:rsidR="003F4EAA" w:rsidRPr="00D85145" w:rsidRDefault="003F4EAA" w:rsidP="003F4EAA">
      <w:pPr>
        <w:numPr>
          <w:ilvl w:val="0"/>
          <w:numId w:val="100"/>
        </w:numPr>
        <w:tabs>
          <w:tab w:val="left" w:pos="4680"/>
        </w:tabs>
        <w:rPr>
          <w:bCs/>
        </w:rPr>
      </w:pPr>
      <w:r w:rsidRPr="00D85145">
        <w:rPr>
          <w:bCs/>
        </w:rPr>
        <w:t xml:space="preserve">Barbiturates, </w:t>
      </w:r>
    </w:p>
    <w:p w:rsidR="003F4EAA" w:rsidRPr="00D85145" w:rsidRDefault="003F4EAA" w:rsidP="003F4EAA">
      <w:pPr>
        <w:numPr>
          <w:ilvl w:val="0"/>
          <w:numId w:val="100"/>
        </w:numPr>
        <w:tabs>
          <w:tab w:val="left" w:pos="4680"/>
        </w:tabs>
        <w:rPr>
          <w:bCs/>
        </w:rPr>
      </w:pPr>
      <w:r w:rsidRPr="00D85145">
        <w:rPr>
          <w:bCs/>
        </w:rPr>
        <w:t xml:space="preserve">Benzodiazepines (e.g., Valium, Librium, Xanax), </w:t>
      </w:r>
    </w:p>
    <w:p w:rsidR="003F4EAA" w:rsidRPr="00D85145" w:rsidRDefault="003F4EAA" w:rsidP="003F4EAA">
      <w:pPr>
        <w:numPr>
          <w:ilvl w:val="0"/>
          <w:numId w:val="100"/>
        </w:numPr>
        <w:tabs>
          <w:tab w:val="left" w:pos="4680"/>
        </w:tabs>
        <w:rPr>
          <w:bCs/>
        </w:rPr>
      </w:pPr>
      <w:r w:rsidRPr="00D85145">
        <w:rPr>
          <w:bCs/>
        </w:rPr>
        <w:t xml:space="preserve">Cannabinoids (marijuana/THC), </w:t>
      </w:r>
    </w:p>
    <w:p w:rsidR="003F4EAA" w:rsidRPr="00D85145" w:rsidRDefault="003F4EAA" w:rsidP="003F4EAA">
      <w:pPr>
        <w:numPr>
          <w:ilvl w:val="0"/>
          <w:numId w:val="100"/>
        </w:numPr>
        <w:tabs>
          <w:tab w:val="left" w:pos="4680"/>
        </w:tabs>
        <w:rPr>
          <w:bCs/>
        </w:rPr>
      </w:pPr>
      <w:r w:rsidRPr="00D85145">
        <w:rPr>
          <w:bCs/>
        </w:rPr>
        <w:t xml:space="preserve">Cocaine, </w:t>
      </w:r>
    </w:p>
    <w:p w:rsidR="003F4EAA" w:rsidRPr="00D85145" w:rsidRDefault="003F4EAA" w:rsidP="003F4EAA">
      <w:pPr>
        <w:numPr>
          <w:ilvl w:val="0"/>
          <w:numId w:val="100"/>
        </w:numPr>
        <w:tabs>
          <w:tab w:val="left" w:pos="4680"/>
        </w:tabs>
        <w:rPr>
          <w:bCs/>
        </w:rPr>
      </w:pPr>
      <w:r w:rsidRPr="00D85145">
        <w:rPr>
          <w:bCs/>
        </w:rPr>
        <w:t xml:space="preserve">Methadone, </w:t>
      </w:r>
    </w:p>
    <w:p w:rsidR="003F4EAA" w:rsidRPr="00D85145" w:rsidRDefault="003F4EAA" w:rsidP="003F4EAA">
      <w:pPr>
        <w:numPr>
          <w:ilvl w:val="0"/>
          <w:numId w:val="100"/>
        </w:numPr>
        <w:tabs>
          <w:tab w:val="left" w:pos="4680"/>
        </w:tabs>
        <w:rPr>
          <w:bCs/>
        </w:rPr>
      </w:pPr>
      <w:r w:rsidRPr="00D85145">
        <w:rPr>
          <w:bCs/>
        </w:rPr>
        <w:t xml:space="preserve">Opiates (e.g., heroin, opium, codeine, morphine), </w:t>
      </w:r>
    </w:p>
    <w:p w:rsidR="003F4EAA" w:rsidRPr="00D85145" w:rsidRDefault="003F4EAA" w:rsidP="003F4EAA">
      <w:pPr>
        <w:numPr>
          <w:ilvl w:val="0"/>
          <w:numId w:val="100"/>
        </w:numPr>
        <w:tabs>
          <w:tab w:val="left" w:pos="4680"/>
        </w:tabs>
        <w:rPr>
          <w:bCs/>
        </w:rPr>
      </w:pPr>
      <w:r w:rsidRPr="00D85145">
        <w:rPr>
          <w:bCs/>
        </w:rPr>
        <w:t xml:space="preserve">Phencyclidine (PCP), </w:t>
      </w:r>
    </w:p>
    <w:p w:rsidR="003F4EAA" w:rsidRPr="00D85145" w:rsidRDefault="003F4EAA" w:rsidP="003F4EAA">
      <w:pPr>
        <w:numPr>
          <w:ilvl w:val="0"/>
          <w:numId w:val="100"/>
        </w:numPr>
        <w:tabs>
          <w:tab w:val="left" w:pos="4680"/>
        </w:tabs>
        <w:rPr>
          <w:bCs/>
        </w:rPr>
      </w:pPr>
      <w:r w:rsidRPr="00D85145">
        <w:rPr>
          <w:bCs/>
        </w:rPr>
        <w:t xml:space="preserve">Propoxyphene (e.g., Darvon), and </w:t>
      </w:r>
    </w:p>
    <w:p w:rsidR="003F4EAA" w:rsidRPr="00D85145" w:rsidRDefault="003F4EAA" w:rsidP="003F4EAA">
      <w:pPr>
        <w:numPr>
          <w:ilvl w:val="0"/>
          <w:numId w:val="100"/>
        </w:numPr>
        <w:tabs>
          <w:tab w:val="left" w:pos="4680"/>
        </w:tabs>
        <w:rPr>
          <w:bCs/>
        </w:rPr>
      </w:pPr>
      <w:r w:rsidRPr="00D85145">
        <w:rPr>
          <w:bCs/>
        </w:rPr>
        <w:t>Synthetic/Semi-synthetic opioids (i.e., hydrocodone, hydromorphone, oxymorphone; oxycodone).</w:t>
      </w:r>
    </w:p>
    <w:p w:rsidR="003F4EAA" w:rsidRPr="00D85145" w:rsidRDefault="003F4EAA" w:rsidP="003F4EAA">
      <w:pPr>
        <w:spacing w:before="100" w:beforeAutospacing="1" w:after="100" w:afterAutospacing="1"/>
      </w:pPr>
      <w:r w:rsidRPr="00D85145">
        <w:t xml:space="preserve">The policy also prohibits the illegal or unauthorized use of prescription drugs—in other words, the misuse or abuse of prescription drugs.  Prescription and over-the-counter drugs are not prohibited, but are only permitted when taken in standard dosage and/or according to a doctor’s prescription.  But, if a staff is taking prescribed or over-the-counter medication, THAT STAFF is responsible for talking to his or her doctor and/or </w:t>
      </w:r>
      <w:r w:rsidRPr="00D85145">
        <w:lastRenderedPageBreak/>
        <w:t xml:space="preserve">pharmacist about whether it may interfere with the ability to work safely.  And in the event there are safety concerns, it is THE STAFF’S responsibility to use appropriate procedures to avoid unsafe mine practices.  Depending on the situation, this might mean calling in sick, using leave, requesting a change of duty, or notifying a supervisor or company doctor.  So it is important for you to be aware that an employee may come to you looking for guidance in this situation.  </w:t>
      </w:r>
    </w:p>
    <w:p w:rsidR="003F4EAA" w:rsidRPr="00D85145" w:rsidRDefault="003F4EAA" w:rsidP="003F4EAA">
      <w:pPr>
        <w:numPr>
          <w:ilvl w:val="0"/>
          <w:numId w:val="126"/>
        </w:numPr>
        <w:tabs>
          <w:tab w:val="left" w:pos="540"/>
        </w:tabs>
        <w:outlineLvl w:val="1"/>
        <w:rPr>
          <w:b/>
        </w:rPr>
      </w:pPr>
      <w:bookmarkStart w:id="101" w:name="_Toc208222600"/>
      <w:bookmarkStart w:id="102" w:name="_Toc208222728"/>
      <w:r w:rsidRPr="00D85145">
        <w:rPr>
          <w:b/>
        </w:rPr>
        <w:t>Alcohol- and Drug-Testing</w:t>
      </w:r>
      <w:bookmarkEnd w:id="101"/>
      <w:bookmarkEnd w:id="102"/>
    </w:p>
    <w:p w:rsidR="003F4EAA" w:rsidRPr="00D85145" w:rsidRDefault="003F4EAA" w:rsidP="003F4EAA">
      <w:pPr>
        <w:spacing w:before="100" w:beforeAutospacing="1" w:after="100" w:afterAutospacing="1"/>
      </w:pPr>
      <w:r w:rsidRPr="00D85145">
        <w:t xml:space="preserve">A key part of the alcohol- and drug-free mine policy is alcohol- and drug-testing.  Staff who perform safety-sensitive job duties are subject to alcohol- and drug-testing.  Also, those individuals who supervise staff who perform safety-sensitive job duties—including management and administrative personnel—are subject to alcohol- and drug-testing.  Safety-sensitive job duties are defined as any type of work activity where a momentary lapse of critical concentration could result in an accident, injury or death.  </w:t>
      </w:r>
    </w:p>
    <w:p w:rsidR="003F4EAA" w:rsidRPr="00D85145" w:rsidRDefault="003F4EAA" w:rsidP="003F4EAA">
      <w:pPr>
        <w:spacing w:before="100" w:beforeAutospacing="1" w:after="100" w:afterAutospacing="1"/>
      </w:pPr>
      <w:r w:rsidRPr="00D85145">
        <w:t xml:space="preserve">This testing—like the alcohol- and drug-free mine policy and this training program—is required under MSHA’s rule on alcohol- and drug-free mines (30 CFR part 66). </w:t>
      </w:r>
    </w:p>
    <w:p w:rsidR="003F4EAA" w:rsidRPr="00D85145" w:rsidRDefault="003F4EAA" w:rsidP="003F4EAA">
      <w:pPr>
        <w:spacing w:before="100" w:beforeAutospacing="1" w:after="100" w:afterAutospacing="1"/>
      </w:pPr>
      <w:r w:rsidRPr="00D85145">
        <w:t xml:space="preserve">Specifically, the following types of testing are conducted:  </w:t>
      </w:r>
    </w:p>
    <w:p w:rsidR="003F4EAA" w:rsidRPr="00D85145" w:rsidRDefault="003F4EAA" w:rsidP="003F4EAA">
      <w:pPr>
        <w:numPr>
          <w:ilvl w:val="0"/>
          <w:numId w:val="106"/>
        </w:numPr>
        <w:spacing w:before="100" w:beforeAutospacing="1" w:after="100" w:afterAutospacing="1"/>
      </w:pPr>
      <w:r w:rsidRPr="00D85145">
        <w:t>Pre-employment</w:t>
      </w:r>
    </w:p>
    <w:p w:rsidR="003F4EAA" w:rsidRPr="00D85145" w:rsidRDefault="003F4EAA" w:rsidP="003F4EAA">
      <w:pPr>
        <w:numPr>
          <w:ilvl w:val="0"/>
          <w:numId w:val="106"/>
        </w:numPr>
        <w:spacing w:before="100" w:beforeAutospacing="1" w:after="100" w:afterAutospacing="1"/>
      </w:pPr>
      <w:r w:rsidRPr="00D85145">
        <w:t>Random</w:t>
      </w:r>
    </w:p>
    <w:p w:rsidR="003F4EAA" w:rsidRPr="00D85145" w:rsidRDefault="003F4EAA" w:rsidP="003F4EAA">
      <w:pPr>
        <w:numPr>
          <w:ilvl w:val="0"/>
          <w:numId w:val="106"/>
        </w:numPr>
        <w:spacing w:before="100" w:beforeAutospacing="1" w:after="100" w:afterAutospacing="1"/>
      </w:pPr>
      <w:r w:rsidRPr="00D85145">
        <w:t>Post-accident</w:t>
      </w:r>
    </w:p>
    <w:p w:rsidR="003F4EAA" w:rsidRPr="00D85145" w:rsidRDefault="003F4EAA" w:rsidP="003F4EAA">
      <w:pPr>
        <w:numPr>
          <w:ilvl w:val="0"/>
          <w:numId w:val="106"/>
        </w:numPr>
        <w:spacing w:before="100" w:beforeAutospacing="1" w:after="100" w:afterAutospacing="1"/>
      </w:pPr>
      <w:r w:rsidRPr="00D85145">
        <w:t>Reasonable suspicion</w:t>
      </w:r>
    </w:p>
    <w:p w:rsidR="003F4EAA" w:rsidRPr="00D85145" w:rsidRDefault="003F4EAA" w:rsidP="003F4EAA">
      <w:pPr>
        <w:spacing w:before="100" w:beforeAutospacing="1" w:after="100" w:afterAutospacing="1"/>
      </w:pPr>
      <w:r w:rsidRPr="00D85145">
        <w:t xml:space="preserve">In addition, “return-to-duty” testing and “follow-up” testing are conducted.  But these types of testing only come into play when a staff resumes safety-sensitive duties following a violation of the alcohol- and drug-free mine policy.  I’ll talk more about this whole process in a few minutes, but first I’d like to explain the types of testing that affect ALL staff.  </w:t>
      </w:r>
    </w:p>
    <w:p w:rsidR="003F4EAA" w:rsidRPr="00D85145" w:rsidRDefault="003F4EAA" w:rsidP="003F4EAA">
      <w:pPr>
        <w:spacing w:before="100" w:beforeAutospacing="1" w:after="100" w:afterAutospacing="1"/>
      </w:pPr>
      <w:r w:rsidRPr="00D85145">
        <w:t xml:space="preserve">The purpose of pre-employment testing is pretty obvious. The goal is to avoid hiring anyone whose alcohol or drug use could end up creating safety hazards in the mine.  As supervisors, you don’t really have a role to play in pre-employment testing.  </w:t>
      </w:r>
    </w:p>
    <w:p w:rsidR="003F4EAA" w:rsidRPr="00D85145" w:rsidRDefault="003F4EAA" w:rsidP="003F4EAA">
      <w:pPr>
        <w:spacing w:before="100" w:beforeAutospacing="1" w:after="100" w:afterAutospacing="1"/>
        <w:rPr>
          <w:color w:val="000000"/>
        </w:rPr>
      </w:pPr>
      <w:r w:rsidRPr="00D85145">
        <w:t xml:space="preserve">Random testing also doesn’t involve you too much either, except perhaps in helping employees understand its purpose and how it works.  Contrary to what some people think when they hear the word “random,” this type of testing does NOT mean that someone, even a supervisor, just randomly decides who will be tested.  Rather, it means that testing is performed on an unannounced basis on employees whose identifying information, such as a social security number, has been placed in a pool from which a truly random selection is made.  Thus, each staff has an equal chance of being selected for testing, regardless of whether he or she was recently tested.  </w:t>
      </w:r>
      <w:r w:rsidRPr="00D85145">
        <w:rPr>
          <w:color w:val="000000"/>
        </w:rPr>
        <w:t>Because this type of testing has no advance notice, its goal is to serve as a deterrent.</w:t>
      </w:r>
    </w:p>
    <w:p w:rsidR="003F4EAA" w:rsidRPr="00D85145" w:rsidRDefault="003F4EAA" w:rsidP="003F4EAA">
      <w:pPr>
        <w:spacing w:before="100" w:beforeAutospacing="1" w:after="100" w:afterAutospacing="1"/>
        <w:rPr>
          <w:color w:val="000000"/>
        </w:rPr>
      </w:pPr>
      <w:r w:rsidRPr="00D85145">
        <w:rPr>
          <w:color w:val="000000"/>
        </w:rPr>
        <w:lastRenderedPageBreak/>
        <w:t xml:space="preserve">The other types of testing—post-accident and reasonable suspicion—do involve you.  </w:t>
      </w:r>
    </w:p>
    <w:p w:rsidR="003F4EAA" w:rsidRPr="00D85145" w:rsidRDefault="003F4EAA" w:rsidP="003F4EAA">
      <w:pPr>
        <w:spacing w:before="100" w:beforeAutospacing="1" w:after="100" w:afterAutospacing="1"/>
        <w:rPr>
          <w:color w:val="000000"/>
        </w:rPr>
      </w:pPr>
      <w:r w:rsidRPr="00D85145">
        <w:rPr>
          <w:color w:val="000000"/>
        </w:rPr>
        <w:t xml:space="preserve">Post-accident testing is conducted following an accident to help determine whether alcohol and/or drugs were a factor in causing the accident.  The decision to conduct post-accident testing is made by supervisors, based on objective criteria.  </w:t>
      </w:r>
    </w:p>
    <w:p w:rsidR="003F4EAA" w:rsidRPr="00D85145" w:rsidRDefault="003F4EAA" w:rsidP="003F4EAA">
      <w:pPr>
        <w:spacing w:before="100" w:beforeAutospacing="1" w:after="100" w:afterAutospacing="1"/>
        <w:rPr>
          <w:color w:val="000000"/>
        </w:rPr>
      </w:pPr>
      <w:r w:rsidRPr="00D85145">
        <w:rPr>
          <w:color w:val="000000"/>
        </w:rPr>
        <w:t xml:space="preserve">Reasonable suspicion training is conducted on occasions when supervisors document observable signs and symptoms that lead them to suspect alcohol or drug use or an alcohol- and drug-free mine policy violation.  This type of testing is sometimes also called “probable-cause” or “for-cause” testing.  </w:t>
      </w:r>
    </w:p>
    <w:p w:rsidR="003F4EAA" w:rsidRPr="00D85145" w:rsidRDefault="003F4EAA" w:rsidP="003F4EAA">
      <w:pPr>
        <w:spacing w:before="100" w:beforeAutospacing="1" w:after="100" w:afterAutospacing="1"/>
        <w:rPr>
          <w:color w:val="000000"/>
        </w:rPr>
      </w:pPr>
      <w:r w:rsidRPr="00D85145">
        <w:rPr>
          <w:color w:val="000000"/>
        </w:rPr>
        <w:t xml:space="preserve">Clearly, both post-accident and reasonable suspicion testing require supervisors to make sound, objective decisions.  So we will be spending time talking about how to make such decisions later on in this program.  </w:t>
      </w:r>
    </w:p>
    <w:p w:rsidR="003F4EAA" w:rsidRPr="00D85145" w:rsidRDefault="003F4EAA" w:rsidP="003F4EAA">
      <w:pPr>
        <w:spacing w:before="100" w:beforeAutospacing="1" w:after="100" w:afterAutospacing="1"/>
      </w:pPr>
      <w:r w:rsidRPr="00D85145">
        <w:t>All tests, regardless of when they are conducted, look for evidence of the prohibited substances I listed earlier.  Testing for alcohol is done by breath analysis; testing for drugs is done by urine analysis.</w:t>
      </w:r>
    </w:p>
    <w:p w:rsidR="003F4EAA" w:rsidRPr="00D85145" w:rsidRDefault="003F4EAA" w:rsidP="003F4EAA">
      <w:r w:rsidRPr="00D85145">
        <w:t>To ensure accuracy and fairness, alcohol- and drug-testing is conducted in accordance with guidelines mandated by MSHA and the Substance Abuse and Mental Health Services Administration (SAMHSA).  The process includes various safeguards, including:</w:t>
      </w:r>
    </w:p>
    <w:p w:rsidR="003F4EAA" w:rsidRPr="00D85145" w:rsidRDefault="003F4EAA" w:rsidP="003F4EAA">
      <w:r w:rsidRPr="00D85145">
        <w:tab/>
      </w:r>
    </w:p>
    <w:p w:rsidR="003F4EAA" w:rsidRPr="00D85145" w:rsidRDefault="003F4EAA" w:rsidP="003F4EAA">
      <w:pPr>
        <w:numPr>
          <w:ilvl w:val="0"/>
          <w:numId w:val="107"/>
        </w:numPr>
      </w:pPr>
      <w:r w:rsidRPr="00D85145">
        <w:t>A screening test;</w:t>
      </w:r>
    </w:p>
    <w:p w:rsidR="003F4EAA" w:rsidRPr="00D85145" w:rsidRDefault="003F4EAA" w:rsidP="003F4EAA">
      <w:pPr>
        <w:numPr>
          <w:ilvl w:val="0"/>
          <w:numId w:val="107"/>
        </w:numPr>
      </w:pPr>
      <w:r w:rsidRPr="00D85145">
        <w:t>A confirmation test;</w:t>
      </w:r>
    </w:p>
    <w:p w:rsidR="003F4EAA" w:rsidRPr="00D85145" w:rsidRDefault="003F4EAA" w:rsidP="003F4EAA">
      <w:pPr>
        <w:numPr>
          <w:ilvl w:val="0"/>
          <w:numId w:val="107"/>
        </w:numPr>
      </w:pPr>
      <w:r w:rsidRPr="00D85145">
        <w:t>The opportunity for a split sample;</w:t>
      </w:r>
    </w:p>
    <w:p w:rsidR="003F4EAA" w:rsidRPr="00D85145" w:rsidRDefault="003F4EAA" w:rsidP="003F4EAA">
      <w:pPr>
        <w:numPr>
          <w:ilvl w:val="0"/>
          <w:numId w:val="107"/>
        </w:numPr>
      </w:pPr>
      <w:r w:rsidRPr="00D85145">
        <w:t>Review by a Medical Review Officer (MRO), during which time staff who test positive have the opportunity to provide a legitimate medical; explanation for the positive result, such as a physician’s prescription; and</w:t>
      </w:r>
    </w:p>
    <w:p w:rsidR="003F4EAA" w:rsidRPr="00D85145" w:rsidRDefault="003F4EAA" w:rsidP="003F4EAA">
      <w:pPr>
        <w:numPr>
          <w:ilvl w:val="0"/>
          <w:numId w:val="107"/>
        </w:numPr>
      </w:pPr>
      <w:r w:rsidRPr="00D85145">
        <w:t>A documented chain of custody.</w:t>
      </w:r>
    </w:p>
    <w:p w:rsidR="003F4EAA" w:rsidRPr="00D85145" w:rsidRDefault="003F4EAA" w:rsidP="003F4EAA">
      <w:pPr>
        <w:rPr>
          <w:highlight w:val="cyan"/>
        </w:rPr>
      </w:pPr>
    </w:p>
    <w:p w:rsidR="003F4EAA" w:rsidRPr="00D85145" w:rsidRDefault="003F4EAA" w:rsidP="003F4EAA">
      <w:pPr>
        <w:rPr>
          <w:b/>
        </w:rPr>
      </w:pPr>
      <w:r w:rsidRPr="00D85145">
        <w:t xml:space="preserve">I’d like to add that all information about a person’s alcohol and drug test results is maintained in separate, confidential records.  On occasion, you might find yourself needing to inform staff about this fact.  </w:t>
      </w:r>
      <w:r w:rsidRPr="00D85145">
        <w:br/>
      </w:r>
    </w:p>
    <w:p w:rsidR="003F4EAA" w:rsidRPr="00D85145" w:rsidRDefault="003F4EAA" w:rsidP="003F4EAA">
      <w:pPr>
        <w:numPr>
          <w:ilvl w:val="0"/>
          <w:numId w:val="126"/>
        </w:numPr>
        <w:tabs>
          <w:tab w:val="left" w:pos="360"/>
        </w:tabs>
        <w:ind w:hanging="540"/>
        <w:outlineLvl w:val="1"/>
        <w:rPr>
          <w:b/>
        </w:rPr>
      </w:pPr>
      <w:bookmarkStart w:id="103" w:name="_Toc208222601"/>
      <w:bookmarkStart w:id="104" w:name="_Toc208222729"/>
      <w:r w:rsidRPr="00D85145">
        <w:rPr>
          <w:b/>
        </w:rPr>
        <w:t>Consequences for Violation</w:t>
      </w:r>
      <w:bookmarkEnd w:id="103"/>
      <w:bookmarkEnd w:id="104"/>
    </w:p>
    <w:p w:rsidR="003F4EAA" w:rsidRPr="00D85145" w:rsidRDefault="003F4EAA" w:rsidP="003F4EAA">
      <w:pPr>
        <w:spacing w:before="100" w:beforeAutospacing="1" w:after="100" w:afterAutospacing="1"/>
      </w:pPr>
      <w:r w:rsidRPr="00D85145">
        <w:t xml:space="preserve">As you know, in the mining environment, safety must be taken seriously.  So the consequences for violating the alcohol- and drug-free mine policy are indeed serious.  </w:t>
      </w:r>
    </w:p>
    <w:p w:rsidR="003F4EAA" w:rsidRPr="00D85145" w:rsidRDefault="003F4EAA" w:rsidP="003F4EAA">
      <w:pPr>
        <w:spacing w:before="100" w:beforeAutospacing="1" w:after="100" w:afterAutospacing="1"/>
      </w:pPr>
      <w:r w:rsidRPr="00D85145">
        <w:t>On first offense, anyone who tests positive or otherwise violates the alcohol- and drug-free mine policy will be:</w:t>
      </w:r>
    </w:p>
    <w:p w:rsidR="003F4EAA" w:rsidRPr="00D85145" w:rsidRDefault="003F4EAA" w:rsidP="003F4EAA">
      <w:pPr>
        <w:numPr>
          <w:ilvl w:val="0"/>
          <w:numId w:val="127"/>
        </w:numPr>
      </w:pPr>
      <w:r w:rsidRPr="00D85145">
        <w:t>Immediately removed from their safety-sensitive job duties;</w:t>
      </w:r>
    </w:p>
    <w:p w:rsidR="003F4EAA" w:rsidRPr="00D85145" w:rsidRDefault="003F4EAA" w:rsidP="003F4EAA">
      <w:pPr>
        <w:numPr>
          <w:ilvl w:val="0"/>
          <w:numId w:val="127"/>
        </w:numPr>
      </w:pPr>
      <w:r w:rsidRPr="00D85145">
        <w:lastRenderedPageBreak/>
        <w:t>Referred to a substance abuse professional—commonly called a SAP—for assessment and recommendations; and</w:t>
      </w:r>
    </w:p>
    <w:p w:rsidR="003F4EAA" w:rsidRPr="00D85145" w:rsidRDefault="003F4EAA" w:rsidP="003F4EAA">
      <w:pPr>
        <w:numPr>
          <w:ilvl w:val="0"/>
          <w:numId w:val="127"/>
        </w:numPr>
      </w:pPr>
      <w:r w:rsidRPr="00D85145">
        <w:t>Required to successfully complete the SAP’s recommendations for education and/or treatment.</w:t>
      </w:r>
    </w:p>
    <w:p w:rsidR="003F4EAA" w:rsidRPr="00D85145" w:rsidRDefault="003F4EAA" w:rsidP="003F4EAA">
      <w:pPr>
        <w:spacing w:before="100" w:beforeAutospacing="1" w:after="100" w:afterAutospacing="1"/>
      </w:pPr>
      <w:r w:rsidRPr="00D85145">
        <w:t xml:space="preserve">Anyone who fails to complete the SAP’s recommendations for education and/or treatment will be subject to disciplinary action, up to and including termination of employment.  However, if a staff does successfully complete the SAP’s recommendations, he or she may return to work through a specific process outlined in the alcohol- and drug-free mine policy.  </w:t>
      </w:r>
    </w:p>
    <w:p w:rsidR="003F4EAA" w:rsidRPr="00D85145" w:rsidRDefault="003F4EAA" w:rsidP="003F4EAA">
      <w:pPr>
        <w:spacing w:before="100" w:beforeAutospacing="1" w:after="100" w:afterAutospacing="1"/>
      </w:pPr>
      <w:r w:rsidRPr="00D85145">
        <w:t>This process involves a few components.  First, the staff is reevaluated by the SAP to determine whether he or she has successfully completed the recommended education and/or treatment.  Only the SAP can provide this confirmation.  Then, the staff has to pass an alcohol and drug test.  These tests must be taken and negative results confirmed before resuming safety-sensitive duties.  Then, the staff is subject to follow-up testing for alcohol, drugs or, in some cases, both, depending on the SAP’s recommendations. These follow-up tests are conducted on an unannounced basis and the minimum required is six within a 12-month period.  However, the SAP does have the option to require more than six tests and to require follow-up testing for up to two years, not just one.</w:t>
      </w:r>
    </w:p>
    <w:p w:rsidR="003F4EAA" w:rsidRPr="00D85145" w:rsidRDefault="003F4EAA" w:rsidP="003F4EAA">
      <w:r w:rsidRPr="00D85145">
        <w:t xml:space="preserve">It is important for me to note that this is the process only following a first offense.  On subsequent offenses, your employer is NOT required to provide someone the opportunity to return to work.  </w:t>
      </w:r>
    </w:p>
    <w:p w:rsidR="003F4EAA" w:rsidRPr="00D85145" w:rsidRDefault="003F4EAA" w:rsidP="003F4EAA"/>
    <w:p w:rsidR="003F4EAA" w:rsidRPr="00D85145" w:rsidRDefault="003F4EAA" w:rsidP="003F4EAA">
      <w:r w:rsidRPr="00D85145">
        <w:t>Also, someone will be subject to the same consequences of a positive test if he or she:</w:t>
      </w:r>
    </w:p>
    <w:p w:rsidR="003F4EAA" w:rsidRPr="00D85145" w:rsidRDefault="003F4EAA" w:rsidP="003F4EAA"/>
    <w:p w:rsidR="003F4EAA" w:rsidRPr="00D85145" w:rsidRDefault="003F4EAA" w:rsidP="003F4EAA">
      <w:pPr>
        <w:numPr>
          <w:ilvl w:val="0"/>
          <w:numId w:val="90"/>
        </w:numPr>
      </w:pPr>
      <w:r w:rsidRPr="00D85145">
        <w:t>Refuses the screening or the test;</w:t>
      </w:r>
    </w:p>
    <w:p w:rsidR="003F4EAA" w:rsidRPr="00D85145" w:rsidRDefault="003F4EAA" w:rsidP="003F4EAA">
      <w:pPr>
        <w:numPr>
          <w:ilvl w:val="0"/>
          <w:numId w:val="90"/>
        </w:numPr>
      </w:pPr>
      <w:r w:rsidRPr="00D85145">
        <w:t>Adulterates or dilutes the specimen;</w:t>
      </w:r>
    </w:p>
    <w:p w:rsidR="003F4EAA" w:rsidRPr="00D85145" w:rsidRDefault="003F4EAA" w:rsidP="003F4EAA">
      <w:pPr>
        <w:numPr>
          <w:ilvl w:val="0"/>
          <w:numId w:val="90"/>
        </w:numPr>
      </w:pPr>
      <w:r w:rsidRPr="00D85145">
        <w:t>Substitutes the specimen with that from another person or sends an imposter;</w:t>
      </w:r>
    </w:p>
    <w:p w:rsidR="003F4EAA" w:rsidRPr="00D85145" w:rsidRDefault="003F4EAA" w:rsidP="003F4EAA">
      <w:pPr>
        <w:numPr>
          <w:ilvl w:val="0"/>
          <w:numId w:val="90"/>
        </w:numPr>
      </w:pPr>
      <w:r w:rsidRPr="00D85145">
        <w:t xml:space="preserve">Will not sign the required forms; or </w:t>
      </w:r>
    </w:p>
    <w:p w:rsidR="003F4EAA" w:rsidRPr="00D85145" w:rsidRDefault="003F4EAA" w:rsidP="003F4EAA">
      <w:pPr>
        <w:numPr>
          <w:ilvl w:val="0"/>
          <w:numId w:val="90"/>
        </w:numPr>
      </w:pPr>
      <w:r w:rsidRPr="00D85145">
        <w:t>Refuses to cooperate in the testing process in such a way that prevents completion of the test.</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540"/>
        </w:tabs>
        <w:outlineLvl w:val="1"/>
        <w:rPr>
          <w:b/>
        </w:rPr>
      </w:pPr>
      <w:bookmarkStart w:id="105" w:name="_Toc208222602"/>
      <w:bookmarkStart w:id="106" w:name="_Toc208222730"/>
      <w:r w:rsidRPr="00D85145">
        <w:rPr>
          <w:b/>
        </w:rPr>
        <w:t>Post-Accident Testing:  Overview</w:t>
      </w:r>
      <w:bookmarkEnd w:id="105"/>
      <w:bookmarkEnd w:id="106"/>
    </w:p>
    <w:p w:rsidR="003F4EAA" w:rsidRPr="00D85145" w:rsidRDefault="003F4EAA" w:rsidP="003F4EAA"/>
    <w:p w:rsidR="003F4EAA" w:rsidRPr="00D85145" w:rsidRDefault="003F4EAA" w:rsidP="003F4EAA">
      <w:r w:rsidRPr="00D85145">
        <w:t xml:space="preserve">Now that we’ve covered the purpose and the requirements of the alcohol- and drug-free mine policy, I’d like to get into more detail about your requirements under it, specifically making referrals for alcohol- and drug-testing following accidents or based on reasonable suspicion that someone is violating the alcohol- and drug-free mine policy.  I’d like to focus on post-accident testing first.  </w:t>
      </w:r>
    </w:p>
    <w:p w:rsidR="003F4EAA" w:rsidRPr="00D85145" w:rsidRDefault="003F4EAA" w:rsidP="003F4EAA"/>
    <w:p w:rsidR="003F4EAA" w:rsidRPr="00D85145" w:rsidRDefault="003F4EAA" w:rsidP="003F4EAA">
      <w:r w:rsidRPr="00D85145">
        <w:t xml:space="preserve">Post-accident testing is conducted for selected staff after certain accidents or mine injuries occur, including fatal accidents.  </w:t>
      </w:r>
    </w:p>
    <w:p w:rsidR="003F4EAA" w:rsidRPr="00D85145" w:rsidRDefault="003F4EAA" w:rsidP="003F4EAA"/>
    <w:p w:rsidR="003F4EAA" w:rsidRPr="00D85145" w:rsidRDefault="003F4EAA" w:rsidP="003F4EAA">
      <w:r w:rsidRPr="00D85145">
        <w:lastRenderedPageBreak/>
        <w:t>Which accidents require testing?  Accidents and injuries requiring testing include occupational injuries and those requiring medical treatment beyond first aid, and accidents that occur while a staff is operating a piece of equipment or performing a work activity that causes or contributes to an accident, injury or death.  Obviously, post-accident testing is a type of testing we hope never has to occur.</w:t>
      </w:r>
    </w:p>
    <w:p w:rsidR="003F4EAA" w:rsidRPr="00D85145" w:rsidRDefault="003F4EAA" w:rsidP="003F4EAA"/>
    <w:p w:rsidR="003F4EAA" w:rsidRPr="00D85145" w:rsidRDefault="003F4EAA" w:rsidP="003F4EAA">
      <w:r w:rsidRPr="00D85145">
        <w:t>In post-accident situations requiring testing, alcohol AND drug tests should be conducted on each surviving staff involved in any work activity that could have contributed to the accident, injury or death.  Alcohol tests should be administered within a two-hour time period.  In the event the alcohol test is not done within a two-hour time period, the mine operator needs to document the reasons why and continue attempts for up to eight hours.  Drug tests should be conducted as soon as possible, but within 32 hours of the accident.  In the event the drug test is not done within the 32-hour time period, the mine operator needs to document the reasons why.  In the event of a fatality, toxicology tests on the victims should also be ordered.</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540"/>
        </w:tabs>
        <w:outlineLvl w:val="1"/>
        <w:rPr>
          <w:b/>
        </w:rPr>
      </w:pPr>
      <w:bookmarkStart w:id="107" w:name="_Toc208222603"/>
      <w:bookmarkStart w:id="108" w:name="_Toc208222731"/>
      <w:r w:rsidRPr="00D85145">
        <w:rPr>
          <w:b/>
        </w:rPr>
        <w:t>Post-Accident Testing:  Making the Determination</w:t>
      </w:r>
      <w:bookmarkEnd w:id="107"/>
      <w:bookmarkEnd w:id="108"/>
    </w:p>
    <w:p w:rsidR="003F4EAA" w:rsidRPr="00D85145" w:rsidRDefault="003F4EAA" w:rsidP="003F4EAA">
      <w:pPr>
        <w:tabs>
          <w:tab w:val="left" w:pos="540"/>
        </w:tabs>
        <w:rPr>
          <w:b/>
        </w:rPr>
      </w:pPr>
    </w:p>
    <w:p w:rsidR="003F4EAA" w:rsidRPr="00D85145" w:rsidRDefault="003F4EAA" w:rsidP="003F4EAA">
      <w:r w:rsidRPr="00D85145">
        <w:t xml:space="preserve">It is NOT necessary to suspect alcohol or drugs may have been involved in an accident in order to order a post-accident test.  The tests will reveal whether or not alcohol or drugs might have contributed and will provide information that may prompt investigators to further explore this possibility.  Also, it is important to remember that a positive test does not automatically mean that impairment from alcohol or drugs was the cause of the accident.  </w:t>
      </w:r>
    </w:p>
    <w:p w:rsidR="003F4EAA" w:rsidRPr="00D85145" w:rsidRDefault="003F4EAA" w:rsidP="003F4EAA"/>
    <w:p w:rsidR="003F4EAA" w:rsidRPr="00D85145" w:rsidRDefault="003F4EAA" w:rsidP="003F4EAA">
      <w:r w:rsidRPr="00D85145">
        <w:t>Rather, your role is determining quickly WHO might have contributed to the accident.  The main considerations are:</w:t>
      </w:r>
    </w:p>
    <w:p w:rsidR="003F4EAA" w:rsidRPr="00D85145" w:rsidRDefault="003F4EAA" w:rsidP="003F4EAA"/>
    <w:p w:rsidR="003F4EAA" w:rsidRPr="00D85145" w:rsidRDefault="003F4EAA" w:rsidP="003F4EAA">
      <w:pPr>
        <w:numPr>
          <w:ilvl w:val="0"/>
          <w:numId w:val="108"/>
        </w:numPr>
      </w:pPr>
      <w:r w:rsidRPr="00D85145">
        <w:t>Does a particular individual perform safety-sensitive job duties?  This should be pre-determined, since only those who do are subject to testing.</w:t>
      </w:r>
    </w:p>
    <w:p w:rsidR="003F4EAA" w:rsidRPr="00D85145" w:rsidRDefault="003F4EAA" w:rsidP="003F4EAA">
      <w:pPr>
        <w:numPr>
          <w:ilvl w:val="0"/>
          <w:numId w:val="108"/>
        </w:numPr>
      </w:pPr>
      <w:r w:rsidRPr="00D85145">
        <w:t>Is it possible, even remotely, for this particular individual to have contributed to the event?</w:t>
      </w:r>
    </w:p>
    <w:p w:rsidR="003F4EAA" w:rsidRPr="00D85145" w:rsidRDefault="003F4EAA" w:rsidP="003F4EAA"/>
    <w:p w:rsidR="003F4EAA" w:rsidRPr="00D85145" w:rsidRDefault="003F4EAA" w:rsidP="003F4EAA">
      <w:r w:rsidRPr="00D85145">
        <w:t>Key determinants may include:</w:t>
      </w:r>
    </w:p>
    <w:p w:rsidR="003F4EAA" w:rsidRPr="00D85145" w:rsidRDefault="003F4EAA" w:rsidP="003F4EAA"/>
    <w:p w:rsidR="003F4EAA" w:rsidRPr="00D85145" w:rsidRDefault="003F4EAA" w:rsidP="003F4EAA">
      <w:pPr>
        <w:numPr>
          <w:ilvl w:val="0"/>
          <w:numId w:val="109"/>
        </w:numPr>
      </w:pPr>
      <w:r w:rsidRPr="00D85145">
        <w:t xml:space="preserve">Was the staff operating a piece of equipment that was involved in the accident?  </w:t>
      </w:r>
    </w:p>
    <w:p w:rsidR="003F4EAA" w:rsidRPr="00D85145" w:rsidRDefault="003F4EAA" w:rsidP="003F4EAA">
      <w:pPr>
        <w:numPr>
          <w:ilvl w:val="0"/>
          <w:numId w:val="109"/>
        </w:numPr>
      </w:pPr>
      <w:r w:rsidRPr="00D85145">
        <w:t xml:space="preserve">Was the staff performing work activity that was involved in the accident?  </w:t>
      </w:r>
    </w:p>
    <w:p w:rsidR="003F4EAA" w:rsidRPr="00D85145" w:rsidRDefault="003F4EAA" w:rsidP="003F4EAA">
      <w:pPr>
        <w:numPr>
          <w:ilvl w:val="0"/>
          <w:numId w:val="109"/>
        </w:numPr>
      </w:pPr>
      <w:r w:rsidRPr="00D85145">
        <w:t>Did the staff make judgments about the work activity being performed that might have contributed to the accident?</w:t>
      </w:r>
    </w:p>
    <w:p w:rsidR="003F4EAA" w:rsidRPr="00D85145" w:rsidRDefault="003F4EAA" w:rsidP="003F4EAA"/>
    <w:p w:rsidR="003F4EAA" w:rsidRPr="00D85145" w:rsidRDefault="003F4EAA" w:rsidP="003F4EAA">
      <w:r w:rsidRPr="00D85145">
        <w:t xml:space="preserve">If the answer to any of these is yes, then the individual should be referred for testing.  Alternatively, if a staff was simply at the wrong place at the wrong time and performing work in accordance with standard operations, then it is likely they should not be referred.  </w:t>
      </w:r>
    </w:p>
    <w:p w:rsidR="003F4EAA" w:rsidRPr="00D85145" w:rsidRDefault="003F4EAA" w:rsidP="003F4EAA"/>
    <w:p w:rsidR="003F4EAA" w:rsidRPr="00D85145" w:rsidRDefault="003F4EAA" w:rsidP="003F4EAA">
      <w:r w:rsidRPr="00D85145">
        <w:t xml:space="preserve">Given the narrow window in which post-accident tests must be conducted (remember – it’s two hours for alcohol testing and as soon as possible for drug testing, but definitely </w:t>
      </w:r>
      <w:r w:rsidRPr="00D85145">
        <w:lastRenderedPageBreak/>
        <w:t xml:space="preserve">within 32 hours), you may find yourself in a position of having to make these determinations very quickly, based on whatever information you have at one point in time—without the benefit of a full investigation.  If this happens, remember that requiring someone to be tested following an accident is NOT accusing them of being on drugs or under the influence of alcohol.  Rather, it is an objective means of ruling out that possibility.  So, it is generally better to cast a wide net and have everyone tested who could have possibly contributed.  That way, those conducting the accident investigation will have the test results available to consider as they proceed.  </w:t>
      </w:r>
    </w:p>
    <w:p w:rsidR="003F4EAA" w:rsidRPr="00D85145" w:rsidRDefault="003F4EAA" w:rsidP="003F4EAA"/>
    <w:p w:rsidR="003F4EAA" w:rsidRPr="00D85145" w:rsidRDefault="003F4EAA" w:rsidP="003F4EAA">
      <w:r w:rsidRPr="00D85145">
        <w:t xml:space="preserve">Once you make the decision as to who will be tested following an accident, it is important that you note this on the accident report.  </w:t>
      </w:r>
    </w:p>
    <w:p w:rsidR="003F4EAA" w:rsidRPr="00D85145" w:rsidRDefault="003F4EAA" w:rsidP="003F4EAA"/>
    <w:p w:rsidR="003F4EAA" w:rsidRPr="00D85145" w:rsidRDefault="003F4EAA" w:rsidP="003F4EAA">
      <w:r w:rsidRPr="00D85145">
        <w:t>Again, referrals for post-accident alcohol- and drug-testing usually have to be made quickly and without a lot of information.  But I want to remind you that you should NEVER delay necessary medical attention for injured staff following an accident or attempt to prohibit a staff from leaving the scene of an accident to respond to an injuries or seek urgent medical care. Getting assistance for anyone injured is, of course, top priority in any accident situation.</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720"/>
        </w:tabs>
        <w:ind w:hanging="180"/>
        <w:outlineLvl w:val="1"/>
        <w:rPr>
          <w:b/>
        </w:rPr>
      </w:pPr>
      <w:bookmarkStart w:id="109" w:name="_Toc208222604"/>
      <w:bookmarkStart w:id="110" w:name="_Toc208222732"/>
      <w:r w:rsidRPr="00D85145">
        <w:rPr>
          <w:b/>
        </w:rPr>
        <w:t>Reasonable Suspicion Testing:  Overview</w:t>
      </w:r>
      <w:bookmarkEnd w:id="109"/>
      <w:bookmarkEnd w:id="110"/>
    </w:p>
    <w:p w:rsidR="003F4EAA" w:rsidRPr="00D85145" w:rsidRDefault="003F4EAA" w:rsidP="003F4EAA">
      <w:pPr>
        <w:tabs>
          <w:tab w:val="left" w:pos="720"/>
        </w:tabs>
        <w:ind w:left="540"/>
        <w:rPr>
          <w:b/>
        </w:rPr>
      </w:pPr>
    </w:p>
    <w:p w:rsidR="003F4EAA" w:rsidRPr="00D85145" w:rsidRDefault="003F4EAA" w:rsidP="003F4EAA">
      <w:r w:rsidRPr="00D85145">
        <w:t xml:space="preserve">The other type of alcohol- and drug-testing supervisors are involved in is reasonable suspicion testing.  As I said earlier, this is sometimes called “probable-cause” or “for-cause” testing.  </w:t>
      </w:r>
    </w:p>
    <w:p w:rsidR="003F4EAA" w:rsidRPr="00D85145" w:rsidRDefault="003F4EAA" w:rsidP="003F4EAA"/>
    <w:p w:rsidR="003F4EAA" w:rsidRPr="00D85145" w:rsidRDefault="003F4EAA" w:rsidP="003F4EAA">
      <w:r w:rsidRPr="00D85145">
        <w:t xml:space="preserve">This type of testing is conducted when supervisors document OBSERVABLE signs and symptoms that lead them to believe someone may be misusing alcohol or drugs or otherwise violating the alcohol- and drug-free mine policy.  As part of this, it is extremely important to have clear, consistent definitions of what behavior justifies testing and, when feasible, suspicion should be corroborated by another supervisor or manager.  </w:t>
      </w:r>
    </w:p>
    <w:p w:rsidR="003F4EAA" w:rsidRPr="00D85145" w:rsidRDefault="003F4EAA" w:rsidP="003F4EAA"/>
    <w:p w:rsidR="003F4EAA" w:rsidRPr="00D85145" w:rsidRDefault="003F4EAA" w:rsidP="003F4EAA">
      <w:r w:rsidRPr="00D85145">
        <w:t>Deciding that there is reasonable suspicion that a staff is misusing or abusing alcohol or drugs typically relies on evidence such as:</w:t>
      </w:r>
    </w:p>
    <w:p w:rsidR="003F4EAA" w:rsidRPr="00D85145" w:rsidRDefault="003F4EAA" w:rsidP="003F4EAA"/>
    <w:p w:rsidR="003F4EAA" w:rsidRPr="00D85145" w:rsidRDefault="003F4EAA" w:rsidP="003F4EAA">
      <w:pPr>
        <w:numPr>
          <w:ilvl w:val="0"/>
          <w:numId w:val="110"/>
        </w:numPr>
      </w:pPr>
      <w:r w:rsidRPr="00D85145">
        <w:t>Direct observation of use or possession of alcohol or drugs;</w:t>
      </w:r>
    </w:p>
    <w:p w:rsidR="003F4EAA" w:rsidRPr="00D85145" w:rsidRDefault="003F4EAA" w:rsidP="003F4EAA">
      <w:pPr>
        <w:numPr>
          <w:ilvl w:val="0"/>
          <w:numId w:val="110"/>
        </w:numPr>
      </w:pPr>
      <w:r w:rsidRPr="00D85145">
        <w:t>Physical symptoms of being under the influence; or</w:t>
      </w:r>
    </w:p>
    <w:p w:rsidR="003F4EAA" w:rsidRPr="00D85145" w:rsidRDefault="003F4EAA" w:rsidP="003F4EAA">
      <w:pPr>
        <w:numPr>
          <w:ilvl w:val="0"/>
          <w:numId w:val="110"/>
        </w:numPr>
      </w:pPr>
      <w:r w:rsidRPr="00D85145">
        <w:t>Patterns of abnormal or erratic behavior.</w:t>
      </w:r>
    </w:p>
    <w:p w:rsidR="003F4EAA" w:rsidRPr="00D85145" w:rsidRDefault="003F4EAA" w:rsidP="003F4EAA"/>
    <w:p w:rsidR="003F4EAA" w:rsidRPr="00D85145" w:rsidRDefault="003F4EAA" w:rsidP="003F4EAA">
      <w:r w:rsidRPr="00D85145">
        <w:t xml:space="preserve">When it comes to reasonable suspicion testing, it is very important to avoid any appearance of discrimination in who is being tested.  Vague suspicion, rumors or reports from others alone should not be the basis of reasonable suspicion testing.  Rather, this type of information might trigger further investigation, which may result in documentation of observable signs and symptoms, which in turn may lead to ordering a reasonable suspicion test.  Observed, documented signs and symptoms are key to the credibility of this type of testing.  </w:t>
      </w:r>
    </w:p>
    <w:p w:rsidR="003F4EAA" w:rsidRPr="00D85145" w:rsidRDefault="003F4EAA" w:rsidP="003F4EAA">
      <w:pPr>
        <w:rPr>
          <w:b/>
        </w:rPr>
      </w:pPr>
      <w:r w:rsidRPr="00D85145">
        <w:br w:type="page"/>
      </w:r>
    </w:p>
    <w:p w:rsidR="003F4EAA" w:rsidRPr="00D85145" w:rsidRDefault="003F4EAA" w:rsidP="003F4EAA">
      <w:pPr>
        <w:numPr>
          <w:ilvl w:val="0"/>
          <w:numId w:val="126"/>
        </w:numPr>
        <w:tabs>
          <w:tab w:val="left" w:pos="540"/>
        </w:tabs>
        <w:outlineLvl w:val="1"/>
        <w:rPr>
          <w:b/>
        </w:rPr>
      </w:pPr>
      <w:bookmarkStart w:id="111" w:name="_Toc208222605"/>
      <w:bookmarkStart w:id="112" w:name="_Toc208222733"/>
      <w:r w:rsidRPr="00D85145">
        <w:rPr>
          <w:b/>
        </w:rPr>
        <w:lastRenderedPageBreak/>
        <w:t>Reasonable Suspicion Testing:  Making the Determination</w:t>
      </w:r>
      <w:bookmarkEnd w:id="111"/>
      <w:bookmarkEnd w:id="112"/>
    </w:p>
    <w:p w:rsidR="003F4EAA" w:rsidRPr="00D85145" w:rsidRDefault="003F4EAA" w:rsidP="003F4EAA"/>
    <w:p w:rsidR="003F4EAA" w:rsidRPr="00D85145" w:rsidRDefault="003F4EAA" w:rsidP="003F4EAA">
      <w:r w:rsidRPr="00D85145">
        <w:t xml:space="preserve">To reiterate, referrals to alcohol- and drug-testing based on reasonable suspicion must be the result of observed, specific signs that lead a supervisor to suspect alcohol or drug use.  The decision is based on what can be explained at a particular given moment.  </w:t>
      </w:r>
    </w:p>
    <w:p w:rsidR="003F4EAA" w:rsidRPr="00D85145" w:rsidRDefault="003F4EAA" w:rsidP="003F4EAA"/>
    <w:p w:rsidR="003F4EAA" w:rsidRPr="00D85145" w:rsidRDefault="003F4EAA" w:rsidP="003F4EAA">
      <w:r w:rsidRPr="00D85145">
        <w:t xml:space="preserve">In other words, this type of testing is used when a supervisor has REASONABLE SUSPICION that a staff’s behavior or appearance MAY indicate alcohol or drug use.  The supervisor does not need to be CERTAIN, but rather needs to be able to document specific signs and symptoms indicative of use.  And such observations must be made during, immediately preceding, or just following a work shift.  Examples of such signs include a person’s appearance, behavior, speech and/or body odor.      </w:t>
      </w:r>
    </w:p>
    <w:p w:rsidR="003F4EAA" w:rsidRPr="00D85145" w:rsidRDefault="003F4EAA" w:rsidP="003F4EAA"/>
    <w:p w:rsidR="003F4EAA" w:rsidRPr="00D85145" w:rsidRDefault="003F4EAA" w:rsidP="003F4EAA">
      <w:r w:rsidRPr="00D85145">
        <w:t xml:space="preserve">So, how do you recognize when someone might have a problem?  Even though you are not expected to be able to—or even try—to determine the exact drug a staff may be using, you should be able to recognize common signs and symptoms.  Chances are you know or have encountered someone who either currently has or has had in the past a problem with alcohol or drugs.  Though some of the signs may vary by drugs of choice, what is observed and experienced in interacting with such individuals is often very similar.  </w:t>
      </w:r>
    </w:p>
    <w:p w:rsidR="003F4EAA" w:rsidRPr="00D85145" w:rsidRDefault="003F4EAA" w:rsidP="003F4EAA"/>
    <w:p w:rsidR="003F4EAA" w:rsidRPr="00D85145" w:rsidRDefault="003F4EAA" w:rsidP="003F4EAA">
      <w:pPr>
        <w:ind w:left="2520" w:hanging="2520"/>
      </w:pPr>
      <w:r w:rsidRPr="00D85145">
        <w:t xml:space="preserve">Examples include:  </w:t>
      </w:r>
      <w:r w:rsidRPr="00D85145">
        <w:rPr>
          <w:i/>
        </w:rPr>
        <w:t xml:space="preserve">(Note:  Use this list to label/identify what participants describe and/or prompt responses) </w:t>
      </w:r>
    </w:p>
    <w:p w:rsidR="003F4EAA" w:rsidRPr="00D85145" w:rsidRDefault="003F4EAA" w:rsidP="003F4EAA">
      <w:pPr>
        <w:ind w:left="1800" w:hanging="1800"/>
      </w:pPr>
    </w:p>
    <w:p w:rsidR="003F4EAA" w:rsidRPr="00D85145" w:rsidRDefault="003F4EAA" w:rsidP="003F4EAA">
      <w:r w:rsidRPr="00D85145">
        <w:t>1.</w:t>
      </w:r>
      <w:r w:rsidRPr="00D85145">
        <w:rPr>
          <w:b/>
        </w:rPr>
        <w:tab/>
      </w:r>
      <w:r w:rsidRPr="00D85145">
        <w:rPr>
          <w:u w:val="single"/>
        </w:rPr>
        <w:t xml:space="preserve">Physical </w:t>
      </w:r>
      <w:r w:rsidRPr="00D85145">
        <w:t xml:space="preserve"> </w:t>
      </w:r>
    </w:p>
    <w:p w:rsidR="003F4EAA" w:rsidRPr="00D85145" w:rsidRDefault="003F4EAA" w:rsidP="003F4EAA">
      <w:pPr>
        <w:ind w:left="360"/>
      </w:pPr>
      <w:r w:rsidRPr="00D85145">
        <w:tab/>
        <w:t xml:space="preserve">Chills </w:t>
      </w:r>
    </w:p>
    <w:p w:rsidR="003F4EAA" w:rsidRPr="00D85145" w:rsidRDefault="003F4EAA" w:rsidP="003F4EAA">
      <w:pPr>
        <w:ind w:left="360"/>
      </w:pPr>
      <w:r w:rsidRPr="00D85145">
        <w:tab/>
        <w:t xml:space="preserve">Smell of alcohol </w:t>
      </w:r>
    </w:p>
    <w:p w:rsidR="003F4EAA" w:rsidRPr="00D85145" w:rsidRDefault="003F4EAA" w:rsidP="003F4EAA">
      <w:pPr>
        <w:ind w:left="360"/>
      </w:pPr>
      <w:r w:rsidRPr="00D85145">
        <w:tab/>
        <w:t xml:space="preserve">Sweating </w:t>
      </w:r>
    </w:p>
    <w:p w:rsidR="003F4EAA" w:rsidRPr="00D85145" w:rsidRDefault="003F4EAA" w:rsidP="003F4EAA">
      <w:pPr>
        <w:ind w:left="360"/>
      </w:pPr>
      <w:r w:rsidRPr="00D85145">
        <w:tab/>
        <w:t xml:space="preserve">Weight loss </w:t>
      </w:r>
    </w:p>
    <w:p w:rsidR="003F4EAA" w:rsidRPr="00D85145" w:rsidRDefault="003F4EAA" w:rsidP="003F4EAA">
      <w:pPr>
        <w:ind w:left="360"/>
      </w:pPr>
      <w:r w:rsidRPr="00D85145">
        <w:tab/>
        <w:t>Physical deterioration</w:t>
      </w:r>
    </w:p>
    <w:p w:rsidR="003F4EAA" w:rsidRPr="00D85145" w:rsidRDefault="003F4EAA" w:rsidP="003F4EAA">
      <w:pPr>
        <w:ind w:left="360"/>
      </w:pPr>
    </w:p>
    <w:p w:rsidR="003F4EAA" w:rsidRPr="00D85145" w:rsidRDefault="003F4EAA" w:rsidP="003F4EAA">
      <w:r w:rsidRPr="00D85145">
        <w:t>2.</w:t>
      </w:r>
      <w:r w:rsidRPr="00D85145">
        <w:rPr>
          <w:b/>
        </w:rPr>
        <w:t xml:space="preserve"> </w:t>
      </w:r>
      <w:r w:rsidRPr="00D85145">
        <w:rPr>
          <w:b/>
        </w:rPr>
        <w:tab/>
      </w:r>
      <w:r w:rsidRPr="00D85145">
        <w:rPr>
          <w:u w:val="single"/>
        </w:rPr>
        <w:t xml:space="preserve">Emotional </w:t>
      </w:r>
    </w:p>
    <w:p w:rsidR="003F4EAA" w:rsidRPr="00D85145" w:rsidRDefault="003F4EAA" w:rsidP="003F4EAA">
      <w:pPr>
        <w:ind w:left="360"/>
      </w:pPr>
      <w:r w:rsidRPr="00D85145">
        <w:rPr>
          <w:b/>
        </w:rPr>
        <w:tab/>
      </w:r>
      <w:r w:rsidRPr="00D85145">
        <w:t>Increased aggression</w:t>
      </w:r>
    </w:p>
    <w:p w:rsidR="003F4EAA" w:rsidRPr="00D85145" w:rsidRDefault="003F4EAA" w:rsidP="003F4EAA">
      <w:pPr>
        <w:ind w:left="360"/>
      </w:pPr>
      <w:r w:rsidRPr="00D85145">
        <w:tab/>
        <w:t xml:space="preserve">Anxiety </w:t>
      </w:r>
    </w:p>
    <w:p w:rsidR="003F4EAA" w:rsidRPr="00D85145" w:rsidRDefault="003F4EAA" w:rsidP="003F4EAA">
      <w:pPr>
        <w:ind w:left="360"/>
      </w:pPr>
      <w:r w:rsidRPr="00D85145">
        <w:tab/>
        <w:t>Burnout</w:t>
      </w:r>
    </w:p>
    <w:p w:rsidR="003F4EAA" w:rsidRPr="00D85145" w:rsidRDefault="003F4EAA" w:rsidP="003F4EAA">
      <w:pPr>
        <w:ind w:left="360"/>
      </w:pPr>
      <w:r w:rsidRPr="00D85145">
        <w:tab/>
        <w:t xml:space="preserve">Denial </w:t>
      </w:r>
    </w:p>
    <w:p w:rsidR="003F4EAA" w:rsidRPr="00D85145" w:rsidRDefault="003F4EAA" w:rsidP="003F4EAA">
      <w:pPr>
        <w:ind w:left="360"/>
      </w:pPr>
      <w:r w:rsidRPr="00D85145">
        <w:tab/>
        <w:t xml:space="preserve">Depression </w:t>
      </w:r>
    </w:p>
    <w:p w:rsidR="003F4EAA" w:rsidRPr="00D85145" w:rsidRDefault="003F4EAA" w:rsidP="003F4EAA">
      <w:pPr>
        <w:ind w:left="360"/>
      </w:pPr>
      <w:r w:rsidRPr="00D85145">
        <w:tab/>
        <w:t>Paranoia</w:t>
      </w:r>
    </w:p>
    <w:p w:rsidR="003F4EAA" w:rsidRPr="00D85145" w:rsidRDefault="003F4EAA" w:rsidP="003F4EAA">
      <w:pPr>
        <w:ind w:left="360"/>
      </w:pPr>
    </w:p>
    <w:p w:rsidR="003F4EAA" w:rsidRPr="00D85145" w:rsidRDefault="003F4EAA" w:rsidP="003F4EAA">
      <w:pPr>
        <w:rPr>
          <w:u w:val="single"/>
        </w:rPr>
      </w:pPr>
      <w:r w:rsidRPr="00D85145">
        <w:t>3</w:t>
      </w:r>
      <w:r w:rsidRPr="00D85145">
        <w:rPr>
          <w:b/>
        </w:rPr>
        <w:t>.</w:t>
      </w:r>
      <w:r w:rsidRPr="00D85145">
        <w:rPr>
          <w:b/>
        </w:rPr>
        <w:tab/>
      </w:r>
      <w:r w:rsidRPr="00D85145">
        <w:rPr>
          <w:u w:val="single"/>
        </w:rPr>
        <w:t>Behavioral</w:t>
      </w:r>
    </w:p>
    <w:p w:rsidR="003F4EAA" w:rsidRPr="00D85145" w:rsidRDefault="003F4EAA" w:rsidP="003F4EAA">
      <w:pPr>
        <w:ind w:left="360"/>
      </w:pPr>
      <w:r w:rsidRPr="00D85145">
        <w:rPr>
          <w:b/>
        </w:rPr>
        <w:tab/>
      </w:r>
      <w:r w:rsidRPr="00D85145">
        <w:t xml:space="preserve">Excessive talking </w:t>
      </w:r>
    </w:p>
    <w:p w:rsidR="003F4EAA" w:rsidRPr="00D85145" w:rsidRDefault="003F4EAA" w:rsidP="003F4EAA">
      <w:pPr>
        <w:ind w:left="360"/>
      </w:pPr>
      <w:r w:rsidRPr="00D85145">
        <w:tab/>
        <w:t xml:space="preserve">Impaired coordination </w:t>
      </w:r>
    </w:p>
    <w:p w:rsidR="003F4EAA" w:rsidRPr="00D85145" w:rsidRDefault="003F4EAA" w:rsidP="003F4EAA">
      <w:pPr>
        <w:ind w:left="360"/>
      </w:pPr>
      <w:r w:rsidRPr="00D85145">
        <w:tab/>
        <w:t xml:space="preserve">Irritability </w:t>
      </w:r>
    </w:p>
    <w:p w:rsidR="003F4EAA" w:rsidRPr="00D85145" w:rsidRDefault="003F4EAA" w:rsidP="003F4EAA">
      <w:pPr>
        <w:ind w:left="360"/>
      </w:pPr>
      <w:r w:rsidRPr="00D85145">
        <w:tab/>
        <w:t xml:space="preserve">Lack of energy </w:t>
      </w:r>
    </w:p>
    <w:p w:rsidR="003F4EAA" w:rsidRPr="00D85145" w:rsidRDefault="003F4EAA" w:rsidP="003F4EAA">
      <w:pPr>
        <w:ind w:left="360"/>
      </w:pPr>
      <w:r w:rsidRPr="00D85145">
        <w:tab/>
        <w:t xml:space="preserve">Limited attention span </w:t>
      </w:r>
    </w:p>
    <w:p w:rsidR="003F4EAA" w:rsidRPr="00D85145" w:rsidRDefault="003F4EAA" w:rsidP="003F4EAA">
      <w:pPr>
        <w:ind w:left="360"/>
      </w:pPr>
      <w:r w:rsidRPr="00D85145">
        <w:tab/>
        <w:t>Poor motivation</w:t>
      </w:r>
    </w:p>
    <w:p w:rsidR="003F4EAA" w:rsidRPr="00D85145" w:rsidRDefault="003F4EAA" w:rsidP="003F4EAA">
      <w:pPr>
        <w:ind w:left="360"/>
      </w:pPr>
    </w:p>
    <w:p w:rsidR="003F4EAA" w:rsidRPr="00D85145" w:rsidRDefault="003F4EAA" w:rsidP="003F4EAA">
      <w:r w:rsidRPr="00D85145">
        <w:t>4.</w:t>
      </w:r>
      <w:r w:rsidRPr="00D85145">
        <w:rPr>
          <w:b/>
        </w:rPr>
        <w:tab/>
      </w:r>
      <w:r w:rsidRPr="00D85145">
        <w:rPr>
          <w:u w:val="single"/>
        </w:rPr>
        <w:t xml:space="preserve">Other </w:t>
      </w:r>
      <w:r w:rsidRPr="00D85145">
        <w:t xml:space="preserve"> </w:t>
      </w:r>
    </w:p>
    <w:p w:rsidR="003F4EAA" w:rsidRPr="00D85145" w:rsidRDefault="003F4EAA" w:rsidP="003F4EAA">
      <w:pPr>
        <w:ind w:left="540" w:firstLine="180"/>
      </w:pPr>
      <w:r w:rsidRPr="00D85145">
        <w:t xml:space="preserve">Continual missed appointments </w:t>
      </w:r>
      <w:r w:rsidRPr="00D85145">
        <w:tab/>
        <w:t xml:space="preserve"> </w:t>
      </w:r>
      <w:r w:rsidRPr="00D85145">
        <w:tab/>
        <w:t xml:space="preserve">  </w:t>
      </w:r>
      <w:r w:rsidRPr="00D85145">
        <w:tab/>
      </w:r>
      <w:r w:rsidRPr="00D85145">
        <w:tab/>
        <w:t xml:space="preserve">  </w:t>
      </w:r>
    </w:p>
    <w:p w:rsidR="003F4EAA" w:rsidRPr="00D85145" w:rsidRDefault="003F4EAA" w:rsidP="003F4EAA">
      <w:pPr>
        <w:ind w:left="360"/>
      </w:pPr>
      <w:r w:rsidRPr="00D85145">
        <w:tab/>
        <w:t>Excessive and unexplained</w:t>
      </w:r>
    </w:p>
    <w:p w:rsidR="003F4EAA" w:rsidRPr="00D85145" w:rsidRDefault="003F4EAA" w:rsidP="003F4EAA">
      <w:pPr>
        <w:ind w:left="360"/>
      </w:pPr>
      <w:r w:rsidRPr="00D85145">
        <w:t xml:space="preserve"> </w:t>
      </w:r>
      <w:r w:rsidRPr="00D85145">
        <w:tab/>
        <w:t xml:space="preserve">  absences or days off </w:t>
      </w:r>
    </w:p>
    <w:p w:rsidR="003F4EAA" w:rsidRPr="00D85145" w:rsidRDefault="003F4EAA" w:rsidP="003F4EAA">
      <w:pPr>
        <w:ind w:left="360"/>
      </w:pPr>
      <w:r w:rsidRPr="00D85145">
        <w:tab/>
        <w:t>Borrowing money</w:t>
      </w:r>
    </w:p>
    <w:p w:rsidR="003F4EAA" w:rsidRPr="00D85145" w:rsidRDefault="003F4EAA" w:rsidP="003F4EAA">
      <w:pPr>
        <w:rPr>
          <w:b/>
        </w:rPr>
      </w:pPr>
    </w:p>
    <w:p w:rsidR="003F4EAA" w:rsidRPr="00D85145" w:rsidRDefault="003F4EAA" w:rsidP="003F4EAA">
      <w:pPr>
        <w:rPr>
          <w:i/>
        </w:rPr>
      </w:pPr>
      <w:r w:rsidRPr="00D85145">
        <w:t xml:space="preserve">Specific signs of when alcohol or drug use is becoming a mining hazard include: </w:t>
      </w:r>
      <w:r w:rsidRPr="00D85145">
        <w:rPr>
          <w:i/>
        </w:rPr>
        <w:t>(Note:  concrete examples are helpful here.)</w:t>
      </w:r>
    </w:p>
    <w:p w:rsidR="003F4EAA" w:rsidRPr="00D85145" w:rsidRDefault="003F4EAA" w:rsidP="003F4EAA">
      <w:pPr>
        <w:ind w:left="360"/>
      </w:pPr>
    </w:p>
    <w:p w:rsidR="003F4EAA" w:rsidRPr="00D85145" w:rsidRDefault="003F4EAA" w:rsidP="003F4EAA">
      <w:pPr>
        <w:numPr>
          <w:ilvl w:val="0"/>
          <w:numId w:val="99"/>
        </w:numPr>
      </w:pPr>
      <w:r w:rsidRPr="00D85145">
        <w:t xml:space="preserve">Creating mishaps </w:t>
      </w:r>
      <w:r w:rsidRPr="00D85145">
        <w:rPr>
          <w:i/>
        </w:rPr>
        <w:t>(such as…)</w:t>
      </w:r>
      <w:r w:rsidRPr="00D85145">
        <w:t>, being careless and repeatedly making mistakes.</w:t>
      </w:r>
    </w:p>
    <w:p w:rsidR="003F4EAA" w:rsidRPr="00D85145" w:rsidRDefault="003F4EAA" w:rsidP="003F4EAA">
      <w:pPr>
        <w:numPr>
          <w:ilvl w:val="0"/>
          <w:numId w:val="99"/>
        </w:numPr>
      </w:pPr>
      <w:r w:rsidRPr="00D85145">
        <w:t>Damaging equipment or property.</w:t>
      </w:r>
      <w:r w:rsidRPr="00D85145">
        <w:rPr>
          <w:i/>
        </w:rPr>
        <w:t>(examples)</w:t>
      </w:r>
    </w:p>
    <w:p w:rsidR="003F4EAA" w:rsidRPr="00D85145" w:rsidRDefault="003F4EAA" w:rsidP="003F4EAA">
      <w:pPr>
        <w:numPr>
          <w:ilvl w:val="0"/>
          <w:numId w:val="99"/>
        </w:numPr>
      </w:pPr>
      <w:r w:rsidRPr="00D85145">
        <w:t>Being involved in numerous accidents, regardless of whether that individual is the one who is injured.</w:t>
      </w:r>
    </w:p>
    <w:p w:rsidR="003F4EAA" w:rsidRPr="00D85145" w:rsidRDefault="003F4EAA" w:rsidP="003F4EAA">
      <w:pPr>
        <w:numPr>
          <w:ilvl w:val="0"/>
          <w:numId w:val="99"/>
        </w:numPr>
      </w:pPr>
      <w:r w:rsidRPr="00D85145">
        <w:t xml:space="preserve">Displaying careless actions in the operation and maintenance of potentially hazardous materials or dangerous equipment. </w:t>
      </w:r>
      <w:r w:rsidRPr="00D85145">
        <w:rPr>
          <w:i/>
        </w:rPr>
        <w:t>(examples)</w:t>
      </w:r>
    </w:p>
    <w:p w:rsidR="003F4EAA" w:rsidRPr="00D85145" w:rsidRDefault="003F4EAA" w:rsidP="003F4EAA">
      <w:pPr>
        <w:numPr>
          <w:ilvl w:val="0"/>
          <w:numId w:val="99"/>
        </w:numPr>
      </w:pPr>
      <w:r w:rsidRPr="00D85145">
        <w:t>Being unreliable such as not being where he or she should be when others must count on him or her.</w:t>
      </w:r>
    </w:p>
    <w:p w:rsidR="003F4EAA" w:rsidRPr="00D85145" w:rsidRDefault="003F4EAA" w:rsidP="003F4EAA">
      <w:pPr>
        <w:numPr>
          <w:ilvl w:val="0"/>
          <w:numId w:val="99"/>
        </w:numPr>
      </w:pPr>
      <w:r w:rsidRPr="00D85145">
        <w:t xml:space="preserve">Showing a lack of attention to detail on performing routine job duties. </w:t>
      </w:r>
      <w:r w:rsidRPr="00D85145">
        <w:rPr>
          <w:i/>
        </w:rPr>
        <w:t>(examples)</w:t>
      </w:r>
    </w:p>
    <w:p w:rsidR="003F4EAA" w:rsidRPr="00D85145" w:rsidRDefault="003F4EAA" w:rsidP="003F4EAA">
      <w:pPr>
        <w:numPr>
          <w:ilvl w:val="0"/>
          <w:numId w:val="99"/>
        </w:numPr>
      </w:pPr>
      <w:r w:rsidRPr="00D85145">
        <w:t xml:space="preserve">Being unwilling to follow directions and being argumentative. </w:t>
      </w:r>
    </w:p>
    <w:p w:rsidR="003F4EAA" w:rsidRPr="00D85145" w:rsidRDefault="003F4EAA" w:rsidP="003F4EAA">
      <w:pPr>
        <w:numPr>
          <w:ilvl w:val="0"/>
          <w:numId w:val="99"/>
        </w:numPr>
      </w:pPr>
      <w:r w:rsidRPr="00D85145">
        <w:t>Giving elaborate, increasingly unbelievable excuses for not doing the job or not being where one is supposed to be.</w:t>
      </w:r>
    </w:p>
    <w:p w:rsidR="003F4EAA" w:rsidRPr="00D85145" w:rsidRDefault="003F4EAA" w:rsidP="003F4EAA">
      <w:pPr>
        <w:numPr>
          <w:ilvl w:val="0"/>
          <w:numId w:val="99"/>
        </w:numPr>
      </w:pPr>
      <w:r w:rsidRPr="00D85145">
        <w:t>Being a slacker; not carrying one’s load.</w:t>
      </w:r>
    </w:p>
    <w:p w:rsidR="003F4EAA" w:rsidRPr="00D85145" w:rsidRDefault="003F4EAA" w:rsidP="003F4EAA">
      <w:pPr>
        <w:numPr>
          <w:ilvl w:val="0"/>
          <w:numId w:val="99"/>
        </w:numPr>
      </w:pPr>
      <w:r w:rsidRPr="00D85145">
        <w:t xml:space="preserve">Being unresponsive to usual cajoling. </w:t>
      </w:r>
      <w:r w:rsidRPr="00D85145">
        <w:rPr>
          <w:i/>
        </w:rPr>
        <w:t>(sometimes a coworker just needs a little “peer pressure” to come around, but won’t respond to this if he/she is under the influence of a substance)</w:t>
      </w:r>
    </w:p>
    <w:p w:rsidR="003F4EAA" w:rsidRPr="00D85145" w:rsidRDefault="003F4EAA" w:rsidP="003F4EAA">
      <w:pPr>
        <w:numPr>
          <w:ilvl w:val="0"/>
          <w:numId w:val="99"/>
        </w:numPr>
      </w:pPr>
      <w:r w:rsidRPr="00D85145">
        <w:t>Taking unnecessary risks.</w:t>
      </w:r>
    </w:p>
    <w:p w:rsidR="003F4EAA" w:rsidRPr="00D85145" w:rsidRDefault="003F4EAA" w:rsidP="003F4EAA">
      <w:pPr>
        <w:numPr>
          <w:ilvl w:val="0"/>
          <w:numId w:val="99"/>
        </w:numPr>
      </w:pPr>
      <w:r w:rsidRPr="00D85145">
        <w:t>Disregarding safety for self and others.</w:t>
      </w:r>
    </w:p>
    <w:p w:rsidR="003F4EAA" w:rsidRPr="00D85145" w:rsidRDefault="003F4EAA" w:rsidP="003F4EAA"/>
    <w:p w:rsidR="003F4EAA" w:rsidRPr="00D85145" w:rsidRDefault="003F4EAA" w:rsidP="003F4EAA">
      <w:r w:rsidRPr="00D85145">
        <w:t xml:space="preserve">Others: </w:t>
      </w:r>
      <w:r w:rsidRPr="00D85145">
        <w:rPr>
          <w:i/>
        </w:rPr>
        <w:t>(for participants to name/list)</w:t>
      </w:r>
      <w:r w:rsidRPr="00D85145">
        <w:t xml:space="preserve">  </w:t>
      </w:r>
    </w:p>
    <w:p w:rsidR="003F4EAA" w:rsidRPr="00D85145" w:rsidRDefault="003F4EAA" w:rsidP="003F4EAA"/>
    <w:p w:rsidR="003F4EAA" w:rsidRPr="00D85145" w:rsidRDefault="003F4EAA" w:rsidP="003F4EAA">
      <w:r w:rsidRPr="00D85145">
        <w:t>Of course, it is important to remember that some of these signs are indicators of other situations and/or problems such as sleep deprivation or depression and may also be exhibited by someone who may be living with a person who has a problem with alcohol or drugs and is, unwittingly, encouraging or enabling it to go on.</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360"/>
        </w:tabs>
        <w:ind w:hanging="540"/>
        <w:outlineLvl w:val="1"/>
        <w:rPr>
          <w:b/>
        </w:rPr>
      </w:pPr>
      <w:bookmarkStart w:id="113" w:name="_Toc208222606"/>
      <w:bookmarkStart w:id="114" w:name="_Toc208222734"/>
      <w:r w:rsidRPr="00D85145">
        <w:rPr>
          <w:b/>
        </w:rPr>
        <w:t>Making the Referral</w:t>
      </w:r>
      <w:bookmarkEnd w:id="113"/>
      <w:bookmarkEnd w:id="114"/>
    </w:p>
    <w:p w:rsidR="003F4EAA" w:rsidRPr="00D85145" w:rsidRDefault="003F4EAA" w:rsidP="003F4EAA">
      <w:pPr>
        <w:tabs>
          <w:tab w:val="left" w:pos="360"/>
        </w:tabs>
        <w:ind w:left="180"/>
        <w:rPr>
          <w:b/>
        </w:rPr>
      </w:pPr>
    </w:p>
    <w:p w:rsidR="003F4EAA" w:rsidRPr="00D85145" w:rsidRDefault="003F4EAA" w:rsidP="003F4EAA">
      <w:r w:rsidRPr="00D85145">
        <w:t xml:space="preserve">We’ll talk more about specific signs and symptoms more later, but for now I want to talk about the actual process for making a referral to alcohol- and drug-testing based on either post-accident OR reasonable suspicion.  </w:t>
      </w:r>
    </w:p>
    <w:p w:rsidR="003F4EAA" w:rsidRPr="00D85145" w:rsidRDefault="003F4EAA" w:rsidP="003F4EAA">
      <w:r w:rsidRPr="00D85145">
        <w:br/>
        <w:t xml:space="preserve">First and foremost, and as we have discussed, when it comes to reasonable suspicion, documentation is key.  It is very important for you to document the specifics of what you </w:t>
      </w:r>
      <w:r w:rsidRPr="00D85145">
        <w:lastRenderedPageBreak/>
        <w:t xml:space="preserve">see, and where and when.  And when feasible, it is prudent to have another supervisor corroborate what you observe.  The checklist we just went over can assist with this.  </w:t>
      </w:r>
    </w:p>
    <w:p w:rsidR="003F4EAA" w:rsidRPr="00D85145" w:rsidRDefault="003F4EAA" w:rsidP="003F4EAA"/>
    <w:p w:rsidR="003F4EAA" w:rsidRPr="00D85145" w:rsidRDefault="003F4EAA" w:rsidP="003F4EAA">
      <w:r w:rsidRPr="00D85145">
        <w:t>So, how to do you confront a staff you are referring for alcohol- and drug-testing?  First, make sure you discuss the situation with him or her confidentially.  Once confidentiality is confirmed:</w:t>
      </w:r>
    </w:p>
    <w:p w:rsidR="003F4EAA" w:rsidRPr="00D85145" w:rsidRDefault="003F4EAA" w:rsidP="003F4EAA"/>
    <w:p w:rsidR="003F4EAA" w:rsidRPr="00D85145" w:rsidRDefault="003F4EAA" w:rsidP="003F4EAA">
      <w:pPr>
        <w:numPr>
          <w:ilvl w:val="0"/>
          <w:numId w:val="111"/>
        </w:numPr>
      </w:pPr>
      <w:r w:rsidRPr="00D85145">
        <w:t xml:space="preserve">Inform him or her that a determination to order a post-accident or reasonable suspicion drug test has been made. </w:t>
      </w:r>
    </w:p>
    <w:p w:rsidR="003F4EAA" w:rsidRPr="00D85145" w:rsidRDefault="003F4EAA" w:rsidP="003F4EAA">
      <w:pPr>
        <w:numPr>
          <w:ilvl w:val="0"/>
          <w:numId w:val="111"/>
        </w:numPr>
      </w:pPr>
      <w:r w:rsidRPr="00D85145">
        <w:t>Explain that the test is required under the alcohol- and drug-free mine policy.</w:t>
      </w:r>
    </w:p>
    <w:p w:rsidR="003F4EAA" w:rsidRPr="00D85145" w:rsidRDefault="003F4EAA" w:rsidP="003F4EAA">
      <w:pPr>
        <w:numPr>
          <w:ilvl w:val="0"/>
          <w:numId w:val="111"/>
        </w:numPr>
      </w:pPr>
      <w:r w:rsidRPr="00D85145">
        <w:t>Don’t accuse or attempt to diagnose.  Rather, state in a matter of fact way what you have observed:</w:t>
      </w:r>
    </w:p>
    <w:p w:rsidR="003F4EAA" w:rsidRPr="00D85145" w:rsidRDefault="003F4EAA" w:rsidP="003F4EAA">
      <w:pPr>
        <w:numPr>
          <w:ilvl w:val="2"/>
          <w:numId w:val="111"/>
        </w:numPr>
      </w:pPr>
      <w:r w:rsidRPr="00D85145">
        <w:t>In the event of a post-accident situation, this may be that the staff’s possible contribution to the accident must be considered and therefore a test is required under the alcohol- and drug-free mine policy.</w:t>
      </w:r>
    </w:p>
    <w:p w:rsidR="003F4EAA" w:rsidRPr="00D85145" w:rsidRDefault="003F4EAA" w:rsidP="003F4EAA">
      <w:pPr>
        <w:numPr>
          <w:ilvl w:val="2"/>
          <w:numId w:val="111"/>
        </w:numPr>
      </w:pPr>
      <w:r w:rsidRPr="00D85145">
        <w:t>In the event of a reasonable suspicion situation, this may be that the staff’s behavior or performance has raised safety concerns and there is a reasonable suspicion of alcohol or drug use based on documented signs and symptoms and therefore, a test is required under the alcohol- and drug-free mine policy.</w:t>
      </w:r>
    </w:p>
    <w:p w:rsidR="003F4EAA" w:rsidRPr="00D85145" w:rsidRDefault="003F4EAA" w:rsidP="003F4EAA"/>
    <w:p w:rsidR="003F4EAA" w:rsidRPr="00D85145" w:rsidRDefault="003F4EAA" w:rsidP="003F4EAA">
      <w:r w:rsidRPr="00D85145">
        <w:t xml:space="preserve">In discussing the situation with the individual, it is important to respect their dignity and confidentiality.  Conclude the discussion by informing the staff where to go for alcohol- and drug-testing.  Keep in mind that if they are in no condition to operate a vehicle, they are in no condition to drive and may need to be accompanied to the testing site.  </w:t>
      </w:r>
    </w:p>
    <w:p w:rsidR="003F4EAA" w:rsidRPr="00D85145" w:rsidRDefault="003F4EAA" w:rsidP="003F4EAA">
      <w:pPr>
        <w:tabs>
          <w:tab w:val="left" w:pos="540"/>
        </w:tabs>
        <w:rPr>
          <w:b/>
        </w:rPr>
      </w:pPr>
      <w:r w:rsidRPr="00D85145">
        <w:rPr>
          <w:b/>
        </w:rPr>
        <w:br w:type="page"/>
      </w:r>
    </w:p>
    <w:p w:rsidR="003F4EAA" w:rsidRPr="00D85145" w:rsidRDefault="003F4EAA" w:rsidP="003F4EAA">
      <w:pPr>
        <w:numPr>
          <w:ilvl w:val="0"/>
          <w:numId w:val="126"/>
        </w:numPr>
        <w:tabs>
          <w:tab w:val="left" w:pos="540"/>
        </w:tabs>
        <w:outlineLvl w:val="1"/>
        <w:rPr>
          <w:b/>
        </w:rPr>
      </w:pPr>
      <w:bookmarkStart w:id="115" w:name="_Toc208222607"/>
      <w:bookmarkStart w:id="116" w:name="_Toc208222735"/>
      <w:r w:rsidRPr="00D85145">
        <w:rPr>
          <w:b/>
        </w:rPr>
        <w:lastRenderedPageBreak/>
        <w:t>Reasonable Suspicion Checklist</w:t>
      </w:r>
      <w:bookmarkEnd w:id="115"/>
      <w:bookmarkEnd w:id="116"/>
    </w:p>
    <w:p w:rsidR="003F4EAA" w:rsidRPr="00D85145" w:rsidRDefault="003F4EAA" w:rsidP="003F4EAA"/>
    <w:p w:rsidR="003F4EAA" w:rsidRPr="00D85145" w:rsidRDefault="003F4EAA" w:rsidP="003F4EAA">
      <w:pPr>
        <w:rPr>
          <w:i/>
        </w:rPr>
      </w:pPr>
      <w:r w:rsidRPr="00D85145">
        <w:t xml:space="preserve">The following checklist can assist in documenting signs and symptoms prior to making a referral for testing based on reasonable suspicion.  </w:t>
      </w:r>
      <w:r w:rsidRPr="00D85145">
        <w:rPr>
          <w:i/>
        </w:rPr>
        <w:t xml:space="preserve">(Note:  This checklist should also be provided as a hand out.) </w:t>
      </w:r>
    </w:p>
    <w:p w:rsidR="003F4EAA" w:rsidRPr="00D85145" w:rsidRDefault="003F4EAA" w:rsidP="003F4EAA">
      <w:pPr>
        <w:tabs>
          <w:tab w:val="left" w:pos="5963"/>
          <w:tab w:val="left" w:pos="7227"/>
          <w:tab w:val="left" w:pos="8491"/>
        </w:tabs>
        <w:ind w:left="67"/>
      </w:pPr>
      <w:r w:rsidRPr="00D85145">
        <w:tab/>
      </w:r>
      <w:r w:rsidRPr="00D85145">
        <w:tab/>
      </w:r>
    </w:p>
    <w:p w:rsidR="003F4EAA" w:rsidRPr="00D85145" w:rsidRDefault="003F4EAA" w:rsidP="003F4EAA">
      <w:pPr>
        <w:tabs>
          <w:tab w:val="left" w:pos="180"/>
          <w:tab w:val="left" w:pos="5963"/>
          <w:tab w:val="left" w:pos="7227"/>
          <w:tab w:val="left" w:pos="8491"/>
        </w:tabs>
        <w:rPr>
          <w:b/>
        </w:rPr>
      </w:pPr>
      <w:r w:rsidRPr="00D85145">
        <w:t>Employee Name:</w:t>
      </w:r>
      <w:r w:rsidRPr="00D85145">
        <w:tab/>
        <w:t>Date:</w:t>
      </w:r>
      <w:r w:rsidRPr="00D85145">
        <w:tab/>
        <w:t>Time</w:t>
      </w:r>
      <w:r w:rsidRPr="00D85145">
        <w:rPr>
          <w:b/>
        </w:rPr>
        <w:t>:</w:t>
      </w:r>
    </w:p>
    <w:p w:rsidR="003F4EAA" w:rsidRPr="00D85145" w:rsidRDefault="003F4EAA" w:rsidP="003F4EAA">
      <w:pPr>
        <w:tabs>
          <w:tab w:val="left" w:pos="180"/>
          <w:tab w:val="left" w:pos="5963"/>
          <w:tab w:val="left" w:pos="7227"/>
          <w:tab w:val="left" w:pos="8491"/>
        </w:tabs>
      </w:pPr>
      <w:r w:rsidRPr="00D85145">
        <w:t xml:space="preserve">Location of incident: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Description of incident: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5963"/>
          <w:tab w:val="left" w:pos="7227"/>
          <w:tab w:val="left" w:pos="8491"/>
        </w:tabs>
      </w:pPr>
      <w:r w:rsidRPr="00D85145">
        <w:t xml:space="preserve">Observations: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Odor of alcohol?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Odor of marijuana?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Attempt to conceal an object? </w:t>
      </w:r>
      <w:r w:rsidRPr="00D85145">
        <w:tab/>
      </w:r>
      <w:r w:rsidRPr="00D85145">
        <w:tab/>
      </w:r>
    </w:p>
    <w:p w:rsidR="003F4EAA" w:rsidRPr="00D85145" w:rsidRDefault="003F4EAA" w:rsidP="003F4EAA">
      <w:pPr>
        <w:tabs>
          <w:tab w:val="left" w:pos="180"/>
        </w:tabs>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Behavior: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Nervous</w:t>
      </w:r>
      <w:r w:rsidRPr="00D85145">
        <w:tab/>
        <w:t>(   )</w:t>
      </w:r>
      <w:r w:rsidRPr="00D85145">
        <w:tab/>
        <w:t>Insulting</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Sleepy</w:t>
      </w:r>
      <w:r w:rsidRPr="00D85145">
        <w:tab/>
        <w:t>(   )</w:t>
      </w:r>
      <w:r w:rsidRPr="00D85145">
        <w:tab/>
        <w:t>Exaggerated Politeness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Confused</w:t>
      </w:r>
      <w:r w:rsidRPr="00D85145">
        <w:tab/>
        <w:t>(   )</w:t>
      </w:r>
      <w:r w:rsidRPr="00D85145">
        <w:tab/>
        <w:t>Combative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Excited </w:t>
      </w:r>
      <w:r w:rsidRPr="00D85145">
        <w:tab/>
        <w:t>(   )</w:t>
      </w:r>
      <w:r w:rsidRPr="00D85145">
        <w:tab/>
        <w:t>Quarrelsome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Fatigued</w:t>
      </w:r>
      <w:r w:rsidRPr="00D85145">
        <w:tab/>
        <w:t>(   )</w:t>
      </w:r>
      <w:r w:rsidRPr="00D85145">
        <w:tab/>
        <w:t>Uncooperative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Poor Memory </w:t>
      </w:r>
      <w:r w:rsidRPr="00D85145">
        <w:tab/>
        <w:t xml:space="preserve">(   ) </w:t>
      </w:r>
      <w:r w:rsidRPr="00D85145">
        <w:tab/>
        <w:t xml:space="preserve">Overly Talkative </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Unusual Actions: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Sweating</w:t>
      </w:r>
      <w:r w:rsidRPr="00D85145">
        <w:tab/>
        <w:t xml:space="preserve">(   ) </w:t>
      </w:r>
      <w:r w:rsidRPr="00D85145">
        <w:tab/>
        <w:t>Slow Reactions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Crying </w:t>
      </w:r>
      <w:r w:rsidRPr="00D85145">
        <w:tab/>
        <w:t xml:space="preserve">(   ) </w:t>
      </w:r>
      <w:r w:rsidRPr="00D85145">
        <w:tab/>
        <w:t>Tremors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Fighting </w:t>
      </w:r>
      <w:r w:rsidRPr="00D85145">
        <w:tab/>
        <w:t>(   )   Quick Moving</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Speech: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Slurred </w:t>
      </w:r>
      <w:r w:rsidRPr="00D85145">
        <w:tab/>
        <w:t>(   )</w:t>
      </w:r>
      <w:r w:rsidRPr="00D85145">
        <w:tab/>
        <w:t xml:space="preserve">Slow </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Confused</w:t>
      </w:r>
      <w:r w:rsidRPr="00D85145">
        <w:tab/>
        <w:t>(   )</w:t>
      </w:r>
      <w:r w:rsidRPr="00D85145">
        <w:tab/>
        <w:t>Thick</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Rambling </w:t>
      </w:r>
      <w:r w:rsidRPr="00D85145">
        <w:tab/>
        <w:t>(   )</w:t>
      </w:r>
      <w:r w:rsidRPr="00D85145">
        <w:tab/>
        <w:t>Pressured</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Balance: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Falling </w:t>
      </w:r>
      <w:r w:rsidRPr="00D85145">
        <w:tab/>
        <w:t>(   )</w:t>
      </w:r>
      <w:r w:rsidRPr="00D85145">
        <w:tab/>
        <w:t>Staggering</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Unsure</w:t>
      </w:r>
      <w:r w:rsidRPr="00D85145">
        <w:tab/>
        <w:t xml:space="preserve">(   ) </w:t>
      </w:r>
      <w:r w:rsidRPr="00D85145">
        <w:tab/>
        <w:t>Needs Support</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Stumbling</w:t>
      </w:r>
      <w:r w:rsidRPr="00D85145">
        <w:tab/>
        <w:t>(   )</w:t>
      </w:r>
      <w:r w:rsidRPr="00D85145">
        <w:tab/>
      </w:r>
      <w:smartTag w:uri="urn:schemas-microsoft-com:office:smarttags" w:element="place">
        <w:smartTag w:uri="urn:schemas-microsoft-com:office:smarttags" w:element="City">
          <w:r w:rsidRPr="00D85145">
            <w:t>Normal</w:t>
          </w:r>
        </w:smartTag>
      </w:smartTag>
      <w:r w:rsidRPr="00D85145">
        <w:tab/>
        <w:t>(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Eye witnesses/other employees involved: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Supervisory action taken: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Consequences: </w:t>
      </w:r>
      <w:r w:rsidRPr="00D85145">
        <w:tab/>
      </w:r>
      <w:r w:rsidRPr="00D85145">
        <w:tab/>
      </w:r>
    </w:p>
    <w:p w:rsidR="003F4EAA" w:rsidRPr="00D85145" w:rsidRDefault="003F4EAA" w:rsidP="003F4EAA">
      <w:pPr>
        <w:tabs>
          <w:tab w:val="left" w:pos="180"/>
        </w:tabs>
      </w:pPr>
    </w:p>
    <w:p w:rsidR="003F4EAA" w:rsidRPr="00D85145" w:rsidRDefault="003F4EAA" w:rsidP="003F4EAA">
      <w:pPr>
        <w:tabs>
          <w:tab w:val="left" w:pos="180"/>
        </w:tabs>
      </w:pPr>
      <w:r w:rsidRPr="00D85145">
        <w:t>Follow up:</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540"/>
        </w:tabs>
        <w:outlineLvl w:val="1"/>
        <w:rPr>
          <w:b/>
        </w:rPr>
      </w:pPr>
      <w:bookmarkStart w:id="117" w:name="_Toc208222608"/>
      <w:bookmarkStart w:id="118" w:name="_Toc208222736"/>
      <w:r w:rsidRPr="00D85145">
        <w:rPr>
          <w:b/>
        </w:rPr>
        <w:lastRenderedPageBreak/>
        <w:t>When You Suspect a Problem, but there is Insufficient Evidence for a Referral</w:t>
      </w:r>
      <w:bookmarkEnd w:id="117"/>
      <w:bookmarkEnd w:id="118"/>
    </w:p>
    <w:p w:rsidR="003F4EAA" w:rsidRPr="00D85145" w:rsidRDefault="003F4EAA" w:rsidP="003F4EAA"/>
    <w:p w:rsidR="003F4EAA" w:rsidRPr="00D85145" w:rsidRDefault="003F4EAA" w:rsidP="003F4EAA">
      <w:r w:rsidRPr="00D85145">
        <w:t xml:space="preserve">Of course, it is possible that in your role as a supervisor you find yourself in a situation where you have a hunch that someone has a problem with alcohol or drugs, but do not have sufficient evidence to warrant a referral for alcohol- or drug-testing.  </w:t>
      </w:r>
    </w:p>
    <w:p w:rsidR="003F4EAA" w:rsidRPr="00D85145" w:rsidRDefault="003F4EAA" w:rsidP="003F4EAA"/>
    <w:p w:rsidR="003F4EAA" w:rsidRPr="00D85145" w:rsidRDefault="003F4EAA" w:rsidP="003F4EAA">
      <w:pPr>
        <w:rPr>
          <w:b/>
        </w:rPr>
      </w:pPr>
      <w:r w:rsidRPr="00D85145">
        <w:t xml:space="preserve">In such an instance, there is still a lot you can do to help the person.  It’s important to think back to the alcohol- and drug-free mine policy and remember that it exists to protect everyone.  And its goal is to PREVENT problems BEFORE they become workplace hazards.  </w:t>
      </w:r>
    </w:p>
    <w:p w:rsidR="003F4EAA" w:rsidRPr="00D85145" w:rsidRDefault="003F4EAA" w:rsidP="003F4EAA"/>
    <w:p w:rsidR="003F4EAA" w:rsidRPr="00D85145" w:rsidRDefault="003F4EAA" w:rsidP="003F4EAA">
      <w:r w:rsidRPr="00D85145">
        <w:t xml:space="preserve">Alcohol and drug abuse and alcoholism and drug addiction are treatable illnesses, and early intervention and support greatly increase the success of rehabilitation.  For this reason, the alcohol- and drug-free mine policy encourages staff to seek help proactively if they have an alcohol or drug problem.  </w:t>
      </w:r>
    </w:p>
    <w:p w:rsidR="003F4EAA" w:rsidRPr="00D85145" w:rsidRDefault="003F4EAA" w:rsidP="003F4EAA">
      <w:pPr>
        <w:keepNext/>
        <w:keepLines/>
        <w:pBdr>
          <w:top w:val="single" w:sz="6" w:space="0" w:color="FFFFFF"/>
          <w:left w:val="single" w:sz="6" w:space="0" w:color="FFFFFF"/>
          <w:bottom w:val="single" w:sz="6" w:space="0" w:color="FFFFFF"/>
          <w:right w:val="single" w:sz="6" w:space="0" w:color="FFFFFF"/>
        </w:pBdr>
        <w:snapToGrid w:val="0"/>
        <w:spacing w:before="240" w:after="120"/>
        <w:outlineLvl w:val="1"/>
        <w:rPr>
          <w:i/>
          <w:caps/>
        </w:rPr>
      </w:pPr>
      <w:bookmarkStart w:id="119" w:name="_Toc208222609"/>
      <w:bookmarkStart w:id="120" w:name="_Toc208222737"/>
      <w:r w:rsidRPr="00D85145">
        <w:rPr>
          <w:i/>
          <w:caps/>
        </w:rPr>
        <w:t xml:space="preserve">In some cases, a referral to the Employee Assistance Program (EAP), if your company has one, or community resources may be appropriate.  Also, the Alcohol- and drug-free MINE policy offers all staff the </w:t>
      </w:r>
      <w:smartTag w:uri="urn:schemas-microsoft-com:office:smarttags" w:element="place">
        <w:r w:rsidRPr="00D85145">
          <w:rPr>
            <w:i/>
            <w:caps/>
          </w:rPr>
          <w:t>opportunity</w:t>
        </w:r>
      </w:smartTag>
      <w:r w:rsidRPr="00D85145">
        <w:rPr>
          <w:i/>
          <w:caps/>
        </w:rPr>
        <w:t xml:space="preserve"> for a VOLUNTARY assessment by a Substance Abuse Professional.  If you recall, a Substance Abuse Professional—often called a SAP—is the person who conducts an assessment in the event that a staff tests positive on a workplace alcohol or drug test.  But remember, someone does not NEED to test positive in order to meet with a SAP if they feel they have a problem.</w:t>
      </w:r>
      <w:bookmarkEnd w:id="119"/>
      <w:bookmarkEnd w:id="120"/>
      <w:r w:rsidRPr="00D85145">
        <w:rPr>
          <w:i/>
          <w:caps/>
        </w:rPr>
        <w:t xml:space="preserve">  </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720"/>
        </w:tabs>
        <w:ind w:hanging="180"/>
        <w:outlineLvl w:val="1"/>
        <w:rPr>
          <w:b/>
        </w:rPr>
      </w:pPr>
      <w:bookmarkStart w:id="121" w:name="_Toc208222610"/>
      <w:bookmarkStart w:id="122" w:name="_Toc208222738"/>
      <w:r w:rsidRPr="00D85145">
        <w:rPr>
          <w:b/>
        </w:rPr>
        <w:t>Specific Drugs Prohibited</w:t>
      </w:r>
      <w:bookmarkEnd w:id="121"/>
      <w:bookmarkEnd w:id="122"/>
    </w:p>
    <w:p w:rsidR="003F4EAA" w:rsidRPr="00D85145" w:rsidRDefault="003F4EAA" w:rsidP="003F4EAA">
      <w:pPr>
        <w:tabs>
          <w:tab w:val="left" w:pos="720"/>
        </w:tabs>
        <w:ind w:left="540"/>
        <w:rPr>
          <w:b/>
        </w:rPr>
      </w:pPr>
    </w:p>
    <w:p w:rsidR="003F4EAA" w:rsidRPr="00D85145" w:rsidRDefault="003F4EAA" w:rsidP="003F4EAA">
      <w:r w:rsidRPr="00D85145">
        <w:t xml:space="preserve">Earlier we discussed some of the GENERAL signs and symptoms of alcohol and drug abuse and, as a supervisor, they are really what you should be aware of; however, it may be helpful to know more information about the particular drugs prohibited under the alcohol- and drug-free mine policy.  If you recall, this policy is mandated under MSHA’s rule on alcohol- and drug-free mines (30 CFR part 66).  So the list is the same for all mines across the nation.  </w:t>
      </w:r>
    </w:p>
    <w:p w:rsidR="003F4EAA" w:rsidRPr="00D85145" w:rsidRDefault="003F4EAA" w:rsidP="003F4EAA">
      <w:pPr>
        <w:rPr>
          <w:b/>
        </w:rPr>
      </w:pPr>
    </w:p>
    <w:p w:rsidR="003F4EAA" w:rsidRPr="00D85145" w:rsidRDefault="003F4EAA" w:rsidP="003F4EAA">
      <w:pPr>
        <w:rPr>
          <w:u w:val="single"/>
        </w:rPr>
      </w:pPr>
      <w:r w:rsidRPr="00D85145">
        <w:rPr>
          <w:u w:val="single"/>
        </w:rPr>
        <w:t xml:space="preserve">Alcohol </w:t>
      </w:r>
    </w:p>
    <w:p w:rsidR="003F4EAA" w:rsidRPr="00D85145" w:rsidRDefault="003F4EAA" w:rsidP="003F4EAA">
      <w:pPr>
        <w:numPr>
          <w:ilvl w:val="0"/>
          <w:numId w:val="112"/>
        </w:numPr>
        <w:rPr>
          <w:bCs/>
        </w:rPr>
      </w:pPr>
      <w:r w:rsidRPr="00D85145">
        <w:t xml:space="preserve">The most commonly abused drug  </w:t>
      </w:r>
    </w:p>
    <w:p w:rsidR="003F4EAA" w:rsidRPr="00D85145" w:rsidRDefault="003F4EAA" w:rsidP="003F4EAA">
      <w:pPr>
        <w:numPr>
          <w:ilvl w:val="0"/>
          <w:numId w:val="112"/>
        </w:numPr>
        <w:rPr>
          <w:bCs/>
        </w:rPr>
      </w:pPr>
      <w:r w:rsidRPr="00D85145">
        <w:t>Central nervous system depressant</w:t>
      </w:r>
    </w:p>
    <w:p w:rsidR="003F4EAA" w:rsidRPr="00D85145" w:rsidRDefault="003F4EAA" w:rsidP="003F4EAA">
      <w:pPr>
        <w:numPr>
          <w:ilvl w:val="0"/>
          <w:numId w:val="112"/>
        </w:numPr>
        <w:rPr>
          <w:bCs/>
        </w:rPr>
      </w:pPr>
      <w:r w:rsidRPr="00D85145">
        <w:rPr>
          <w:bCs/>
        </w:rPr>
        <w:t>Affects vision, judgment, reaction time, memory and public safety</w:t>
      </w:r>
    </w:p>
    <w:p w:rsidR="003F4EAA" w:rsidRPr="00D85145" w:rsidRDefault="003F4EAA" w:rsidP="003F4EAA">
      <w:pPr>
        <w:numPr>
          <w:ilvl w:val="0"/>
          <w:numId w:val="112"/>
        </w:numPr>
        <w:rPr>
          <w:bCs/>
        </w:rPr>
      </w:pPr>
      <w:r w:rsidRPr="00D85145">
        <w:rPr>
          <w:bCs/>
        </w:rPr>
        <w:t xml:space="preserve">Blatant drunkenness is easy to detect on sight, and so it is assumed that staff would not show up for work in this condition  </w:t>
      </w:r>
    </w:p>
    <w:p w:rsidR="003F4EAA" w:rsidRPr="00D85145" w:rsidRDefault="003F4EAA" w:rsidP="003F4EAA">
      <w:pPr>
        <w:numPr>
          <w:ilvl w:val="0"/>
          <w:numId w:val="112"/>
        </w:numPr>
        <w:rPr>
          <w:bCs/>
        </w:rPr>
      </w:pPr>
      <w:r w:rsidRPr="00D85145">
        <w:rPr>
          <w:bCs/>
        </w:rPr>
        <w:t xml:space="preserve">It is possible for one’s state of intoxication to be less outwardly visible, giving that person a false sense of security in feeling he/she can function competently while only a “little high” or with a “small buzz.”  </w:t>
      </w:r>
    </w:p>
    <w:p w:rsidR="003F4EAA" w:rsidRPr="00D85145" w:rsidRDefault="003F4EAA" w:rsidP="003F4EAA">
      <w:pPr>
        <w:numPr>
          <w:ilvl w:val="0"/>
          <w:numId w:val="112"/>
        </w:numPr>
        <w:rPr>
          <w:bCs/>
        </w:rPr>
      </w:pPr>
      <w:r w:rsidRPr="00D85145">
        <w:rPr>
          <w:bCs/>
        </w:rPr>
        <w:lastRenderedPageBreak/>
        <w:t>Those with a higher tolerance may not exhibit obvious signs of intoxication.  However, their decision making ability and other key behaviors are still affected.</w:t>
      </w:r>
    </w:p>
    <w:p w:rsidR="003F4EAA" w:rsidRPr="00D85145" w:rsidRDefault="003F4EAA" w:rsidP="003F4EAA">
      <w:pPr>
        <w:numPr>
          <w:ilvl w:val="0"/>
          <w:numId w:val="112"/>
        </w:numPr>
        <w:rPr>
          <w:bCs/>
        </w:rPr>
      </w:pPr>
      <w:r w:rsidRPr="00D85145">
        <w:rPr>
          <w:bCs/>
        </w:rPr>
        <w:t xml:space="preserve">Examples of symptoms include:  </w:t>
      </w:r>
    </w:p>
    <w:p w:rsidR="003F4EAA" w:rsidRPr="00D85145" w:rsidRDefault="003F4EAA" w:rsidP="003F4EAA">
      <w:pPr>
        <w:ind w:left="1080"/>
        <w:rPr>
          <w:bCs/>
        </w:rPr>
      </w:pPr>
      <w:r w:rsidRPr="00D85145">
        <w:rPr>
          <w:bCs/>
        </w:rPr>
        <w:t xml:space="preserve">- Lack of coordination; </w:t>
      </w:r>
    </w:p>
    <w:p w:rsidR="003F4EAA" w:rsidRPr="00D85145" w:rsidRDefault="003F4EAA" w:rsidP="003F4EAA">
      <w:pPr>
        <w:ind w:left="1080"/>
        <w:rPr>
          <w:bCs/>
        </w:rPr>
      </w:pPr>
      <w:r w:rsidRPr="00D85145">
        <w:rPr>
          <w:bCs/>
        </w:rPr>
        <w:t xml:space="preserve">- Constricted pupils; </w:t>
      </w:r>
    </w:p>
    <w:p w:rsidR="003F4EAA" w:rsidRPr="00D85145" w:rsidRDefault="003F4EAA" w:rsidP="003F4EAA">
      <w:pPr>
        <w:ind w:left="1080"/>
        <w:rPr>
          <w:bCs/>
        </w:rPr>
      </w:pPr>
      <w:r w:rsidRPr="00D85145">
        <w:rPr>
          <w:bCs/>
        </w:rPr>
        <w:t xml:space="preserve">- Blackout; </w:t>
      </w:r>
    </w:p>
    <w:p w:rsidR="003F4EAA" w:rsidRPr="00D85145" w:rsidRDefault="003F4EAA" w:rsidP="003F4EAA">
      <w:pPr>
        <w:ind w:left="1080"/>
        <w:rPr>
          <w:bCs/>
        </w:rPr>
      </w:pPr>
      <w:r w:rsidRPr="00D85145">
        <w:rPr>
          <w:bCs/>
        </w:rPr>
        <w:t xml:space="preserve">- Bloodshot or watery eyes; </w:t>
      </w:r>
    </w:p>
    <w:p w:rsidR="003F4EAA" w:rsidRPr="00D85145" w:rsidRDefault="003F4EAA" w:rsidP="003F4EAA">
      <w:pPr>
        <w:ind w:left="1080"/>
        <w:rPr>
          <w:bCs/>
        </w:rPr>
      </w:pPr>
      <w:r w:rsidRPr="00D85145">
        <w:rPr>
          <w:bCs/>
        </w:rPr>
        <w:t xml:space="preserve">- Sleepy or </w:t>
      </w:r>
      <w:proofErr w:type="spellStart"/>
      <w:r w:rsidRPr="00D85145">
        <w:rPr>
          <w:bCs/>
        </w:rPr>
        <w:t>stuporous</w:t>
      </w:r>
      <w:proofErr w:type="spellEnd"/>
      <w:r w:rsidRPr="00D85145">
        <w:rPr>
          <w:bCs/>
        </w:rPr>
        <w:t xml:space="preserve"> condition; </w:t>
      </w:r>
    </w:p>
    <w:p w:rsidR="003F4EAA" w:rsidRPr="00D85145" w:rsidRDefault="003F4EAA" w:rsidP="003F4EAA">
      <w:pPr>
        <w:ind w:left="1080"/>
        <w:rPr>
          <w:bCs/>
        </w:rPr>
      </w:pPr>
      <w:r w:rsidRPr="00D85145">
        <w:rPr>
          <w:bCs/>
        </w:rPr>
        <w:t xml:space="preserve">- Aggressive or antagonistic behavior; </w:t>
      </w:r>
    </w:p>
    <w:p w:rsidR="003F4EAA" w:rsidRPr="00D85145" w:rsidRDefault="003F4EAA" w:rsidP="003F4EAA">
      <w:pPr>
        <w:ind w:left="1080"/>
        <w:rPr>
          <w:bCs/>
        </w:rPr>
      </w:pPr>
      <w:r w:rsidRPr="00D85145">
        <w:rPr>
          <w:bCs/>
        </w:rPr>
        <w:t xml:space="preserve">- Slurred speech; </w:t>
      </w:r>
    </w:p>
    <w:p w:rsidR="003F4EAA" w:rsidRPr="00D85145" w:rsidRDefault="003F4EAA" w:rsidP="003F4EAA">
      <w:pPr>
        <w:ind w:left="1080"/>
        <w:rPr>
          <w:bCs/>
        </w:rPr>
      </w:pPr>
      <w:r w:rsidRPr="00D85145">
        <w:rPr>
          <w:bCs/>
        </w:rPr>
        <w:t>- Slowed reason time; and</w:t>
      </w:r>
    </w:p>
    <w:p w:rsidR="003F4EAA" w:rsidRPr="00D85145" w:rsidRDefault="003F4EAA" w:rsidP="003F4EAA">
      <w:pPr>
        <w:ind w:left="1080"/>
        <w:rPr>
          <w:bCs/>
        </w:rPr>
      </w:pPr>
      <w:r w:rsidRPr="00D85145">
        <w:rPr>
          <w:bCs/>
        </w:rPr>
        <w:t xml:space="preserve">- Dulled mental process.  </w:t>
      </w:r>
    </w:p>
    <w:p w:rsidR="003F4EAA" w:rsidRPr="00D85145" w:rsidRDefault="003F4EAA" w:rsidP="003F4EAA">
      <w:pPr>
        <w:rPr>
          <w:bCs/>
        </w:rPr>
      </w:pPr>
    </w:p>
    <w:p w:rsidR="003F4EAA" w:rsidRPr="00D85145" w:rsidRDefault="003F4EAA" w:rsidP="003F4EAA">
      <w:pPr>
        <w:rPr>
          <w:bCs/>
          <w:u w:val="single"/>
        </w:rPr>
      </w:pPr>
      <w:r w:rsidRPr="00D85145">
        <w:rPr>
          <w:bCs/>
          <w:u w:val="single"/>
        </w:rPr>
        <w:t xml:space="preserve">Amphetamines (including methamphetamines) </w:t>
      </w:r>
    </w:p>
    <w:p w:rsidR="003F4EAA" w:rsidRPr="00D85145" w:rsidRDefault="003F4EAA" w:rsidP="003F4EAA">
      <w:pPr>
        <w:numPr>
          <w:ilvl w:val="0"/>
          <w:numId w:val="113"/>
        </w:numPr>
        <w:rPr>
          <w:bCs/>
        </w:rPr>
      </w:pPr>
      <w:r w:rsidRPr="00D85145">
        <w:rPr>
          <w:bCs/>
        </w:rPr>
        <w:t>Central nervous system stimulants that speed up the mind and body</w:t>
      </w:r>
    </w:p>
    <w:p w:rsidR="003F4EAA" w:rsidRPr="00D85145" w:rsidRDefault="003F4EAA" w:rsidP="003F4EAA">
      <w:pPr>
        <w:numPr>
          <w:ilvl w:val="0"/>
          <w:numId w:val="113"/>
        </w:numPr>
        <w:rPr>
          <w:bCs/>
        </w:rPr>
      </w:pPr>
      <w:r w:rsidRPr="00D85145">
        <w:rPr>
          <w:bCs/>
        </w:rPr>
        <w:t xml:space="preserve">Provide a physical sense of energy at lower doses and the mental exhilaration at higher doses.  </w:t>
      </w:r>
    </w:p>
    <w:p w:rsidR="003F4EAA" w:rsidRPr="00D85145" w:rsidRDefault="003F4EAA" w:rsidP="003F4EAA">
      <w:pPr>
        <w:numPr>
          <w:ilvl w:val="0"/>
          <w:numId w:val="113"/>
        </w:numPr>
        <w:rPr>
          <w:bCs/>
        </w:rPr>
      </w:pPr>
      <w:r w:rsidRPr="00D85145">
        <w:rPr>
          <w:bCs/>
        </w:rPr>
        <w:t xml:space="preserve">Amphetamines are capsules or white, flat, double-scored “mini-bennies.”  </w:t>
      </w:r>
    </w:p>
    <w:p w:rsidR="003F4EAA" w:rsidRPr="00D85145" w:rsidRDefault="003F4EAA" w:rsidP="003F4EAA">
      <w:pPr>
        <w:numPr>
          <w:ilvl w:val="0"/>
          <w:numId w:val="113"/>
        </w:numPr>
        <w:rPr>
          <w:bCs/>
        </w:rPr>
      </w:pPr>
      <w:r w:rsidRPr="00D85145">
        <w:rPr>
          <w:bCs/>
        </w:rPr>
        <w:t xml:space="preserve">Methamphetamine is a creamy white and granular powder or lumps, is packaged in aluminum foil wraps or sealable plastic bags.  </w:t>
      </w:r>
    </w:p>
    <w:p w:rsidR="003F4EAA" w:rsidRPr="00D85145" w:rsidRDefault="003F4EAA" w:rsidP="003F4EAA">
      <w:pPr>
        <w:numPr>
          <w:ilvl w:val="0"/>
          <w:numId w:val="113"/>
        </w:numPr>
        <w:rPr>
          <w:bCs/>
        </w:rPr>
      </w:pPr>
      <w:r w:rsidRPr="00D85145">
        <w:rPr>
          <w:bCs/>
        </w:rPr>
        <w:t xml:space="preserve">Methamphetamine may be taken orally, injected or snorted into the nose.  </w:t>
      </w:r>
    </w:p>
    <w:p w:rsidR="003F4EAA" w:rsidRPr="00D85145" w:rsidRDefault="003F4EAA" w:rsidP="003F4EAA">
      <w:pPr>
        <w:numPr>
          <w:ilvl w:val="0"/>
          <w:numId w:val="113"/>
        </w:numPr>
        <w:rPr>
          <w:bCs/>
        </w:rPr>
      </w:pPr>
      <w:r w:rsidRPr="00D85145">
        <w:rPr>
          <w:bCs/>
        </w:rPr>
        <w:t>Trade or street names:</w:t>
      </w:r>
    </w:p>
    <w:p w:rsidR="003F4EAA" w:rsidRPr="00D85145" w:rsidRDefault="003F4EAA" w:rsidP="003F4EAA">
      <w:pPr>
        <w:ind w:left="1080"/>
        <w:rPr>
          <w:bCs/>
        </w:rPr>
      </w:pPr>
      <w:r w:rsidRPr="00D85145">
        <w:rPr>
          <w:bCs/>
        </w:rPr>
        <w:t xml:space="preserve">- </w:t>
      </w:r>
      <w:proofErr w:type="spellStart"/>
      <w:r w:rsidRPr="00D85145">
        <w:rPr>
          <w:bCs/>
        </w:rPr>
        <w:t>Biphetamine</w:t>
      </w:r>
      <w:proofErr w:type="spellEnd"/>
    </w:p>
    <w:p w:rsidR="003F4EAA" w:rsidRPr="00D85145" w:rsidRDefault="003F4EAA" w:rsidP="003F4EAA">
      <w:pPr>
        <w:ind w:left="1080"/>
        <w:rPr>
          <w:bCs/>
        </w:rPr>
      </w:pPr>
      <w:r w:rsidRPr="00D85145">
        <w:rPr>
          <w:bCs/>
        </w:rPr>
        <w:t xml:space="preserve">- </w:t>
      </w:r>
      <w:proofErr w:type="spellStart"/>
      <w:r w:rsidRPr="00D85145">
        <w:rPr>
          <w:bCs/>
        </w:rPr>
        <w:t>Delcobese</w:t>
      </w:r>
      <w:proofErr w:type="spellEnd"/>
      <w:r w:rsidRPr="00D85145">
        <w:rPr>
          <w:bCs/>
        </w:rPr>
        <w:t xml:space="preserve"> </w:t>
      </w:r>
    </w:p>
    <w:p w:rsidR="003F4EAA" w:rsidRPr="00D85145" w:rsidRDefault="003F4EAA" w:rsidP="003F4EAA">
      <w:pPr>
        <w:ind w:left="1080"/>
        <w:rPr>
          <w:bCs/>
        </w:rPr>
      </w:pPr>
      <w:r w:rsidRPr="00D85145">
        <w:rPr>
          <w:bCs/>
        </w:rPr>
        <w:t xml:space="preserve">- </w:t>
      </w:r>
      <w:proofErr w:type="spellStart"/>
      <w:r w:rsidRPr="00D85145">
        <w:rPr>
          <w:bCs/>
        </w:rPr>
        <w:t>Desotyn</w:t>
      </w:r>
      <w:proofErr w:type="spellEnd"/>
    </w:p>
    <w:p w:rsidR="003F4EAA" w:rsidRPr="00D85145" w:rsidRDefault="003F4EAA" w:rsidP="003F4EAA">
      <w:pPr>
        <w:ind w:left="1080"/>
        <w:rPr>
          <w:bCs/>
        </w:rPr>
      </w:pPr>
      <w:r w:rsidRPr="00D85145">
        <w:rPr>
          <w:bCs/>
        </w:rPr>
        <w:t xml:space="preserve">- </w:t>
      </w:r>
      <w:proofErr w:type="spellStart"/>
      <w:r w:rsidRPr="00D85145">
        <w:rPr>
          <w:bCs/>
        </w:rPr>
        <w:t>Detedrine</w:t>
      </w:r>
      <w:proofErr w:type="spellEnd"/>
      <w:r w:rsidRPr="00D85145">
        <w:rPr>
          <w:bCs/>
        </w:rPr>
        <w:t xml:space="preserve"> </w:t>
      </w:r>
    </w:p>
    <w:p w:rsidR="003F4EAA" w:rsidRPr="00D85145" w:rsidRDefault="003F4EAA" w:rsidP="003F4EAA">
      <w:pPr>
        <w:ind w:left="1080"/>
        <w:rPr>
          <w:bCs/>
        </w:rPr>
      </w:pPr>
      <w:r w:rsidRPr="00D85145">
        <w:rPr>
          <w:bCs/>
        </w:rPr>
        <w:t xml:space="preserve">- </w:t>
      </w:r>
      <w:proofErr w:type="spellStart"/>
      <w:r w:rsidRPr="00D85145">
        <w:rPr>
          <w:bCs/>
        </w:rPr>
        <w:t>Chetrol</w:t>
      </w:r>
      <w:proofErr w:type="spellEnd"/>
      <w:r w:rsidRPr="00D85145">
        <w:rPr>
          <w:bCs/>
        </w:rPr>
        <w:t xml:space="preserve"> </w:t>
      </w:r>
    </w:p>
    <w:p w:rsidR="003F4EAA" w:rsidRPr="00D85145" w:rsidRDefault="003F4EAA" w:rsidP="003F4EAA">
      <w:pPr>
        <w:ind w:left="1080"/>
        <w:rPr>
          <w:bCs/>
        </w:rPr>
      </w:pPr>
      <w:r w:rsidRPr="00D85145">
        <w:rPr>
          <w:bCs/>
        </w:rPr>
        <w:t xml:space="preserve">- Ritalin </w:t>
      </w:r>
    </w:p>
    <w:p w:rsidR="003F4EAA" w:rsidRPr="00D85145" w:rsidRDefault="003F4EAA" w:rsidP="003F4EAA">
      <w:pPr>
        <w:ind w:left="1080"/>
        <w:rPr>
          <w:bCs/>
        </w:rPr>
      </w:pPr>
      <w:r w:rsidRPr="00D85145">
        <w:rPr>
          <w:bCs/>
        </w:rPr>
        <w:t xml:space="preserve">- Speed </w:t>
      </w:r>
    </w:p>
    <w:p w:rsidR="003F4EAA" w:rsidRPr="00D85145" w:rsidRDefault="003F4EAA" w:rsidP="003F4EAA">
      <w:pPr>
        <w:ind w:left="1080"/>
        <w:rPr>
          <w:bCs/>
        </w:rPr>
      </w:pPr>
      <w:r w:rsidRPr="00D85145">
        <w:rPr>
          <w:bCs/>
        </w:rPr>
        <w:t>- Meth</w:t>
      </w:r>
    </w:p>
    <w:p w:rsidR="003F4EAA" w:rsidRPr="00D85145" w:rsidRDefault="003F4EAA" w:rsidP="003F4EAA">
      <w:pPr>
        <w:ind w:left="1080"/>
        <w:rPr>
          <w:bCs/>
        </w:rPr>
      </w:pPr>
      <w:r w:rsidRPr="00D85145">
        <w:rPr>
          <w:bCs/>
        </w:rPr>
        <w:t xml:space="preserve">- Crank </w:t>
      </w:r>
    </w:p>
    <w:p w:rsidR="003F4EAA" w:rsidRPr="00D85145" w:rsidRDefault="003F4EAA" w:rsidP="003F4EAA">
      <w:pPr>
        <w:ind w:left="1080"/>
        <w:rPr>
          <w:bCs/>
        </w:rPr>
      </w:pPr>
      <w:r w:rsidRPr="00D85145">
        <w:rPr>
          <w:bCs/>
        </w:rPr>
        <w:t xml:space="preserve">- </w:t>
      </w:r>
      <w:smartTag w:uri="urn:schemas-microsoft-com:office:smarttags" w:element="place">
        <w:smartTag w:uri="urn:schemas-microsoft-com:office:smarttags" w:element="City">
          <w:r w:rsidRPr="00D85145">
            <w:rPr>
              <w:bCs/>
            </w:rPr>
            <w:t>Crystal</w:t>
          </w:r>
        </w:smartTag>
      </w:smartTag>
    </w:p>
    <w:p w:rsidR="003F4EAA" w:rsidRPr="00D85145" w:rsidRDefault="003F4EAA" w:rsidP="003F4EAA">
      <w:pPr>
        <w:ind w:left="1080"/>
        <w:rPr>
          <w:bCs/>
        </w:rPr>
      </w:pPr>
      <w:r w:rsidRPr="00D85145">
        <w:rPr>
          <w:bCs/>
        </w:rPr>
        <w:t>- Monster</w:t>
      </w:r>
    </w:p>
    <w:p w:rsidR="003F4EAA" w:rsidRPr="00D85145" w:rsidRDefault="003F4EAA" w:rsidP="003F4EAA">
      <w:pPr>
        <w:ind w:left="1080"/>
        <w:rPr>
          <w:bCs/>
        </w:rPr>
      </w:pPr>
      <w:r w:rsidRPr="00D85145">
        <w:rPr>
          <w:bCs/>
        </w:rPr>
        <w:t xml:space="preserve">- Black Beauties </w:t>
      </w:r>
    </w:p>
    <w:p w:rsidR="003F4EAA" w:rsidRPr="00D85145" w:rsidRDefault="003F4EAA" w:rsidP="003F4EAA">
      <w:pPr>
        <w:ind w:left="1080"/>
        <w:rPr>
          <w:bCs/>
        </w:rPr>
      </w:pPr>
      <w:r w:rsidRPr="00D85145">
        <w:rPr>
          <w:bCs/>
        </w:rPr>
        <w:t xml:space="preserve">- </w:t>
      </w:r>
      <w:proofErr w:type="spellStart"/>
      <w:r w:rsidRPr="00D85145">
        <w:rPr>
          <w:bCs/>
        </w:rPr>
        <w:t>Rits</w:t>
      </w:r>
      <w:proofErr w:type="spellEnd"/>
    </w:p>
    <w:p w:rsidR="003F4EAA" w:rsidRPr="00D85145" w:rsidRDefault="003F4EAA" w:rsidP="003F4EAA">
      <w:pPr>
        <w:ind w:left="1080"/>
        <w:rPr>
          <w:bCs/>
        </w:rPr>
      </w:pPr>
      <w:r w:rsidRPr="00D85145">
        <w:rPr>
          <w:bCs/>
        </w:rPr>
        <w:t xml:space="preserve"> </w:t>
      </w:r>
    </w:p>
    <w:p w:rsidR="003F4EAA" w:rsidRPr="00D85145" w:rsidRDefault="003F4EAA" w:rsidP="003F4EAA">
      <w:pPr>
        <w:rPr>
          <w:bCs/>
          <w:u w:val="single"/>
        </w:rPr>
      </w:pPr>
      <w:r w:rsidRPr="00D85145">
        <w:rPr>
          <w:bCs/>
          <w:u w:val="single"/>
        </w:rPr>
        <w:t xml:space="preserve">Barbiturates </w:t>
      </w:r>
    </w:p>
    <w:p w:rsidR="003F4EAA" w:rsidRPr="00D85145" w:rsidRDefault="003F4EAA" w:rsidP="003F4EAA">
      <w:pPr>
        <w:numPr>
          <w:ilvl w:val="0"/>
          <w:numId w:val="114"/>
        </w:numPr>
        <w:rPr>
          <w:bCs/>
        </w:rPr>
      </w:pPr>
      <w:r w:rsidRPr="00D85145">
        <w:rPr>
          <w:bCs/>
        </w:rPr>
        <w:t>Produce a wide spectrum of central nervous system depression, from mild sedation to coma</w:t>
      </w:r>
    </w:p>
    <w:p w:rsidR="003F4EAA" w:rsidRPr="00D85145" w:rsidRDefault="003F4EAA" w:rsidP="003F4EAA">
      <w:pPr>
        <w:numPr>
          <w:ilvl w:val="0"/>
          <w:numId w:val="114"/>
        </w:numPr>
        <w:rPr>
          <w:bCs/>
        </w:rPr>
      </w:pPr>
      <w:r w:rsidRPr="00D85145">
        <w:rPr>
          <w:bCs/>
        </w:rPr>
        <w:t xml:space="preserve">Are used as sedatives, hypnotics, anesthetics, and anticonvulsants </w:t>
      </w:r>
    </w:p>
    <w:p w:rsidR="003F4EAA" w:rsidRPr="00D85145" w:rsidRDefault="003F4EAA" w:rsidP="003F4EAA">
      <w:pPr>
        <w:numPr>
          <w:ilvl w:val="0"/>
          <w:numId w:val="114"/>
        </w:numPr>
        <w:rPr>
          <w:bCs/>
        </w:rPr>
      </w:pPr>
      <w:r w:rsidRPr="00D85145">
        <w:rPr>
          <w:bCs/>
        </w:rPr>
        <w:t xml:space="preserve">Differences among many of these products are how fast they produce an effect and how long those effects last </w:t>
      </w:r>
    </w:p>
    <w:p w:rsidR="003F4EAA" w:rsidRPr="00D85145" w:rsidRDefault="003F4EAA" w:rsidP="003F4EAA">
      <w:pPr>
        <w:numPr>
          <w:ilvl w:val="0"/>
          <w:numId w:val="114"/>
        </w:numPr>
        <w:rPr>
          <w:bCs/>
        </w:rPr>
      </w:pPr>
      <w:r w:rsidRPr="00D85145">
        <w:rPr>
          <w:bCs/>
        </w:rPr>
        <w:t>Are classified as ultra-short, short, intermediate, and long-acting</w:t>
      </w:r>
    </w:p>
    <w:p w:rsidR="003F4EAA" w:rsidRPr="00D85145" w:rsidRDefault="003F4EAA" w:rsidP="003F4EAA">
      <w:pPr>
        <w:numPr>
          <w:ilvl w:val="0"/>
          <w:numId w:val="114"/>
        </w:numPr>
        <w:rPr>
          <w:bCs/>
        </w:rPr>
      </w:pPr>
      <w:r w:rsidRPr="00D85145">
        <w:rPr>
          <w:bCs/>
        </w:rPr>
        <w:t>Often referred to as sleeping pills</w:t>
      </w:r>
    </w:p>
    <w:p w:rsidR="003F4EAA" w:rsidRPr="00D85145" w:rsidRDefault="003F4EAA" w:rsidP="003F4EAA">
      <w:pPr>
        <w:numPr>
          <w:ilvl w:val="0"/>
          <w:numId w:val="114"/>
        </w:numPr>
        <w:rPr>
          <w:bCs/>
        </w:rPr>
      </w:pPr>
      <w:r w:rsidRPr="00D85145">
        <w:rPr>
          <w:bCs/>
        </w:rPr>
        <w:t>Produce a state of intoxication that is remarkably similar to alcohol intoxication</w:t>
      </w:r>
    </w:p>
    <w:p w:rsidR="003F4EAA" w:rsidRPr="00D85145" w:rsidRDefault="003F4EAA" w:rsidP="003F4EAA">
      <w:pPr>
        <w:numPr>
          <w:ilvl w:val="0"/>
          <w:numId w:val="114"/>
        </w:numPr>
        <w:rPr>
          <w:bCs/>
        </w:rPr>
      </w:pPr>
      <w:r w:rsidRPr="00D85145">
        <w:rPr>
          <w:bCs/>
        </w:rPr>
        <w:lastRenderedPageBreak/>
        <w:t xml:space="preserve">Cause slurred speech, loss of motor coordination, irritability, dizziness, unusual excitement and impaired judgment </w:t>
      </w:r>
    </w:p>
    <w:p w:rsidR="003F4EAA" w:rsidRPr="00D85145" w:rsidRDefault="003F4EAA" w:rsidP="003F4EAA">
      <w:pPr>
        <w:numPr>
          <w:ilvl w:val="0"/>
          <w:numId w:val="114"/>
        </w:numPr>
        <w:rPr>
          <w:bCs/>
        </w:rPr>
      </w:pPr>
      <w:r w:rsidRPr="00D85145">
        <w:rPr>
          <w:bCs/>
        </w:rPr>
        <w:t>Can be either swallowed or injected</w:t>
      </w:r>
    </w:p>
    <w:p w:rsidR="003F4EAA" w:rsidRPr="00D85145" w:rsidRDefault="003F4EAA" w:rsidP="003F4EAA">
      <w:pPr>
        <w:numPr>
          <w:ilvl w:val="0"/>
          <w:numId w:val="114"/>
        </w:numPr>
        <w:rPr>
          <w:bCs/>
        </w:rPr>
      </w:pPr>
      <w:r w:rsidRPr="00D85145">
        <w:rPr>
          <w:bCs/>
        </w:rPr>
        <w:t xml:space="preserve">Trade or street names: </w:t>
      </w:r>
    </w:p>
    <w:p w:rsidR="003F4EAA" w:rsidRPr="00D85145" w:rsidRDefault="003F4EAA" w:rsidP="003F4EAA">
      <w:pPr>
        <w:ind w:left="1080"/>
        <w:rPr>
          <w:bCs/>
        </w:rPr>
      </w:pPr>
      <w:r w:rsidRPr="00D85145">
        <w:rPr>
          <w:bCs/>
        </w:rPr>
        <w:t xml:space="preserve">- Pentobarbital (Nembutal), </w:t>
      </w:r>
    </w:p>
    <w:p w:rsidR="003F4EAA" w:rsidRPr="00D85145" w:rsidRDefault="003F4EAA" w:rsidP="003F4EAA">
      <w:pPr>
        <w:ind w:left="1080"/>
        <w:rPr>
          <w:bCs/>
        </w:rPr>
      </w:pPr>
      <w:r w:rsidRPr="00D85145">
        <w:rPr>
          <w:bCs/>
        </w:rPr>
        <w:t>- Secobarbital (</w:t>
      </w:r>
      <w:proofErr w:type="spellStart"/>
      <w:r w:rsidRPr="00D85145">
        <w:rPr>
          <w:bCs/>
        </w:rPr>
        <w:t>Seconal</w:t>
      </w:r>
      <w:proofErr w:type="spellEnd"/>
      <w:r w:rsidRPr="00D85145">
        <w:rPr>
          <w:bCs/>
        </w:rPr>
        <w:t xml:space="preserve">) </w:t>
      </w:r>
    </w:p>
    <w:p w:rsidR="003F4EAA" w:rsidRPr="00D85145" w:rsidRDefault="003F4EAA" w:rsidP="003F4EAA">
      <w:pPr>
        <w:ind w:left="1080"/>
        <w:rPr>
          <w:bCs/>
        </w:rPr>
      </w:pPr>
      <w:r w:rsidRPr="00D85145">
        <w:rPr>
          <w:bCs/>
        </w:rPr>
        <w:t xml:space="preserve">- Amobarbital (Amytal) </w:t>
      </w:r>
    </w:p>
    <w:p w:rsidR="003F4EAA" w:rsidRPr="00D85145" w:rsidRDefault="003F4EAA" w:rsidP="003F4EAA">
      <w:pPr>
        <w:ind w:left="1080"/>
        <w:rPr>
          <w:bCs/>
        </w:rPr>
      </w:pPr>
      <w:r w:rsidRPr="00D85145">
        <w:rPr>
          <w:bCs/>
        </w:rPr>
        <w:t xml:space="preserve">- Phenobarbital (Luminal) </w:t>
      </w:r>
    </w:p>
    <w:p w:rsidR="003F4EAA" w:rsidRPr="00D85145" w:rsidRDefault="003F4EAA" w:rsidP="003F4EAA">
      <w:pPr>
        <w:ind w:left="1080"/>
        <w:rPr>
          <w:bCs/>
        </w:rPr>
      </w:pPr>
      <w:r w:rsidRPr="00D85145">
        <w:rPr>
          <w:bCs/>
        </w:rPr>
        <w:t xml:space="preserve">- Yellow Jackets </w:t>
      </w:r>
    </w:p>
    <w:p w:rsidR="003F4EAA" w:rsidRPr="00D85145" w:rsidRDefault="003F4EAA" w:rsidP="003F4EAA">
      <w:pPr>
        <w:ind w:left="1080"/>
        <w:rPr>
          <w:bCs/>
        </w:rPr>
      </w:pPr>
      <w:r w:rsidRPr="00D85145">
        <w:rPr>
          <w:bCs/>
        </w:rPr>
        <w:t xml:space="preserve">- Reds </w:t>
      </w:r>
    </w:p>
    <w:p w:rsidR="003F4EAA" w:rsidRPr="00D85145" w:rsidRDefault="003F4EAA" w:rsidP="003F4EAA">
      <w:pPr>
        <w:ind w:left="1080"/>
        <w:rPr>
          <w:bCs/>
        </w:rPr>
      </w:pPr>
      <w:r w:rsidRPr="00D85145">
        <w:rPr>
          <w:bCs/>
        </w:rPr>
        <w:t xml:space="preserve">- Blues </w:t>
      </w:r>
    </w:p>
    <w:p w:rsidR="003F4EAA" w:rsidRPr="00D85145" w:rsidRDefault="003F4EAA" w:rsidP="003F4EAA">
      <w:pPr>
        <w:ind w:left="1080"/>
        <w:rPr>
          <w:bCs/>
        </w:rPr>
      </w:pPr>
      <w:r w:rsidRPr="00D85145">
        <w:rPr>
          <w:bCs/>
        </w:rPr>
        <w:t xml:space="preserve">- Amy's </w:t>
      </w:r>
    </w:p>
    <w:p w:rsidR="003F4EAA" w:rsidRPr="00D85145" w:rsidRDefault="003F4EAA" w:rsidP="003F4EAA">
      <w:pPr>
        <w:ind w:left="1080"/>
        <w:rPr>
          <w:bCs/>
        </w:rPr>
      </w:pPr>
      <w:r w:rsidRPr="00D85145">
        <w:rPr>
          <w:bCs/>
        </w:rPr>
        <w:t>- Rainbows</w:t>
      </w:r>
    </w:p>
    <w:p w:rsidR="003F4EAA" w:rsidRPr="00D85145" w:rsidRDefault="003F4EAA" w:rsidP="003F4EAA">
      <w:pPr>
        <w:ind w:left="1080"/>
        <w:rPr>
          <w:bCs/>
        </w:rPr>
      </w:pPr>
    </w:p>
    <w:p w:rsidR="003F4EAA" w:rsidRPr="00D85145" w:rsidRDefault="003F4EAA" w:rsidP="003F4EAA">
      <w:pPr>
        <w:rPr>
          <w:bCs/>
          <w:u w:val="single"/>
        </w:rPr>
      </w:pPr>
      <w:r w:rsidRPr="00D85145">
        <w:rPr>
          <w:bCs/>
          <w:u w:val="single"/>
        </w:rPr>
        <w:t xml:space="preserve">Benzodiazepines </w:t>
      </w:r>
    </w:p>
    <w:p w:rsidR="003F4EAA" w:rsidRPr="00D85145" w:rsidRDefault="003F4EAA" w:rsidP="003F4EAA">
      <w:pPr>
        <w:numPr>
          <w:ilvl w:val="0"/>
          <w:numId w:val="115"/>
        </w:numPr>
        <w:rPr>
          <w:bCs/>
        </w:rPr>
      </w:pPr>
      <w:r w:rsidRPr="00D85145">
        <w:rPr>
          <w:bCs/>
        </w:rPr>
        <w:t>Central nervous system depressant prescribed to relieve anxiety and insomnia</w:t>
      </w:r>
    </w:p>
    <w:p w:rsidR="003F4EAA" w:rsidRPr="00D85145" w:rsidRDefault="003F4EAA" w:rsidP="003F4EAA">
      <w:pPr>
        <w:numPr>
          <w:ilvl w:val="0"/>
          <w:numId w:val="115"/>
        </w:numPr>
        <w:rPr>
          <w:bCs/>
        </w:rPr>
      </w:pPr>
      <w:r w:rsidRPr="00D85145">
        <w:rPr>
          <w:bCs/>
        </w:rPr>
        <w:t xml:space="preserve">Trade or street names: </w:t>
      </w:r>
    </w:p>
    <w:p w:rsidR="003F4EAA" w:rsidRPr="00D85145" w:rsidRDefault="003F4EAA" w:rsidP="003F4EAA">
      <w:pPr>
        <w:ind w:left="1080"/>
        <w:rPr>
          <w:bCs/>
        </w:rPr>
      </w:pPr>
      <w:r w:rsidRPr="00D85145">
        <w:rPr>
          <w:bCs/>
        </w:rPr>
        <w:t xml:space="preserve">- Ativan </w:t>
      </w:r>
    </w:p>
    <w:p w:rsidR="003F4EAA" w:rsidRPr="00D85145" w:rsidRDefault="003F4EAA" w:rsidP="003F4EAA">
      <w:pPr>
        <w:ind w:left="1080"/>
        <w:rPr>
          <w:bCs/>
        </w:rPr>
      </w:pPr>
      <w:r w:rsidRPr="00D85145">
        <w:rPr>
          <w:bCs/>
        </w:rPr>
        <w:t xml:space="preserve">- Halcion  </w:t>
      </w:r>
      <w:r w:rsidRPr="00D85145">
        <w:rPr>
          <w:bCs/>
        </w:rPr>
        <w:tab/>
      </w:r>
    </w:p>
    <w:p w:rsidR="003F4EAA" w:rsidRPr="00D85145" w:rsidRDefault="003F4EAA" w:rsidP="003F4EAA">
      <w:pPr>
        <w:ind w:left="1080"/>
        <w:rPr>
          <w:bCs/>
        </w:rPr>
      </w:pPr>
      <w:r w:rsidRPr="00D85145">
        <w:rPr>
          <w:bCs/>
        </w:rPr>
        <w:t xml:space="preserve">- Librium </w:t>
      </w:r>
    </w:p>
    <w:p w:rsidR="003F4EAA" w:rsidRPr="00D85145" w:rsidRDefault="003F4EAA" w:rsidP="003F4EAA">
      <w:pPr>
        <w:ind w:left="1080"/>
        <w:rPr>
          <w:bCs/>
        </w:rPr>
      </w:pPr>
      <w:r w:rsidRPr="00D85145">
        <w:rPr>
          <w:bCs/>
        </w:rPr>
        <w:t xml:space="preserve">- Valium </w:t>
      </w:r>
    </w:p>
    <w:p w:rsidR="003F4EAA" w:rsidRPr="00D85145" w:rsidRDefault="003F4EAA" w:rsidP="003F4EAA">
      <w:pPr>
        <w:ind w:left="1080"/>
        <w:rPr>
          <w:bCs/>
        </w:rPr>
      </w:pPr>
      <w:r w:rsidRPr="00D85145">
        <w:rPr>
          <w:bCs/>
        </w:rPr>
        <w:t xml:space="preserve">- Xanax </w:t>
      </w:r>
    </w:p>
    <w:p w:rsidR="003F4EAA" w:rsidRPr="00D85145" w:rsidRDefault="003F4EAA" w:rsidP="003F4EAA">
      <w:pPr>
        <w:ind w:left="1080"/>
        <w:rPr>
          <w:bCs/>
        </w:rPr>
      </w:pPr>
      <w:r w:rsidRPr="00D85145">
        <w:rPr>
          <w:bCs/>
        </w:rPr>
        <w:t xml:space="preserve">- Candy </w:t>
      </w:r>
    </w:p>
    <w:p w:rsidR="003F4EAA" w:rsidRPr="00D85145" w:rsidRDefault="003F4EAA" w:rsidP="003F4EAA">
      <w:pPr>
        <w:ind w:left="1080"/>
        <w:rPr>
          <w:bCs/>
        </w:rPr>
      </w:pPr>
      <w:r w:rsidRPr="00D85145">
        <w:rPr>
          <w:bCs/>
        </w:rPr>
        <w:t xml:space="preserve">- Downers </w:t>
      </w:r>
    </w:p>
    <w:p w:rsidR="003F4EAA" w:rsidRPr="00D85145" w:rsidRDefault="003F4EAA" w:rsidP="003F4EAA">
      <w:pPr>
        <w:ind w:left="1080"/>
        <w:rPr>
          <w:bCs/>
        </w:rPr>
      </w:pPr>
      <w:r w:rsidRPr="00D85145">
        <w:rPr>
          <w:bCs/>
        </w:rPr>
        <w:t>- Sleeping pills</w:t>
      </w:r>
    </w:p>
    <w:p w:rsidR="003F4EAA" w:rsidRPr="00D85145" w:rsidRDefault="003F4EAA" w:rsidP="003F4EAA">
      <w:pPr>
        <w:ind w:left="1080"/>
        <w:rPr>
          <w:bCs/>
        </w:rPr>
      </w:pPr>
      <w:r w:rsidRPr="00D85145">
        <w:rPr>
          <w:bCs/>
        </w:rPr>
        <w:t xml:space="preserve">- </w:t>
      </w:r>
      <w:proofErr w:type="spellStart"/>
      <w:r w:rsidRPr="00D85145">
        <w:rPr>
          <w:bCs/>
        </w:rPr>
        <w:t>Tranks</w:t>
      </w:r>
      <w:proofErr w:type="spellEnd"/>
    </w:p>
    <w:p w:rsidR="003F4EAA" w:rsidRPr="00D85145" w:rsidRDefault="003F4EAA" w:rsidP="003F4EAA">
      <w:pPr>
        <w:ind w:left="1080"/>
        <w:rPr>
          <w:bCs/>
        </w:rPr>
      </w:pPr>
    </w:p>
    <w:p w:rsidR="003F4EAA" w:rsidRPr="00D85145" w:rsidRDefault="003F4EAA" w:rsidP="003F4EAA">
      <w:pPr>
        <w:rPr>
          <w:bCs/>
          <w:u w:val="single"/>
        </w:rPr>
      </w:pPr>
      <w:r w:rsidRPr="00D85145">
        <w:rPr>
          <w:bCs/>
          <w:u w:val="single"/>
        </w:rPr>
        <w:t xml:space="preserve">Cannabinoids (THC/marijuana) </w:t>
      </w:r>
    </w:p>
    <w:p w:rsidR="003F4EAA" w:rsidRPr="00D85145" w:rsidRDefault="003F4EAA" w:rsidP="003F4EAA">
      <w:pPr>
        <w:numPr>
          <w:ilvl w:val="0"/>
          <w:numId w:val="116"/>
        </w:numPr>
        <w:rPr>
          <w:bCs/>
        </w:rPr>
      </w:pPr>
      <w:r w:rsidRPr="00D85145">
        <w:rPr>
          <w:bCs/>
        </w:rPr>
        <w:t>Produce a mildly tranquilizing and mood and perception-altering effect</w:t>
      </w:r>
    </w:p>
    <w:p w:rsidR="003F4EAA" w:rsidRPr="00D85145" w:rsidRDefault="003F4EAA" w:rsidP="003F4EAA">
      <w:pPr>
        <w:numPr>
          <w:ilvl w:val="0"/>
          <w:numId w:val="116"/>
        </w:numPr>
        <w:rPr>
          <w:bCs/>
        </w:rPr>
      </w:pPr>
      <w:r w:rsidRPr="00D85145">
        <w:rPr>
          <w:bCs/>
        </w:rPr>
        <w:t xml:space="preserve">Leaves of the marijuana plant range in color from green to light tan, and are usually dried and broken into small pieces.  </w:t>
      </w:r>
    </w:p>
    <w:p w:rsidR="003F4EAA" w:rsidRPr="00D85145" w:rsidRDefault="003F4EAA" w:rsidP="003F4EAA">
      <w:pPr>
        <w:numPr>
          <w:ilvl w:val="0"/>
          <w:numId w:val="116"/>
        </w:numPr>
        <w:rPr>
          <w:bCs/>
        </w:rPr>
      </w:pPr>
      <w:r w:rsidRPr="00D85145">
        <w:rPr>
          <w:bCs/>
        </w:rPr>
        <w:t xml:space="preserve">Hashish is a compressed, sometimes tar-like substance ranging in color from pale yellow to black.  </w:t>
      </w:r>
    </w:p>
    <w:p w:rsidR="003F4EAA" w:rsidRPr="00D85145" w:rsidRDefault="003F4EAA" w:rsidP="003F4EAA">
      <w:pPr>
        <w:numPr>
          <w:ilvl w:val="0"/>
          <w:numId w:val="116"/>
        </w:numPr>
        <w:rPr>
          <w:bCs/>
        </w:rPr>
      </w:pPr>
      <w:r w:rsidRPr="00D85145">
        <w:rPr>
          <w:bCs/>
        </w:rPr>
        <w:t xml:space="preserve">Have a distinctly pungent aroma resembling a combination of sweet alfalfa and incense  </w:t>
      </w:r>
    </w:p>
    <w:p w:rsidR="003F4EAA" w:rsidRPr="00D85145" w:rsidRDefault="003F4EAA" w:rsidP="003F4EAA">
      <w:pPr>
        <w:numPr>
          <w:ilvl w:val="0"/>
          <w:numId w:val="116"/>
        </w:numPr>
        <w:rPr>
          <w:bCs/>
        </w:rPr>
      </w:pPr>
      <w:r w:rsidRPr="00D85145">
        <w:rPr>
          <w:bCs/>
        </w:rPr>
        <w:t xml:space="preserve">Common paraphernalia include cigarette papers, roach clips, and small pipes made of bone, brass or glass.  </w:t>
      </w:r>
    </w:p>
    <w:p w:rsidR="003F4EAA" w:rsidRPr="00D85145" w:rsidRDefault="003F4EAA" w:rsidP="003F4EAA">
      <w:pPr>
        <w:numPr>
          <w:ilvl w:val="0"/>
          <w:numId w:val="116"/>
        </w:numPr>
        <w:rPr>
          <w:bCs/>
        </w:rPr>
      </w:pPr>
      <w:r w:rsidRPr="00D85145">
        <w:rPr>
          <w:bCs/>
        </w:rPr>
        <w:t>Trade or street names:</w:t>
      </w:r>
    </w:p>
    <w:p w:rsidR="003F4EAA" w:rsidRPr="00D85145" w:rsidRDefault="003F4EAA" w:rsidP="003F4EAA">
      <w:pPr>
        <w:ind w:left="1080"/>
        <w:rPr>
          <w:bCs/>
        </w:rPr>
      </w:pPr>
      <w:r w:rsidRPr="00D85145">
        <w:rPr>
          <w:bCs/>
        </w:rPr>
        <w:t xml:space="preserve">- </w:t>
      </w:r>
      <w:proofErr w:type="spellStart"/>
      <w:r w:rsidRPr="00D85145">
        <w:rPr>
          <w:bCs/>
        </w:rPr>
        <w:t>Marinol</w:t>
      </w:r>
      <w:proofErr w:type="spellEnd"/>
      <w:r w:rsidRPr="00D85145">
        <w:rPr>
          <w:bCs/>
        </w:rPr>
        <w:t xml:space="preserve"> </w:t>
      </w:r>
    </w:p>
    <w:p w:rsidR="003F4EAA" w:rsidRPr="00D85145" w:rsidRDefault="003F4EAA" w:rsidP="003F4EAA">
      <w:pPr>
        <w:ind w:left="1080"/>
        <w:rPr>
          <w:bCs/>
        </w:rPr>
      </w:pPr>
      <w:r w:rsidRPr="00D85145">
        <w:rPr>
          <w:bCs/>
        </w:rPr>
        <w:t xml:space="preserve">- THC </w:t>
      </w:r>
    </w:p>
    <w:p w:rsidR="003F4EAA" w:rsidRPr="00D85145" w:rsidRDefault="003F4EAA" w:rsidP="003F4EAA">
      <w:pPr>
        <w:ind w:left="1080"/>
        <w:rPr>
          <w:bCs/>
        </w:rPr>
      </w:pPr>
      <w:r w:rsidRPr="00D85145">
        <w:rPr>
          <w:bCs/>
        </w:rPr>
        <w:t xml:space="preserve">- Pot </w:t>
      </w:r>
    </w:p>
    <w:p w:rsidR="003F4EAA" w:rsidRPr="00D85145" w:rsidRDefault="003F4EAA" w:rsidP="003F4EAA">
      <w:pPr>
        <w:ind w:left="1080"/>
        <w:rPr>
          <w:bCs/>
        </w:rPr>
      </w:pPr>
      <w:r w:rsidRPr="00D85145">
        <w:rPr>
          <w:bCs/>
        </w:rPr>
        <w:t xml:space="preserve">- Grass </w:t>
      </w:r>
    </w:p>
    <w:p w:rsidR="003F4EAA" w:rsidRPr="00D85145" w:rsidRDefault="003F4EAA" w:rsidP="003F4EAA">
      <w:pPr>
        <w:ind w:left="1080"/>
        <w:rPr>
          <w:bCs/>
        </w:rPr>
      </w:pPr>
      <w:r w:rsidRPr="00D85145">
        <w:rPr>
          <w:bCs/>
        </w:rPr>
        <w:t xml:space="preserve">- Joint </w:t>
      </w:r>
    </w:p>
    <w:p w:rsidR="003F4EAA" w:rsidRPr="00D85145" w:rsidRDefault="003F4EAA" w:rsidP="003F4EAA">
      <w:pPr>
        <w:ind w:left="1080"/>
        <w:rPr>
          <w:bCs/>
        </w:rPr>
      </w:pPr>
      <w:r w:rsidRPr="00D85145">
        <w:rPr>
          <w:bCs/>
        </w:rPr>
        <w:t xml:space="preserve">- Reefer </w:t>
      </w:r>
    </w:p>
    <w:p w:rsidR="003F4EAA" w:rsidRPr="00D85145" w:rsidRDefault="003F4EAA" w:rsidP="003F4EAA">
      <w:pPr>
        <w:ind w:left="1080"/>
        <w:rPr>
          <w:bCs/>
        </w:rPr>
      </w:pPr>
      <w:r w:rsidRPr="00D85145">
        <w:rPr>
          <w:bCs/>
        </w:rPr>
        <w:t xml:space="preserve">- Acapulco gold </w:t>
      </w:r>
    </w:p>
    <w:p w:rsidR="003F4EAA" w:rsidRPr="00D85145" w:rsidRDefault="003F4EAA" w:rsidP="003F4EAA">
      <w:pPr>
        <w:ind w:left="1080"/>
        <w:rPr>
          <w:bCs/>
        </w:rPr>
      </w:pPr>
      <w:r w:rsidRPr="00D85145">
        <w:rPr>
          <w:bCs/>
        </w:rPr>
        <w:t xml:space="preserve">- Sinsemilla </w:t>
      </w:r>
    </w:p>
    <w:p w:rsidR="003F4EAA" w:rsidRPr="00D85145" w:rsidRDefault="003F4EAA" w:rsidP="003F4EAA">
      <w:pPr>
        <w:ind w:left="1080"/>
        <w:rPr>
          <w:bCs/>
        </w:rPr>
      </w:pPr>
      <w:r w:rsidRPr="00D85145">
        <w:rPr>
          <w:bCs/>
        </w:rPr>
        <w:lastRenderedPageBreak/>
        <w:t xml:space="preserve">- Ganja </w:t>
      </w:r>
    </w:p>
    <w:p w:rsidR="003F4EAA" w:rsidRPr="00D85145" w:rsidRDefault="003F4EAA" w:rsidP="003F4EAA">
      <w:pPr>
        <w:ind w:left="1080"/>
        <w:rPr>
          <w:bCs/>
        </w:rPr>
      </w:pPr>
      <w:r w:rsidRPr="00D85145">
        <w:rPr>
          <w:bCs/>
        </w:rPr>
        <w:t xml:space="preserve">- </w:t>
      </w:r>
      <w:proofErr w:type="spellStart"/>
      <w:r w:rsidRPr="00D85145">
        <w:rPr>
          <w:bCs/>
        </w:rPr>
        <w:t>Thia</w:t>
      </w:r>
      <w:proofErr w:type="spellEnd"/>
      <w:r w:rsidRPr="00D85145">
        <w:rPr>
          <w:bCs/>
        </w:rPr>
        <w:t xml:space="preserve"> Sticks </w:t>
      </w:r>
    </w:p>
    <w:p w:rsidR="003F4EAA" w:rsidRPr="00D85145" w:rsidRDefault="003F4EAA" w:rsidP="003F4EAA">
      <w:pPr>
        <w:ind w:left="1080"/>
        <w:rPr>
          <w:bCs/>
        </w:rPr>
      </w:pPr>
      <w:r w:rsidRPr="00D85145">
        <w:rPr>
          <w:bCs/>
        </w:rPr>
        <w:t xml:space="preserve">- Hash </w:t>
      </w:r>
    </w:p>
    <w:p w:rsidR="003F4EAA" w:rsidRPr="00D85145" w:rsidRDefault="003F4EAA" w:rsidP="003F4EAA">
      <w:pPr>
        <w:ind w:left="1080"/>
        <w:rPr>
          <w:bCs/>
        </w:rPr>
      </w:pPr>
      <w:r w:rsidRPr="00D85145">
        <w:rPr>
          <w:bCs/>
        </w:rPr>
        <w:t>- Hash oil</w:t>
      </w:r>
    </w:p>
    <w:p w:rsidR="003F4EAA" w:rsidRPr="00D85145" w:rsidRDefault="003F4EAA" w:rsidP="003F4EAA">
      <w:pPr>
        <w:ind w:left="1080"/>
        <w:rPr>
          <w:bCs/>
        </w:rPr>
      </w:pPr>
    </w:p>
    <w:p w:rsidR="003F4EAA" w:rsidRPr="00D85145" w:rsidRDefault="003F4EAA" w:rsidP="003F4EAA">
      <w:pPr>
        <w:rPr>
          <w:bCs/>
          <w:u w:val="single"/>
        </w:rPr>
      </w:pPr>
      <w:r w:rsidRPr="00D85145">
        <w:rPr>
          <w:bCs/>
          <w:u w:val="single"/>
        </w:rPr>
        <w:t xml:space="preserve">Cocaine </w:t>
      </w:r>
    </w:p>
    <w:p w:rsidR="003F4EAA" w:rsidRPr="00D85145" w:rsidRDefault="003F4EAA" w:rsidP="003F4EAA">
      <w:pPr>
        <w:numPr>
          <w:ilvl w:val="0"/>
          <w:numId w:val="117"/>
        </w:numPr>
        <w:rPr>
          <w:bCs/>
        </w:rPr>
      </w:pPr>
      <w:r w:rsidRPr="00D85145">
        <w:rPr>
          <w:bCs/>
        </w:rPr>
        <w:t>Energizes the entire central nervous system</w:t>
      </w:r>
    </w:p>
    <w:p w:rsidR="003F4EAA" w:rsidRPr="00D85145" w:rsidRDefault="003F4EAA" w:rsidP="003F4EAA">
      <w:pPr>
        <w:numPr>
          <w:ilvl w:val="0"/>
          <w:numId w:val="117"/>
        </w:numPr>
        <w:rPr>
          <w:bCs/>
        </w:rPr>
      </w:pPr>
      <w:r w:rsidRPr="00D85145">
        <w:rPr>
          <w:bCs/>
        </w:rPr>
        <w:t xml:space="preserve">“Snorting cocaine” is a white-to-creamy granular or lumpy powder chopped into a fine powder before use; is snorted into the nose, rubbed on the gums, or injected into the veins.  </w:t>
      </w:r>
    </w:p>
    <w:p w:rsidR="003F4EAA" w:rsidRPr="00D85145" w:rsidRDefault="003F4EAA" w:rsidP="003F4EAA">
      <w:pPr>
        <w:numPr>
          <w:ilvl w:val="0"/>
          <w:numId w:val="117"/>
        </w:numPr>
        <w:rPr>
          <w:bCs/>
        </w:rPr>
      </w:pPr>
      <w:r w:rsidRPr="00D85145">
        <w:rPr>
          <w:bCs/>
        </w:rPr>
        <w:t xml:space="preserve">Cocaine base is a small crystalline rock about the size of a small pebble.  </w:t>
      </w:r>
    </w:p>
    <w:p w:rsidR="003F4EAA" w:rsidRPr="00D85145" w:rsidRDefault="003F4EAA" w:rsidP="003F4EAA">
      <w:pPr>
        <w:numPr>
          <w:ilvl w:val="0"/>
          <w:numId w:val="117"/>
        </w:numPr>
        <w:rPr>
          <w:bCs/>
        </w:rPr>
      </w:pPr>
      <w:r w:rsidRPr="00D85145">
        <w:rPr>
          <w:bCs/>
        </w:rPr>
        <w:t xml:space="preserve">Boils at a low temperature, is not soluble in water, and is up to 90 percent pure.  </w:t>
      </w:r>
    </w:p>
    <w:p w:rsidR="003F4EAA" w:rsidRPr="00D85145" w:rsidRDefault="003F4EAA" w:rsidP="003F4EAA">
      <w:pPr>
        <w:numPr>
          <w:ilvl w:val="0"/>
          <w:numId w:val="117"/>
        </w:numPr>
        <w:rPr>
          <w:bCs/>
        </w:rPr>
      </w:pPr>
      <w:r w:rsidRPr="00D85145">
        <w:rPr>
          <w:bCs/>
        </w:rPr>
        <w:t xml:space="preserve">Common paraphernalia may include a single-edged razor blade and a small mirror/piece of smooth metal, a rolled up dollar bill, a half-straw or metal tube, or a small screw cap vial or folded paper packet.  </w:t>
      </w:r>
    </w:p>
    <w:p w:rsidR="003F4EAA" w:rsidRPr="00D85145" w:rsidRDefault="003F4EAA" w:rsidP="003F4EAA">
      <w:pPr>
        <w:numPr>
          <w:ilvl w:val="0"/>
          <w:numId w:val="117"/>
        </w:numPr>
        <w:rPr>
          <w:bCs/>
        </w:rPr>
      </w:pPr>
      <w:r w:rsidRPr="00D85145">
        <w:rPr>
          <w:bCs/>
        </w:rPr>
        <w:t xml:space="preserve">When vapors are inhaled, the effect is felt within seven seconds.  </w:t>
      </w:r>
    </w:p>
    <w:p w:rsidR="003F4EAA" w:rsidRPr="00D85145" w:rsidRDefault="003F4EAA" w:rsidP="003F4EAA">
      <w:pPr>
        <w:numPr>
          <w:ilvl w:val="0"/>
          <w:numId w:val="117"/>
        </w:numPr>
        <w:rPr>
          <w:bCs/>
        </w:rPr>
      </w:pPr>
      <w:r w:rsidRPr="00D85145">
        <w:rPr>
          <w:bCs/>
        </w:rPr>
        <w:t xml:space="preserve">Crack, a derivative of cocaine, looks like small rocks and is commonly smoked using a crushed aluminum can with pin holes, or occasionally from a glass pipe using a lighter, alcohol lamp, or small butane torch for heating.  </w:t>
      </w:r>
    </w:p>
    <w:p w:rsidR="003F4EAA" w:rsidRPr="00D85145" w:rsidRDefault="003F4EAA" w:rsidP="003F4EAA">
      <w:pPr>
        <w:numPr>
          <w:ilvl w:val="0"/>
          <w:numId w:val="117"/>
        </w:numPr>
        <w:rPr>
          <w:bCs/>
        </w:rPr>
      </w:pPr>
      <w:r w:rsidRPr="00D85145">
        <w:rPr>
          <w:bCs/>
        </w:rPr>
        <w:t xml:space="preserve">Street names:  </w:t>
      </w:r>
    </w:p>
    <w:p w:rsidR="003F4EAA" w:rsidRPr="00D85145" w:rsidRDefault="003F4EAA" w:rsidP="003F4EAA">
      <w:pPr>
        <w:ind w:left="1080"/>
        <w:rPr>
          <w:bCs/>
        </w:rPr>
      </w:pPr>
      <w:r w:rsidRPr="00D85145">
        <w:rPr>
          <w:bCs/>
        </w:rPr>
        <w:t>- Coke</w:t>
      </w:r>
    </w:p>
    <w:p w:rsidR="003F4EAA" w:rsidRPr="00D85145" w:rsidRDefault="003F4EAA" w:rsidP="003F4EAA">
      <w:pPr>
        <w:ind w:left="1080"/>
        <w:rPr>
          <w:bCs/>
        </w:rPr>
      </w:pPr>
      <w:r w:rsidRPr="00D85145">
        <w:rPr>
          <w:bCs/>
        </w:rPr>
        <w:t xml:space="preserve">- Rock </w:t>
      </w:r>
    </w:p>
    <w:p w:rsidR="003F4EAA" w:rsidRPr="00D85145" w:rsidRDefault="003F4EAA" w:rsidP="003F4EAA">
      <w:pPr>
        <w:ind w:left="1080"/>
        <w:rPr>
          <w:bCs/>
        </w:rPr>
      </w:pPr>
      <w:r w:rsidRPr="00D85145">
        <w:rPr>
          <w:bCs/>
        </w:rPr>
        <w:t xml:space="preserve">- Crack </w:t>
      </w:r>
    </w:p>
    <w:p w:rsidR="003F4EAA" w:rsidRPr="00D85145" w:rsidRDefault="003F4EAA" w:rsidP="003F4EAA">
      <w:pPr>
        <w:ind w:left="1080"/>
        <w:rPr>
          <w:bCs/>
        </w:rPr>
      </w:pPr>
      <w:r w:rsidRPr="00D85145">
        <w:rPr>
          <w:bCs/>
        </w:rPr>
        <w:t xml:space="preserve">- Free Base </w:t>
      </w:r>
    </w:p>
    <w:p w:rsidR="003F4EAA" w:rsidRPr="00D85145" w:rsidRDefault="003F4EAA" w:rsidP="003F4EAA">
      <w:pPr>
        <w:ind w:left="1080"/>
        <w:rPr>
          <w:bCs/>
        </w:rPr>
      </w:pPr>
      <w:r w:rsidRPr="00D85145">
        <w:rPr>
          <w:bCs/>
        </w:rPr>
        <w:t xml:space="preserve">- Flake </w:t>
      </w:r>
    </w:p>
    <w:p w:rsidR="003F4EAA" w:rsidRPr="00D85145" w:rsidRDefault="003F4EAA" w:rsidP="003F4EAA">
      <w:pPr>
        <w:ind w:left="1080"/>
        <w:rPr>
          <w:bCs/>
        </w:rPr>
      </w:pPr>
      <w:r w:rsidRPr="00D85145">
        <w:rPr>
          <w:bCs/>
        </w:rPr>
        <w:t xml:space="preserve">- Snow </w:t>
      </w:r>
    </w:p>
    <w:p w:rsidR="003F4EAA" w:rsidRPr="00D85145" w:rsidRDefault="003F4EAA" w:rsidP="003F4EAA">
      <w:pPr>
        <w:ind w:left="1080"/>
        <w:rPr>
          <w:bCs/>
        </w:rPr>
      </w:pPr>
      <w:r w:rsidRPr="00D85145">
        <w:rPr>
          <w:bCs/>
        </w:rPr>
        <w:t xml:space="preserve">- Smoke </w:t>
      </w:r>
    </w:p>
    <w:p w:rsidR="003F4EAA" w:rsidRPr="00D85145" w:rsidRDefault="003F4EAA" w:rsidP="003F4EAA">
      <w:pPr>
        <w:ind w:left="1080"/>
        <w:rPr>
          <w:bCs/>
        </w:rPr>
      </w:pPr>
      <w:r w:rsidRPr="00D85145">
        <w:rPr>
          <w:bCs/>
        </w:rPr>
        <w:t>- Blow</w:t>
      </w:r>
    </w:p>
    <w:p w:rsidR="003F4EAA" w:rsidRPr="00D85145" w:rsidRDefault="003F4EAA" w:rsidP="003F4EAA">
      <w:pPr>
        <w:ind w:left="1080"/>
        <w:rPr>
          <w:bCs/>
        </w:rPr>
      </w:pPr>
    </w:p>
    <w:p w:rsidR="003F4EAA" w:rsidRPr="00D85145" w:rsidRDefault="003F4EAA" w:rsidP="003F4EAA">
      <w:pPr>
        <w:rPr>
          <w:bCs/>
          <w:u w:val="single"/>
        </w:rPr>
      </w:pPr>
      <w:r w:rsidRPr="00D85145">
        <w:rPr>
          <w:bCs/>
          <w:u w:val="single"/>
        </w:rPr>
        <w:t>Methadone</w:t>
      </w:r>
    </w:p>
    <w:p w:rsidR="003F4EAA" w:rsidRPr="00D85145" w:rsidRDefault="003F4EAA" w:rsidP="003F4EAA">
      <w:pPr>
        <w:numPr>
          <w:ilvl w:val="0"/>
          <w:numId w:val="118"/>
        </w:numPr>
        <w:rPr>
          <w:bCs/>
        </w:rPr>
      </w:pPr>
      <w:r w:rsidRPr="00D85145">
        <w:rPr>
          <w:bCs/>
        </w:rPr>
        <w:t>Synthetic opioid</w:t>
      </w:r>
    </w:p>
    <w:p w:rsidR="003F4EAA" w:rsidRPr="00D85145" w:rsidRDefault="003F4EAA" w:rsidP="003F4EAA">
      <w:pPr>
        <w:numPr>
          <w:ilvl w:val="0"/>
          <w:numId w:val="118"/>
        </w:numPr>
        <w:rPr>
          <w:bCs/>
        </w:rPr>
      </w:pPr>
      <w:r w:rsidRPr="00D85145">
        <w:rPr>
          <w:bCs/>
        </w:rPr>
        <w:t>Used as a treatment of narcotic withdrawal and dependence, especially heroin</w:t>
      </w:r>
      <w:r w:rsidRPr="00D85145">
        <w:rPr>
          <w:bCs/>
        </w:rPr>
        <w:tab/>
      </w:r>
    </w:p>
    <w:p w:rsidR="003F4EAA" w:rsidRPr="00D85145" w:rsidRDefault="003F4EAA" w:rsidP="003F4EAA">
      <w:pPr>
        <w:numPr>
          <w:ilvl w:val="0"/>
          <w:numId w:val="118"/>
        </w:numPr>
        <w:rPr>
          <w:bCs/>
        </w:rPr>
      </w:pPr>
      <w:r w:rsidRPr="00D85145">
        <w:rPr>
          <w:bCs/>
        </w:rPr>
        <w:t>Works as a pain killer, depresses body functions and reactions</w:t>
      </w:r>
    </w:p>
    <w:p w:rsidR="003F4EAA" w:rsidRPr="00D85145" w:rsidRDefault="003F4EAA" w:rsidP="003F4EAA">
      <w:pPr>
        <w:numPr>
          <w:ilvl w:val="0"/>
          <w:numId w:val="118"/>
        </w:numPr>
        <w:rPr>
          <w:bCs/>
        </w:rPr>
      </w:pPr>
      <w:r w:rsidRPr="00D85145">
        <w:rPr>
          <w:bCs/>
        </w:rPr>
        <w:t>May be taken orally or injected</w:t>
      </w:r>
    </w:p>
    <w:p w:rsidR="003F4EAA" w:rsidRPr="00D85145" w:rsidRDefault="003F4EAA" w:rsidP="003F4EAA">
      <w:pPr>
        <w:numPr>
          <w:ilvl w:val="0"/>
          <w:numId w:val="118"/>
        </w:numPr>
        <w:rPr>
          <w:bCs/>
        </w:rPr>
      </w:pPr>
      <w:r w:rsidRPr="00D85145">
        <w:rPr>
          <w:bCs/>
        </w:rPr>
        <w:t>Causes excess sweating and flushing, slowed breathing, irregular heartbeat, drowsiness, small pinpoint pupils</w:t>
      </w:r>
    </w:p>
    <w:p w:rsidR="003F4EAA" w:rsidRPr="00D85145" w:rsidRDefault="003F4EAA" w:rsidP="003F4EAA">
      <w:pPr>
        <w:numPr>
          <w:ilvl w:val="0"/>
          <w:numId w:val="118"/>
        </w:numPr>
        <w:rPr>
          <w:bCs/>
        </w:rPr>
      </w:pPr>
      <w:r w:rsidRPr="00D85145">
        <w:rPr>
          <w:bCs/>
        </w:rPr>
        <w:t>Trade or street names:</w:t>
      </w:r>
    </w:p>
    <w:p w:rsidR="003F4EAA" w:rsidRPr="00D85145" w:rsidRDefault="003F4EAA" w:rsidP="003F4EAA">
      <w:pPr>
        <w:ind w:left="1080"/>
        <w:rPr>
          <w:bCs/>
        </w:rPr>
      </w:pPr>
      <w:r w:rsidRPr="00D85145">
        <w:rPr>
          <w:bCs/>
        </w:rPr>
        <w:t xml:space="preserve">- </w:t>
      </w:r>
      <w:proofErr w:type="spellStart"/>
      <w:r w:rsidRPr="00D85145">
        <w:rPr>
          <w:bCs/>
        </w:rPr>
        <w:t>Dolophine</w:t>
      </w:r>
      <w:proofErr w:type="spellEnd"/>
    </w:p>
    <w:p w:rsidR="003F4EAA" w:rsidRPr="00D85145" w:rsidRDefault="003F4EAA" w:rsidP="003F4EAA">
      <w:pPr>
        <w:ind w:left="1080"/>
        <w:rPr>
          <w:bCs/>
        </w:rPr>
      </w:pPr>
      <w:r w:rsidRPr="00D85145">
        <w:rPr>
          <w:bCs/>
        </w:rPr>
        <w:t xml:space="preserve">- </w:t>
      </w:r>
      <w:proofErr w:type="spellStart"/>
      <w:r w:rsidRPr="00D85145">
        <w:rPr>
          <w:bCs/>
        </w:rPr>
        <w:t>Methadose</w:t>
      </w:r>
      <w:proofErr w:type="spellEnd"/>
    </w:p>
    <w:p w:rsidR="003F4EAA" w:rsidRPr="00D85145" w:rsidRDefault="003F4EAA" w:rsidP="003F4EAA">
      <w:pPr>
        <w:ind w:left="1080"/>
        <w:rPr>
          <w:bCs/>
        </w:rPr>
      </w:pPr>
      <w:r w:rsidRPr="00D85145">
        <w:rPr>
          <w:bCs/>
        </w:rPr>
        <w:t>- Meth</w:t>
      </w:r>
    </w:p>
    <w:p w:rsidR="003F4EAA" w:rsidRPr="00D85145" w:rsidRDefault="003F4EAA" w:rsidP="003F4EAA">
      <w:pPr>
        <w:rPr>
          <w:b/>
          <w:bCs/>
        </w:rPr>
      </w:pPr>
    </w:p>
    <w:p w:rsidR="003F4EAA" w:rsidRPr="00D85145" w:rsidRDefault="003F4EAA" w:rsidP="003F4EAA">
      <w:pPr>
        <w:rPr>
          <w:bCs/>
          <w:u w:val="single"/>
        </w:rPr>
      </w:pPr>
      <w:r w:rsidRPr="00D85145">
        <w:rPr>
          <w:bCs/>
          <w:u w:val="single"/>
        </w:rPr>
        <w:t>Opiates (heroin, opium, codeine, morphine)</w:t>
      </w:r>
    </w:p>
    <w:p w:rsidR="003F4EAA" w:rsidRPr="00D85145" w:rsidRDefault="003F4EAA" w:rsidP="003F4EAA">
      <w:pPr>
        <w:numPr>
          <w:ilvl w:val="0"/>
          <w:numId w:val="119"/>
        </w:numPr>
        <w:rPr>
          <w:bCs/>
        </w:rPr>
      </w:pPr>
      <w:r w:rsidRPr="00D85145">
        <w:rPr>
          <w:bCs/>
        </w:rPr>
        <w:t>Commonly (but inaccurately) known as narcotics</w:t>
      </w:r>
    </w:p>
    <w:p w:rsidR="003F4EAA" w:rsidRPr="00D85145" w:rsidRDefault="003F4EAA" w:rsidP="003F4EAA">
      <w:pPr>
        <w:numPr>
          <w:ilvl w:val="0"/>
          <w:numId w:val="119"/>
        </w:numPr>
        <w:rPr>
          <w:bCs/>
        </w:rPr>
      </w:pPr>
      <w:r w:rsidRPr="00D85145">
        <w:rPr>
          <w:bCs/>
        </w:rPr>
        <w:t xml:space="preserve">Alleviate pain, depress body functions and reactions, and when taken in large doses, cause a strong euphoric feeling  </w:t>
      </w:r>
    </w:p>
    <w:p w:rsidR="003F4EAA" w:rsidRPr="00D85145" w:rsidRDefault="003F4EAA" w:rsidP="003F4EAA">
      <w:pPr>
        <w:numPr>
          <w:ilvl w:val="0"/>
          <w:numId w:val="119"/>
        </w:numPr>
        <w:rPr>
          <w:bCs/>
        </w:rPr>
      </w:pPr>
      <w:r w:rsidRPr="00D85145">
        <w:rPr>
          <w:bCs/>
        </w:rPr>
        <w:lastRenderedPageBreak/>
        <w:t xml:space="preserve">In their natural form, opiates include opium, morphine, codeine and heroin  </w:t>
      </w:r>
    </w:p>
    <w:p w:rsidR="003F4EAA" w:rsidRPr="00D85145" w:rsidRDefault="003F4EAA" w:rsidP="003F4EAA">
      <w:pPr>
        <w:numPr>
          <w:ilvl w:val="0"/>
          <w:numId w:val="119"/>
        </w:numPr>
        <w:rPr>
          <w:bCs/>
        </w:rPr>
      </w:pPr>
      <w:r w:rsidRPr="00D85145">
        <w:rPr>
          <w:bCs/>
        </w:rPr>
        <w:t xml:space="preserve">May be taken in pill form, smoked or injected   </w:t>
      </w:r>
    </w:p>
    <w:p w:rsidR="003F4EAA" w:rsidRPr="00D85145" w:rsidRDefault="003F4EAA" w:rsidP="003F4EAA">
      <w:pPr>
        <w:numPr>
          <w:ilvl w:val="0"/>
          <w:numId w:val="119"/>
        </w:numPr>
        <w:rPr>
          <w:bCs/>
        </w:rPr>
      </w:pPr>
      <w:r w:rsidRPr="00D85145">
        <w:rPr>
          <w:bCs/>
        </w:rPr>
        <w:t xml:space="preserve">Street names:  </w:t>
      </w:r>
    </w:p>
    <w:p w:rsidR="003F4EAA" w:rsidRPr="00D85145" w:rsidRDefault="003F4EAA" w:rsidP="003F4EAA">
      <w:pPr>
        <w:ind w:left="1080"/>
        <w:rPr>
          <w:bCs/>
        </w:rPr>
      </w:pPr>
      <w:r w:rsidRPr="00D85145">
        <w:rPr>
          <w:bCs/>
        </w:rPr>
        <w:t xml:space="preserve">- Smack </w:t>
      </w:r>
    </w:p>
    <w:p w:rsidR="003F4EAA" w:rsidRPr="00D85145" w:rsidRDefault="003F4EAA" w:rsidP="003F4EAA">
      <w:pPr>
        <w:ind w:left="1080"/>
        <w:rPr>
          <w:bCs/>
        </w:rPr>
      </w:pPr>
      <w:r w:rsidRPr="00D85145">
        <w:rPr>
          <w:bCs/>
        </w:rPr>
        <w:t>- Horse Emma</w:t>
      </w:r>
    </w:p>
    <w:p w:rsidR="003F4EAA" w:rsidRPr="00D85145" w:rsidRDefault="003F4EAA" w:rsidP="003F4EAA">
      <w:pPr>
        <w:ind w:left="1080"/>
        <w:rPr>
          <w:bCs/>
        </w:rPr>
      </w:pPr>
      <w:r w:rsidRPr="00D85145">
        <w:rPr>
          <w:bCs/>
        </w:rPr>
        <w:t xml:space="preserve">- Big D </w:t>
      </w:r>
    </w:p>
    <w:p w:rsidR="003F4EAA" w:rsidRPr="00D85145" w:rsidRDefault="003F4EAA" w:rsidP="003F4EAA">
      <w:pPr>
        <w:ind w:left="1080"/>
        <w:rPr>
          <w:bCs/>
        </w:rPr>
      </w:pPr>
      <w:r w:rsidRPr="00D85145">
        <w:rPr>
          <w:bCs/>
        </w:rPr>
        <w:t xml:space="preserve">- Dollies </w:t>
      </w:r>
    </w:p>
    <w:p w:rsidR="003F4EAA" w:rsidRPr="00D85145" w:rsidRDefault="003F4EAA" w:rsidP="003F4EAA">
      <w:pPr>
        <w:ind w:left="1080"/>
        <w:rPr>
          <w:bCs/>
        </w:rPr>
      </w:pPr>
      <w:r w:rsidRPr="00D85145">
        <w:rPr>
          <w:bCs/>
        </w:rPr>
        <w:t xml:space="preserve">- Juice </w:t>
      </w:r>
    </w:p>
    <w:p w:rsidR="003F4EAA" w:rsidRPr="00D85145" w:rsidRDefault="003F4EAA" w:rsidP="003F4EAA">
      <w:pPr>
        <w:ind w:left="1080"/>
        <w:rPr>
          <w:bCs/>
        </w:rPr>
      </w:pPr>
      <w:r w:rsidRPr="00D85145">
        <w:rPr>
          <w:bCs/>
        </w:rPr>
        <w:t xml:space="preserve">- Syrup </w:t>
      </w:r>
    </w:p>
    <w:p w:rsidR="003F4EAA" w:rsidRPr="00D85145" w:rsidRDefault="003F4EAA" w:rsidP="003F4EAA">
      <w:pPr>
        <w:ind w:left="1080"/>
        <w:rPr>
          <w:bCs/>
        </w:rPr>
      </w:pPr>
      <w:r w:rsidRPr="00D85145">
        <w:rPr>
          <w:bCs/>
        </w:rPr>
        <w:t xml:space="preserve">- </w:t>
      </w:r>
      <w:smartTag w:uri="urn:schemas-microsoft-com:office:smarttags" w:element="place">
        <w:smartTag w:uri="urn:schemas-microsoft-com:office:smarttags" w:element="country-region">
          <w:r w:rsidRPr="00D85145">
            <w:rPr>
              <w:bCs/>
            </w:rPr>
            <w:t>China</w:t>
          </w:r>
        </w:smartTag>
      </w:smartTag>
      <w:r w:rsidRPr="00D85145">
        <w:rPr>
          <w:bCs/>
        </w:rPr>
        <w:t xml:space="preserve"> White </w:t>
      </w:r>
    </w:p>
    <w:p w:rsidR="003F4EAA" w:rsidRPr="00D85145" w:rsidRDefault="003F4EAA" w:rsidP="003F4EAA">
      <w:pPr>
        <w:ind w:left="360"/>
        <w:rPr>
          <w:bCs/>
        </w:rPr>
      </w:pPr>
    </w:p>
    <w:p w:rsidR="003F4EAA" w:rsidRPr="00D85145" w:rsidRDefault="003F4EAA" w:rsidP="003F4EAA">
      <w:pPr>
        <w:rPr>
          <w:bCs/>
          <w:u w:val="single"/>
        </w:rPr>
      </w:pPr>
      <w:r w:rsidRPr="00D85145">
        <w:rPr>
          <w:bCs/>
          <w:u w:val="single"/>
        </w:rPr>
        <w:t xml:space="preserve">Phencyclidine (PCP) </w:t>
      </w:r>
    </w:p>
    <w:p w:rsidR="003F4EAA" w:rsidRPr="00D85145" w:rsidRDefault="003F4EAA" w:rsidP="003F4EAA">
      <w:pPr>
        <w:numPr>
          <w:ilvl w:val="0"/>
          <w:numId w:val="120"/>
        </w:numPr>
        <w:rPr>
          <w:bCs/>
        </w:rPr>
      </w:pPr>
      <w:r w:rsidRPr="00D85145">
        <w:rPr>
          <w:bCs/>
        </w:rPr>
        <w:t>Originally developed as an anesthetic</w:t>
      </w:r>
    </w:p>
    <w:p w:rsidR="003F4EAA" w:rsidRPr="00D85145" w:rsidRDefault="003F4EAA" w:rsidP="003F4EAA">
      <w:pPr>
        <w:numPr>
          <w:ilvl w:val="0"/>
          <w:numId w:val="120"/>
        </w:numPr>
        <w:rPr>
          <w:bCs/>
        </w:rPr>
      </w:pPr>
      <w:r w:rsidRPr="00D85145">
        <w:rPr>
          <w:bCs/>
        </w:rPr>
        <w:t xml:space="preserve">Used as a large animal tranquilizer </w:t>
      </w:r>
    </w:p>
    <w:p w:rsidR="003F4EAA" w:rsidRPr="00D85145" w:rsidRDefault="003F4EAA" w:rsidP="003F4EAA">
      <w:pPr>
        <w:numPr>
          <w:ilvl w:val="0"/>
          <w:numId w:val="120"/>
        </w:numPr>
        <w:rPr>
          <w:bCs/>
        </w:rPr>
      </w:pPr>
      <w:r w:rsidRPr="00D85145">
        <w:rPr>
          <w:bCs/>
        </w:rPr>
        <w:t xml:space="preserve">Low doses produce sedation and euphoric mood changes  </w:t>
      </w:r>
    </w:p>
    <w:p w:rsidR="003F4EAA" w:rsidRPr="00D85145" w:rsidRDefault="003F4EAA" w:rsidP="003F4EAA">
      <w:pPr>
        <w:numPr>
          <w:ilvl w:val="0"/>
          <w:numId w:val="120"/>
        </w:numPr>
        <w:rPr>
          <w:bCs/>
        </w:rPr>
      </w:pPr>
      <w:r w:rsidRPr="00D85145">
        <w:rPr>
          <w:bCs/>
        </w:rPr>
        <w:t>A person’s mood can change rapidly from sedation to excitation and agitation</w:t>
      </w:r>
    </w:p>
    <w:p w:rsidR="003F4EAA" w:rsidRPr="00D85145" w:rsidRDefault="003F4EAA" w:rsidP="003F4EAA">
      <w:pPr>
        <w:numPr>
          <w:ilvl w:val="0"/>
          <w:numId w:val="120"/>
        </w:numPr>
        <w:rPr>
          <w:bCs/>
        </w:rPr>
      </w:pPr>
      <w:r w:rsidRPr="00D85145">
        <w:rPr>
          <w:bCs/>
        </w:rPr>
        <w:t xml:space="preserve">Larger doses may produce a coma-like condition with muscle rigidity and a blank stare with the eyelids half closed  </w:t>
      </w:r>
    </w:p>
    <w:p w:rsidR="003F4EAA" w:rsidRPr="00D85145" w:rsidRDefault="003F4EAA" w:rsidP="003F4EAA">
      <w:pPr>
        <w:numPr>
          <w:ilvl w:val="0"/>
          <w:numId w:val="120"/>
        </w:numPr>
        <w:rPr>
          <w:bCs/>
        </w:rPr>
      </w:pPr>
      <w:r w:rsidRPr="00D85145">
        <w:rPr>
          <w:bCs/>
        </w:rPr>
        <w:t xml:space="preserve">Sudden noises or physical shocks may cause a “freak out” in which the person has abnormal strength, extremely violent behavior, and an inability to speak or comprehend communication  </w:t>
      </w:r>
    </w:p>
    <w:p w:rsidR="003F4EAA" w:rsidRPr="00D85145" w:rsidRDefault="003F4EAA" w:rsidP="003F4EAA">
      <w:pPr>
        <w:numPr>
          <w:ilvl w:val="0"/>
          <w:numId w:val="120"/>
        </w:numPr>
        <w:rPr>
          <w:bCs/>
        </w:rPr>
      </w:pPr>
      <w:r w:rsidRPr="00D85145">
        <w:rPr>
          <w:bCs/>
        </w:rPr>
        <w:t xml:space="preserve">Commonly sold as a clear liquid or a creamy, granular powder packaged in one-inch square aluminum foil or folded into packets  </w:t>
      </w:r>
    </w:p>
    <w:p w:rsidR="003F4EAA" w:rsidRPr="00D85145" w:rsidRDefault="003F4EAA" w:rsidP="003F4EAA">
      <w:pPr>
        <w:numPr>
          <w:ilvl w:val="0"/>
          <w:numId w:val="120"/>
        </w:numPr>
        <w:rPr>
          <w:bCs/>
        </w:rPr>
      </w:pPr>
      <w:r w:rsidRPr="00D85145">
        <w:rPr>
          <w:bCs/>
        </w:rPr>
        <w:t>Street names:</w:t>
      </w:r>
    </w:p>
    <w:p w:rsidR="003F4EAA" w:rsidRPr="00D85145" w:rsidRDefault="003F4EAA" w:rsidP="003F4EAA">
      <w:pPr>
        <w:ind w:left="1080"/>
        <w:rPr>
          <w:bCs/>
        </w:rPr>
      </w:pPr>
      <w:r w:rsidRPr="00D85145">
        <w:rPr>
          <w:bCs/>
        </w:rPr>
        <w:t>- Angel Dust</w:t>
      </w:r>
    </w:p>
    <w:p w:rsidR="003F4EAA" w:rsidRPr="00D85145" w:rsidRDefault="003F4EAA" w:rsidP="003F4EAA">
      <w:pPr>
        <w:ind w:left="1080"/>
        <w:rPr>
          <w:bCs/>
        </w:rPr>
      </w:pPr>
      <w:r w:rsidRPr="00D85145">
        <w:rPr>
          <w:bCs/>
        </w:rPr>
        <w:t>- Dust</w:t>
      </w:r>
    </w:p>
    <w:p w:rsidR="003F4EAA" w:rsidRPr="00D85145" w:rsidRDefault="003F4EAA" w:rsidP="003F4EAA">
      <w:pPr>
        <w:ind w:left="1080"/>
        <w:rPr>
          <w:bCs/>
        </w:rPr>
      </w:pPr>
      <w:r w:rsidRPr="00D85145">
        <w:rPr>
          <w:bCs/>
        </w:rPr>
        <w:t>- Hog</w:t>
      </w:r>
    </w:p>
    <w:p w:rsidR="003F4EAA" w:rsidRPr="00D85145" w:rsidRDefault="003F4EAA" w:rsidP="003F4EAA">
      <w:pPr>
        <w:ind w:left="1080"/>
        <w:rPr>
          <w:bCs/>
        </w:rPr>
      </w:pPr>
    </w:p>
    <w:p w:rsidR="003F4EAA" w:rsidRPr="00D85145" w:rsidRDefault="003F4EAA" w:rsidP="003F4EAA">
      <w:pPr>
        <w:rPr>
          <w:bCs/>
          <w:u w:val="single"/>
        </w:rPr>
      </w:pPr>
      <w:r w:rsidRPr="00D85145">
        <w:rPr>
          <w:bCs/>
          <w:u w:val="single"/>
        </w:rPr>
        <w:t xml:space="preserve">Propoxyphene </w:t>
      </w:r>
    </w:p>
    <w:p w:rsidR="003F4EAA" w:rsidRPr="00D85145" w:rsidRDefault="003F4EAA" w:rsidP="003F4EAA">
      <w:pPr>
        <w:numPr>
          <w:ilvl w:val="0"/>
          <w:numId w:val="121"/>
        </w:numPr>
        <w:rPr>
          <w:bCs/>
        </w:rPr>
      </w:pPr>
      <w:r w:rsidRPr="00D85145">
        <w:rPr>
          <w:bCs/>
          <w:lang w:val="en"/>
        </w:rPr>
        <w:t>Narcotic used to relieve mild to moderate pain</w:t>
      </w:r>
    </w:p>
    <w:p w:rsidR="003F4EAA" w:rsidRPr="00D85145" w:rsidRDefault="003F4EAA" w:rsidP="003F4EAA">
      <w:pPr>
        <w:numPr>
          <w:ilvl w:val="0"/>
          <w:numId w:val="121"/>
        </w:numPr>
        <w:rPr>
          <w:bCs/>
        </w:rPr>
      </w:pPr>
      <w:r w:rsidRPr="00D85145">
        <w:rPr>
          <w:bCs/>
        </w:rPr>
        <w:t>May be in pill form or liquid</w:t>
      </w:r>
    </w:p>
    <w:p w:rsidR="003F4EAA" w:rsidRPr="00D85145" w:rsidRDefault="003F4EAA" w:rsidP="003F4EAA">
      <w:pPr>
        <w:numPr>
          <w:ilvl w:val="0"/>
          <w:numId w:val="121"/>
        </w:numPr>
        <w:rPr>
          <w:bCs/>
        </w:rPr>
      </w:pPr>
      <w:r w:rsidRPr="00D85145">
        <w:rPr>
          <w:bCs/>
        </w:rPr>
        <w:t xml:space="preserve">Causes drowsiness, inability to concentrate, apathy, lessened physical activity, constriction of the pupils, flushing of the face and neck, nausea and vomiting, and difficulty breathing </w:t>
      </w:r>
    </w:p>
    <w:p w:rsidR="003F4EAA" w:rsidRPr="00D85145" w:rsidRDefault="003F4EAA" w:rsidP="003F4EAA">
      <w:pPr>
        <w:numPr>
          <w:ilvl w:val="0"/>
          <w:numId w:val="121"/>
        </w:numPr>
        <w:rPr>
          <w:bCs/>
        </w:rPr>
      </w:pPr>
      <w:r w:rsidRPr="00D85145">
        <w:rPr>
          <w:bCs/>
        </w:rPr>
        <w:t>Trade names:</w:t>
      </w:r>
    </w:p>
    <w:p w:rsidR="003F4EAA" w:rsidRPr="00D85145" w:rsidRDefault="003F4EAA" w:rsidP="003F4EAA">
      <w:pPr>
        <w:ind w:left="1080"/>
        <w:rPr>
          <w:bCs/>
        </w:rPr>
      </w:pPr>
      <w:r w:rsidRPr="00D85145">
        <w:rPr>
          <w:bCs/>
        </w:rPr>
        <w:t>- Darvon</w:t>
      </w:r>
    </w:p>
    <w:p w:rsidR="003F4EAA" w:rsidRPr="00D85145" w:rsidRDefault="003F4EAA" w:rsidP="003F4EAA">
      <w:pPr>
        <w:ind w:left="1080"/>
        <w:rPr>
          <w:bCs/>
        </w:rPr>
      </w:pPr>
      <w:r w:rsidRPr="00D85145">
        <w:rPr>
          <w:bCs/>
        </w:rPr>
        <w:t>- Darvocet</w:t>
      </w:r>
    </w:p>
    <w:p w:rsidR="003F4EAA" w:rsidRPr="00D85145" w:rsidRDefault="003F4EAA" w:rsidP="003F4EAA">
      <w:pPr>
        <w:rPr>
          <w:bCs/>
        </w:rPr>
      </w:pPr>
    </w:p>
    <w:p w:rsidR="003F4EAA" w:rsidRPr="00D85145" w:rsidRDefault="003F4EAA" w:rsidP="003F4EAA">
      <w:pPr>
        <w:rPr>
          <w:bCs/>
          <w:u w:val="single"/>
        </w:rPr>
      </w:pPr>
      <w:r w:rsidRPr="00D85145">
        <w:rPr>
          <w:bCs/>
          <w:u w:val="single"/>
        </w:rPr>
        <w:t xml:space="preserve">Synthetic/Semi-synthetic opioids </w:t>
      </w:r>
    </w:p>
    <w:p w:rsidR="003F4EAA" w:rsidRPr="00D85145" w:rsidRDefault="003F4EAA" w:rsidP="003F4EAA">
      <w:pPr>
        <w:rPr>
          <w:bCs/>
        </w:rPr>
      </w:pPr>
      <w:r w:rsidRPr="00D85145">
        <w:rPr>
          <w:bCs/>
        </w:rPr>
        <w:t xml:space="preserve">(Hydrocodone, </w:t>
      </w:r>
      <w:proofErr w:type="spellStart"/>
      <w:r w:rsidRPr="00D85145">
        <w:rPr>
          <w:bCs/>
        </w:rPr>
        <w:t>hydromorphine</w:t>
      </w:r>
      <w:proofErr w:type="spellEnd"/>
      <w:r w:rsidRPr="00D85145">
        <w:rPr>
          <w:bCs/>
        </w:rPr>
        <w:t xml:space="preserve">, oxymorphone, and oxycodone)  </w:t>
      </w:r>
    </w:p>
    <w:p w:rsidR="003F4EAA" w:rsidRPr="00D85145" w:rsidRDefault="003F4EAA" w:rsidP="003F4EAA">
      <w:pPr>
        <w:numPr>
          <w:ilvl w:val="0"/>
          <w:numId w:val="122"/>
        </w:numPr>
        <w:rPr>
          <w:bCs/>
        </w:rPr>
      </w:pPr>
      <w:r w:rsidRPr="00D85145">
        <w:rPr>
          <w:bCs/>
        </w:rPr>
        <w:t>Known as cough suppressants and pain relievers</w:t>
      </w:r>
    </w:p>
    <w:p w:rsidR="003F4EAA" w:rsidRPr="00D85145" w:rsidRDefault="003F4EAA" w:rsidP="003F4EAA">
      <w:pPr>
        <w:numPr>
          <w:ilvl w:val="0"/>
          <w:numId w:val="122"/>
        </w:numPr>
        <w:rPr>
          <w:bCs/>
        </w:rPr>
      </w:pPr>
      <w:r w:rsidRPr="00D85145">
        <w:rPr>
          <w:bCs/>
        </w:rPr>
        <w:t>Causes sedation, euphoria, feelings of relaxation, respiratory depression, constipation, papillary constriction, and cough suppression</w:t>
      </w:r>
    </w:p>
    <w:p w:rsidR="003F4EAA" w:rsidRPr="00D85145" w:rsidRDefault="003F4EAA" w:rsidP="003F4EAA">
      <w:pPr>
        <w:numPr>
          <w:ilvl w:val="0"/>
          <w:numId w:val="122"/>
        </w:numPr>
        <w:rPr>
          <w:bCs/>
        </w:rPr>
      </w:pPr>
      <w:r w:rsidRPr="00D85145">
        <w:t xml:space="preserve">Withdrawal symptoms include restlessness, muscle and bone pain, cold flashes with goose bumps, and involuntary leg movements </w:t>
      </w:r>
    </w:p>
    <w:p w:rsidR="003F4EAA" w:rsidRPr="00D85145" w:rsidRDefault="003F4EAA" w:rsidP="003F4EAA">
      <w:pPr>
        <w:numPr>
          <w:ilvl w:val="0"/>
          <w:numId w:val="122"/>
        </w:numPr>
        <w:rPr>
          <w:bCs/>
        </w:rPr>
      </w:pPr>
      <w:r w:rsidRPr="00D85145">
        <w:rPr>
          <w:bCs/>
        </w:rPr>
        <w:lastRenderedPageBreak/>
        <w:t>Trade or Street names:</w:t>
      </w:r>
      <w:r w:rsidRPr="00D85145">
        <w:t xml:space="preserve"> </w:t>
      </w:r>
    </w:p>
    <w:p w:rsidR="003F4EAA" w:rsidRPr="00D85145" w:rsidRDefault="003F4EAA" w:rsidP="003F4EAA">
      <w:pPr>
        <w:ind w:left="1080"/>
        <w:rPr>
          <w:bCs/>
        </w:rPr>
      </w:pPr>
      <w:r w:rsidRPr="00D85145">
        <w:t>- Vicodin</w:t>
      </w:r>
    </w:p>
    <w:p w:rsidR="003F4EAA" w:rsidRPr="00D85145" w:rsidRDefault="003F4EAA" w:rsidP="003F4EAA">
      <w:pPr>
        <w:ind w:left="1080"/>
      </w:pPr>
      <w:r w:rsidRPr="00D85145">
        <w:t>- Lortab</w:t>
      </w:r>
    </w:p>
    <w:p w:rsidR="003F4EAA" w:rsidRPr="00D85145" w:rsidRDefault="003F4EAA" w:rsidP="003F4EAA">
      <w:pPr>
        <w:ind w:left="1080"/>
      </w:pPr>
      <w:r w:rsidRPr="00D85145">
        <w:t xml:space="preserve">- </w:t>
      </w:r>
      <w:proofErr w:type="spellStart"/>
      <w:r w:rsidRPr="00D85145">
        <w:t>Lorcet</w:t>
      </w:r>
      <w:proofErr w:type="spellEnd"/>
    </w:p>
    <w:p w:rsidR="003F4EAA" w:rsidRPr="00D85145" w:rsidRDefault="003F4EAA" w:rsidP="003F4EAA">
      <w:pPr>
        <w:ind w:left="1080"/>
      </w:pPr>
      <w:r w:rsidRPr="00D85145">
        <w:t>- OxyContin</w:t>
      </w:r>
    </w:p>
    <w:p w:rsidR="003F4EAA" w:rsidRPr="00D85145" w:rsidRDefault="003F4EAA" w:rsidP="003F4EAA">
      <w:pPr>
        <w:ind w:left="1080"/>
        <w:rPr>
          <w:bCs/>
        </w:rPr>
      </w:pPr>
      <w:r w:rsidRPr="00D85145">
        <w:t xml:space="preserve">- </w:t>
      </w:r>
      <w:proofErr w:type="spellStart"/>
      <w:r w:rsidRPr="00D85145">
        <w:rPr>
          <w:bCs/>
        </w:rPr>
        <w:t>Vikes</w:t>
      </w:r>
      <w:proofErr w:type="spellEnd"/>
      <w:r w:rsidRPr="00D85145">
        <w:rPr>
          <w:bCs/>
        </w:rPr>
        <w:t xml:space="preserve"> </w:t>
      </w:r>
    </w:p>
    <w:p w:rsidR="003F4EAA" w:rsidRPr="00D85145" w:rsidRDefault="003F4EAA" w:rsidP="003F4EAA">
      <w:pPr>
        <w:ind w:left="1080"/>
        <w:rPr>
          <w:bCs/>
        </w:rPr>
      </w:pPr>
      <w:r w:rsidRPr="00D85145">
        <w:rPr>
          <w:bCs/>
        </w:rPr>
        <w:t xml:space="preserve">- Hydro </w:t>
      </w:r>
    </w:p>
    <w:p w:rsidR="003F4EAA" w:rsidRPr="00D85145" w:rsidRDefault="003F4EAA" w:rsidP="003F4EAA">
      <w:pPr>
        <w:ind w:left="1080"/>
      </w:pPr>
      <w:r w:rsidRPr="00D85145">
        <w:rPr>
          <w:bCs/>
        </w:rPr>
        <w:t xml:space="preserve">- </w:t>
      </w:r>
      <w:smartTag w:uri="urn:schemas-microsoft-com:office:smarttags" w:element="place">
        <w:smartTag w:uri="urn:schemas-microsoft-com:office:smarttags" w:element="City">
          <w:r w:rsidRPr="00D85145">
            <w:rPr>
              <w:bCs/>
            </w:rPr>
            <w:t>Norco</w:t>
          </w:r>
        </w:smartTag>
      </w:smartTag>
      <w:r w:rsidRPr="00D85145">
        <w:t xml:space="preserve"> </w:t>
      </w:r>
    </w:p>
    <w:p w:rsidR="003F4EAA" w:rsidRPr="00D85145" w:rsidRDefault="003F4EAA" w:rsidP="003F4EAA">
      <w:pPr>
        <w:ind w:left="1080"/>
        <w:rPr>
          <w:bCs/>
        </w:rPr>
      </w:pPr>
      <w:r w:rsidRPr="00D85145">
        <w:t xml:space="preserve">- </w:t>
      </w:r>
      <w:r w:rsidRPr="00D85145">
        <w:rPr>
          <w:bCs/>
        </w:rPr>
        <w:t xml:space="preserve">OC </w:t>
      </w:r>
    </w:p>
    <w:p w:rsidR="003F4EAA" w:rsidRPr="00D85145" w:rsidRDefault="003F4EAA" w:rsidP="003F4EAA">
      <w:pPr>
        <w:ind w:left="1080"/>
        <w:rPr>
          <w:bCs/>
        </w:rPr>
      </w:pPr>
      <w:r w:rsidRPr="00D85145">
        <w:t>-</w:t>
      </w:r>
      <w:r w:rsidRPr="00D85145">
        <w:rPr>
          <w:bCs/>
        </w:rPr>
        <w:t xml:space="preserve"> OX </w:t>
      </w:r>
    </w:p>
    <w:p w:rsidR="003F4EAA" w:rsidRPr="00D85145" w:rsidRDefault="003F4EAA" w:rsidP="003F4EAA">
      <w:pPr>
        <w:ind w:left="1080"/>
        <w:rPr>
          <w:bCs/>
        </w:rPr>
      </w:pPr>
      <w:r w:rsidRPr="00D85145">
        <w:rPr>
          <w:bCs/>
        </w:rPr>
        <w:t xml:space="preserve">- Oxy </w:t>
      </w:r>
    </w:p>
    <w:p w:rsidR="003F4EAA" w:rsidRPr="00D85145" w:rsidRDefault="003F4EAA" w:rsidP="003F4EAA">
      <w:pPr>
        <w:ind w:left="1080"/>
        <w:rPr>
          <w:bCs/>
        </w:rPr>
      </w:pPr>
      <w:r w:rsidRPr="00D85145">
        <w:rPr>
          <w:bCs/>
        </w:rPr>
        <w:t xml:space="preserve">- </w:t>
      </w:r>
      <w:proofErr w:type="spellStart"/>
      <w:r w:rsidRPr="00D85145">
        <w:rPr>
          <w:bCs/>
        </w:rPr>
        <w:t>Oxycotton</w:t>
      </w:r>
      <w:proofErr w:type="spellEnd"/>
      <w:r w:rsidRPr="00D85145">
        <w:rPr>
          <w:bCs/>
        </w:rPr>
        <w:t xml:space="preserve"> </w:t>
      </w:r>
    </w:p>
    <w:p w:rsidR="003F4EAA" w:rsidRPr="00D85145" w:rsidRDefault="003F4EAA" w:rsidP="003F4EAA">
      <w:pPr>
        <w:ind w:left="1080"/>
        <w:rPr>
          <w:bCs/>
        </w:rPr>
      </w:pPr>
      <w:r w:rsidRPr="00D85145">
        <w:rPr>
          <w:bCs/>
        </w:rPr>
        <w:t>- Hillbilly heroin</w:t>
      </w:r>
    </w:p>
    <w:p w:rsidR="003F4EAA" w:rsidRPr="00D85145" w:rsidRDefault="003F4EAA" w:rsidP="003F4EAA">
      <w:pPr>
        <w:ind w:left="1080"/>
        <w:rPr>
          <w:bCs/>
        </w:rPr>
      </w:pPr>
      <w:r w:rsidRPr="00D85145">
        <w:rPr>
          <w:bCs/>
        </w:rPr>
        <w:t>- Kicker</w:t>
      </w:r>
    </w:p>
    <w:p w:rsidR="003F4EAA" w:rsidRPr="00D85145" w:rsidRDefault="003F4EAA" w:rsidP="003F4EAA">
      <w:pPr>
        <w:tabs>
          <w:tab w:val="left" w:pos="540"/>
        </w:tabs>
        <w:rPr>
          <w:b/>
        </w:rPr>
      </w:pPr>
    </w:p>
    <w:p w:rsidR="003F4EAA" w:rsidRPr="00D85145" w:rsidRDefault="003F4EAA" w:rsidP="003F4EAA">
      <w:pPr>
        <w:numPr>
          <w:ilvl w:val="0"/>
          <w:numId w:val="126"/>
        </w:numPr>
        <w:tabs>
          <w:tab w:val="left" w:pos="720"/>
        </w:tabs>
        <w:ind w:hanging="180"/>
        <w:outlineLvl w:val="1"/>
        <w:rPr>
          <w:b/>
        </w:rPr>
      </w:pPr>
      <w:bookmarkStart w:id="123" w:name="_Toc208222611"/>
      <w:bookmarkStart w:id="124" w:name="_Toc208222739"/>
      <w:r w:rsidRPr="00D85145">
        <w:rPr>
          <w:b/>
        </w:rPr>
        <w:t>Recap</w:t>
      </w:r>
      <w:bookmarkEnd w:id="123"/>
      <w:bookmarkEnd w:id="124"/>
    </w:p>
    <w:p w:rsidR="003F4EAA" w:rsidRPr="00D85145" w:rsidRDefault="003F4EAA" w:rsidP="003F4EAA"/>
    <w:p w:rsidR="003F4EAA" w:rsidRPr="00D85145" w:rsidRDefault="003F4EAA" w:rsidP="003F4EAA">
      <w:r w:rsidRPr="00D85145">
        <w:t xml:space="preserve">In conclusion, it is important to also remind you that alcohol and drug use is NOT always alcohol and drug abuse.  For example, having an alcoholic drink on a daily basis in an appropriate environment is not considered to be alcohol abuse.  Having multiple alcoholic drinks to the point of drunkenness on a daily basis IS abuse.  Getting high before work or while on duty or at any time when the effects of alcohol or drugs carry over to work hours IS abuse.  It’s also a safety hazard that puts a lot of people in danger.    </w:t>
      </w:r>
    </w:p>
    <w:p w:rsidR="003F4EAA" w:rsidRPr="00D85145" w:rsidRDefault="003F4EAA" w:rsidP="003F4EAA"/>
    <w:p w:rsidR="003F4EAA" w:rsidRPr="00D85145" w:rsidRDefault="003F4EAA" w:rsidP="003F4EAA">
      <w:r w:rsidRPr="00D85145">
        <w:t xml:space="preserve">Any time a worker is under the influence of alcohol or drugs, he or she is a safety hazard, especially in a mine.  A worker who is alcohol or drug dependent can also be a safety hazard, even if that person is not intoxicated at work.  Put simply, alcohol and drug abuse and mines just don’t mix.  </w:t>
      </w:r>
    </w:p>
    <w:p w:rsidR="003F4EAA" w:rsidRPr="00D85145" w:rsidRDefault="003F4EAA" w:rsidP="003F4EAA"/>
    <w:p w:rsidR="003F4EAA" w:rsidRPr="00D85145" w:rsidRDefault="003F4EAA" w:rsidP="003F4EAA">
      <w:r w:rsidRPr="00D85145">
        <w:t xml:space="preserve">Alcohol and drug abuse is a problem in all communities – including mining communities.  And if it’s a problem in our communities, it’s a problem in our mines.  That’s why it’s so important that you take the appropriate steps to ensure your mine is safe, healthy and alcohol- and drug-free.  By understanding your company’s alcohol- and drug-free mine policy, setting a good example, and rising to the responsibility of making referrals when necessary and appropriate, you have the power to make a real difference.  </w:t>
      </w:r>
    </w:p>
    <w:p w:rsidR="003F4EAA" w:rsidRPr="00D85145" w:rsidRDefault="003F4EAA" w:rsidP="003F4EAA"/>
    <w:p w:rsidR="003F4EAA" w:rsidRPr="00D85145" w:rsidRDefault="003F4EAA" w:rsidP="003F4EAA"/>
    <w:p w:rsidR="003F4EAA" w:rsidRPr="00D85145" w:rsidRDefault="003F4EAA" w:rsidP="003F4EAA"/>
    <w:p w:rsidR="003F4EAA" w:rsidRPr="00D85145" w:rsidRDefault="003F4EAA" w:rsidP="003F4EAA">
      <w:pPr>
        <w:sectPr w:rsidR="003F4EAA" w:rsidRPr="00D85145" w:rsidSect="00EC0908">
          <w:headerReference w:type="default" r:id="rId40"/>
          <w:footerReference w:type="even" r:id="rId41"/>
          <w:pgSz w:w="12240" w:h="15840"/>
          <w:pgMar w:top="1440" w:right="1800" w:bottom="1440" w:left="1800" w:header="720" w:footer="720" w:gutter="0"/>
          <w:cols w:space="720"/>
          <w:docGrid w:linePitch="360"/>
        </w:sectPr>
      </w:pPr>
    </w:p>
    <w:p w:rsidR="003F4EAA" w:rsidRPr="00D85145" w:rsidRDefault="003F4EAA" w:rsidP="003F4EAA">
      <w:pPr>
        <w:jc w:val="center"/>
        <w:outlineLvl w:val="0"/>
        <w:rPr>
          <w:b/>
          <w:u w:val="single"/>
        </w:rPr>
      </w:pPr>
      <w:bookmarkStart w:id="125" w:name="_Toc208222612"/>
      <w:bookmarkStart w:id="126" w:name="_Toc208222740"/>
      <w:r>
        <w:rPr>
          <w:b/>
          <w:u w:val="single"/>
        </w:rPr>
        <w:lastRenderedPageBreak/>
        <w:t>SYNTERRA</w:t>
      </w:r>
      <w:r w:rsidRPr="00D85145">
        <w:rPr>
          <w:b/>
          <w:u w:val="single"/>
        </w:rPr>
        <w:t xml:space="preserve"> ANNUAL SUPERVISOR TRAINING MODULE</w:t>
      </w:r>
      <w:bookmarkEnd w:id="125"/>
      <w:bookmarkEnd w:id="126"/>
    </w:p>
    <w:p w:rsidR="003F4EAA" w:rsidRPr="00D85145" w:rsidRDefault="003F4EAA" w:rsidP="003F4EAA">
      <w:pPr>
        <w:jc w:val="center"/>
        <w:rPr>
          <w:b/>
        </w:rPr>
      </w:pPr>
    </w:p>
    <w:p w:rsidR="003F4EAA" w:rsidRPr="00D85145" w:rsidRDefault="003F4EAA" w:rsidP="003F4EAA">
      <w:pPr>
        <w:numPr>
          <w:ilvl w:val="1"/>
          <w:numId w:val="100"/>
        </w:numPr>
        <w:outlineLvl w:val="1"/>
        <w:rPr>
          <w:b/>
        </w:rPr>
      </w:pPr>
      <w:bookmarkStart w:id="127" w:name="_Toc208222613"/>
      <w:bookmarkStart w:id="128" w:name="_Toc208222741"/>
      <w:r w:rsidRPr="00D85145">
        <w:rPr>
          <w:b/>
        </w:rPr>
        <w:t>Introduction</w:t>
      </w:r>
      <w:bookmarkEnd w:id="127"/>
      <w:bookmarkEnd w:id="128"/>
    </w:p>
    <w:p w:rsidR="003F4EAA" w:rsidRPr="00D85145" w:rsidRDefault="003F4EAA" w:rsidP="003F4EAA"/>
    <w:p w:rsidR="003F4EAA" w:rsidRPr="00D85145" w:rsidRDefault="003F4EAA" w:rsidP="003F4EAA">
      <w:r w:rsidRPr="00D85145">
        <w:t>This training program was developed to reaffirm your understanding of your company’s alcohol- and drug-free mine policy and your role in enforcing it.  As part of this policy, you—as a supervisor—may be required to make referrals for alcohol- and drug-testing after accidents occur or based on reasonable suspicion that a staff is working under the influence of alcohol or other drugs.  This is a large responsibility, so a key component of this training program is learning how to decide when such referrals are appropriate.  We will discuss the “do’s” and “don’ts” in making reliable, fair determinations.  We will also discuss strategies for dealing with an employee who may be under the influence of alcohol or drugs and the signs and symptoms of alcohol and drug abuse.</w:t>
      </w:r>
    </w:p>
    <w:p w:rsidR="003F4EAA" w:rsidRPr="00D85145" w:rsidRDefault="003F4EAA" w:rsidP="003F4EAA"/>
    <w:p w:rsidR="003F4EAA" w:rsidRPr="00D85145" w:rsidRDefault="003F4EAA" w:rsidP="003F4EAA">
      <w:r w:rsidRPr="00D85145">
        <w:t>This training is required under the Mine Safety and Health Administration’s (MSHA) rule on alcohol- and drug-free mines (30 CFR part 66).  The goal of this rule is to protect the safety, health and wellbeing of all staff by ensuring that our nation’s mines are free of the hazards of alcohol and drug abuse.</w:t>
      </w:r>
    </w:p>
    <w:p w:rsidR="003F4EAA" w:rsidRPr="00D85145" w:rsidRDefault="003F4EAA" w:rsidP="003F4EAA">
      <w:pPr>
        <w:ind w:left="1080"/>
        <w:rPr>
          <w:b/>
          <w:highlight w:val="cyan"/>
        </w:rPr>
      </w:pPr>
    </w:p>
    <w:p w:rsidR="003F4EAA" w:rsidRPr="00D85145" w:rsidRDefault="003F4EAA" w:rsidP="003F4EAA">
      <w:pPr>
        <w:numPr>
          <w:ilvl w:val="1"/>
          <w:numId w:val="100"/>
        </w:numPr>
        <w:ind w:hanging="180"/>
        <w:outlineLvl w:val="1"/>
        <w:rPr>
          <w:b/>
        </w:rPr>
      </w:pPr>
      <w:bookmarkStart w:id="129" w:name="_Toc208222614"/>
      <w:bookmarkStart w:id="130" w:name="_Toc208222742"/>
      <w:r w:rsidRPr="00D85145">
        <w:rPr>
          <w:b/>
        </w:rPr>
        <w:t>Objectives</w:t>
      </w:r>
      <w:bookmarkEnd w:id="129"/>
      <w:bookmarkEnd w:id="130"/>
    </w:p>
    <w:p w:rsidR="003F4EAA" w:rsidRPr="00D85145" w:rsidRDefault="003F4EAA" w:rsidP="003F4EAA"/>
    <w:p w:rsidR="003F4EAA" w:rsidRPr="00D85145" w:rsidRDefault="003F4EAA" w:rsidP="003F4EAA">
      <w:r w:rsidRPr="00D85145">
        <w:t>In this training program, you will learn about:</w:t>
      </w:r>
    </w:p>
    <w:p w:rsidR="003F4EAA" w:rsidRPr="00D85145" w:rsidRDefault="003F4EAA" w:rsidP="003F4EAA">
      <w:pPr>
        <w:ind w:left="1260"/>
      </w:pPr>
    </w:p>
    <w:p w:rsidR="003F4EAA" w:rsidRPr="00D85145" w:rsidRDefault="003F4EAA" w:rsidP="003F4EAA">
      <w:pPr>
        <w:numPr>
          <w:ilvl w:val="0"/>
          <w:numId w:val="94"/>
        </w:numPr>
        <w:tabs>
          <w:tab w:val="num" w:pos="720"/>
        </w:tabs>
        <w:ind w:left="720"/>
      </w:pPr>
      <w:r w:rsidRPr="00D85145">
        <w:t>The purpose and requirements of your employer’s alcohol- and drug-free mine policy;</w:t>
      </w:r>
    </w:p>
    <w:p w:rsidR="003F4EAA" w:rsidRPr="00D85145" w:rsidRDefault="003F4EAA" w:rsidP="003F4EAA">
      <w:pPr>
        <w:numPr>
          <w:ilvl w:val="0"/>
          <w:numId w:val="94"/>
        </w:numPr>
        <w:tabs>
          <w:tab w:val="num" w:pos="720"/>
        </w:tabs>
        <w:ind w:left="720"/>
      </w:pPr>
      <w:r w:rsidRPr="00D85145">
        <w:t>Alcohol- and drug-testing processes and procedures;</w:t>
      </w:r>
    </w:p>
    <w:p w:rsidR="003F4EAA" w:rsidRPr="00D85145" w:rsidRDefault="003F4EAA" w:rsidP="003F4EAA">
      <w:pPr>
        <w:numPr>
          <w:ilvl w:val="0"/>
          <w:numId w:val="94"/>
        </w:numPr>
        <w:tabs>
          <w:tab w:val="num" w:pos="720"/>
        </w:tabs>
        <w:ind w:left="720"/>
      </w:pPr>
      <w:r w:rsidRPr="00D85145">
        <w:t>Consequences for violation of the alcohol- and drug-free mine policy;</w:t>
      </w:r>
    </w:p>
    <w:p w:rsidR="003F4EAA" w:rsidRPr="00D85145" w:rsidRDefault="003F4EAA" w:rsidP="003F4EAA">
      <w:pPr>
        <w:numPr>
          <w:ilvl w:val="0"/>
          <w:numId w:val="94"/>
        </w:numPr>
        <w:tabs>
          <w:tab w:val="num" w:pos="720"/>
        </w:tabs>
        <w:ind w:left="720"/>
      </w:pPr>
      <w:r w:rsidRPr="00D85145">
        <w:t>The purpose and procedures for post-accident testing;</w:t>
      </w:r>
    </w:p>
    <w:p w:rsidR="003F4EAA" w:rsidRPr="00D85145" w:rsidRDefault="003F4EAA" w:rsidP="003F4EAA">
      <w:pPr>
        <w:numPr>
          <w:ilvl w:val="0"/>
          <w:numId w:val="94"/>
        </w:numPr>
        <w:tabs>
          <w:tab w:val="num" w:pos="720"/>
        </w:tabs>
        <w:ind w:left="720"/>
      </w:pPr>
      <w:r w:rsidRPr="00D85145">
        <w:t>The purpose and procedures for reasonable suspicion testing;</w:t>
      </w:r>
    </w:p>
    <w:p w:rsidR="003F4EAA" w:rsidRPr="00D85145" w:rsidRDefault="003F4EAA" w:rsidP="003F4EAA">
      <w:pPr>
        <w:numPr>
          <w:ilvl w:val="0"/>
          <w:numId w:val="94"/>
        </w:numPr>
        <w:tabs>
          <w:tab w:val="num" w:pos="720"/>
        </w:tabs>
        <w:ind w:left="720"/>
      </w:pPr>
      <w:r w:rsidRPr="00D85145">
        <w:t>General signs and symptoms of alcohol and drug use;</w:t>
      </w:r>
    </w:p>
    <w:p w:rsidR="003F4EAA" w:rsidRPr="00D85145" w:rsidRDefault="003F4EAA" w:rsidP="003F4EAA">
      <w:pPr>
        <w:numPr>
          <w:ilvl w:val="0"/>
          <w:numId w:val="94"/>
        </w:numPr>
        <w:tabs>
          <w:tab w:val="num" w:pos="720"/>
        </w:tabs>
        <w:ind w:left="720"/>
      </w:pPr>
      <w:r w:rsidRPr="00D85145">
        <w:t>How to refer to alcohol- and drug-testing following an accident or based on reasonable suspicion; and</w:t>
      </w:r>
    </w:p>
    <w:p w:rsidR="003F4EAA" w:rsidRPr="00D85145" w:rsidRDefault="003F4EAA" w:rsidP="003F4EAA">
      <w:pPr>
        <w:numPr>
          <w:ilvl w:val="0"/>
          <w:numId w:val="94"/>
        </w:numPr>
        <w:tabs>
          <w:tab w:val="num" w:pos="720"/>
        </w:tabs>
        <w:ind w:left="720"/>
      </w:pPr>
      <w:r w:rsidRPr="00D85145">
        <w:t>How to help when you think someone may have an alcohol or drug problem, but you don’t have evidence.</w:t>
      </w:r>
    </w:p>
    <w:p w:rsidR="003F4EAA" w:rsidRPr="00D85145" w:rsidRDefault="003F4EAA" w:rsidP="003F4EAA">
      <w:pPr>
        <w:ind w:left="180"/>
        <w:rPr>
          <w:b/>
          <w:highlight w:val="cyan"/>
        </w:rPr>
      </w:pPr>
    </w:p>
    <w:p w:rsidR="003F4EAA" w:rsidRPr="00D85145" w:rsidRDefault="003F4EAA" w:rsidP="003F4EAA">
      <w:pPr>
        <w:numPr>
          <w:ilvl w:val="1"/>
          <w:numId w:val="100"/>
        </w:numPr>
        <w:tabs>
          <w:tab w:val="left" w:pos="-180"/>
          <w:tab w:val="num" w:pos="540"/>
        </w:tabs>
        <w:outlineLvl w:val="1"/>
        <w:rPr>
          <w:b/>
        </w:rPr>
      </w:pPr>
      <w:bookmarkStart w:id="131" w:name="_Toc208222615"/>
      <w:bookmarkStart w:id="132" w:name="_Toc208222743"/>
      <w:r w:rsidRPr="00D85145">
        <w:rPr>
          <w:b/>
        </w:rPr>
        <w:t>Alcohol- and Drug-Free Mine Policy Purpose and Requirements</w:t>
      </w:r>
      <w:bookmarkEnd w:id="131"/>
      <w:bookmarkEnd w:id="132"/>
    </w:p>
    <w:p w:rsidR="003F4EAA" w:rsidRPr="00D85145" w:rsidRDefault="003F4EAA" w:rsidP="003F4EAA">
      <w:pPr>
        <w:tabs>
          <w:tab w:val="left" w:pos="-180"/>
        </w:tabs>
        <w:ind w:left="360"/>
        <w:rPr>
          <w:b/>
          <w:highlight w:val="cyan"/>
        </w:rPr>
      </w:pPr>
    </w:p>
    <w:p w:rsidR="003F4EAA" w:rsidRPr="00D85145" w:rsidRDefault="003F4EAA" w:rsidP="003F4EAA">
      <w:r w:rsidRPr="00D85145">
        <w:t xml:space="preserve">Alcohol and drug abuse can be a problem anywhere in the mining environment, from the tool room to the company boardroom.  It is a problem that confronts staff and mine operators alike.  Clearly, it cannot be taken lightly, especially in an environment where everyone relies on each other for safety.  </w:t>
      </w:r>
    </w:p>
    <w:p w:rsidR="003F4EAA" w:rsidRPr="00D85145" w:rsidRDefault="003F4EAA" w:rsidP="003F4EAA">
      <w:pPr>
        <w:spacing w:before="100" w:beforeAutospacing="1" w:after="100" w:afterAutospacing="1"/>
      </w:pPr>
      <w:r w:rsidRPr="00D85145">
        <w:t xml:space="preserve">Therefore, and in accordance with MSHA’s rule on alcohol- and drug-free mines (30 CFR part 66), your employer has established an alcohol- and drug-free mine program that strives to </w:t>
      </w:r>
      <w:r w:rsidRPr="00D85145">
        <w:lastRenderedPageBreak/>
        <w:t>balance respect for individual employees with the need to maintain a safe working environment for everyone.  The foundation of this program is a strict alcohol- and drug-free mine policy.</w:t>
      </w:r>
    </w:p>
    <w:p w:rsidR="003F4EAA" w:rsidRPr="00D85145" w:rsidRDefault="003F4EAA" w:rsidP="003F4EAA">
      <w:r w:rsidRPr="00D85145">
        <w:t xml:space="preserve">You—as supervisors—play a critical role in ensuring the effectiveness of this policy.  Of course, as employees, you are also required to adhere to this policy.  So it is very important that you understand the purpose and requirements of this policy.    </w:t>
      </w:r>
    </w:p>
    <w:p w:rsidR="003F4EAA" w:rsidRPr="00D85145" w:rsidRDefault="003F4EAA" w:rsidP="003F4EAA">
      <w:pPr>
        <w:spacing w:before="100" w:beforeAutospacing="1" w:after="100" w:afterAutospacing="1"/>
      </w:pPr>
      <w:r w:rsidRPr="00D85145">
        <w:t xml:space="preserve">First and foremost, the goal of this policy is to create a safer, healthier mine for everyone.  The ultimate goal is to PREVENT alcohol and drug use and encourage people to voluntarily seek help for alcohol and drug problems BEFORE their behavior becomes a safety hazard.  </w:t>
      </w:r>
    </w:p>
    <w:p w:rsidR="003F4EAA" w:rsidRPr="00D85145" w:rsidRDefault="003F4EAA" w:rsidP="003F4EAA">
      <w:pPr>
        <w:spacing w:before="100" w:beforeAutospacing="1" w:after="100" w:afterAutospacing="1"/>
      </w:pPr>
      <w:r w:rsidRPr="00D85145">
        <w:t>To achieve these aims, the policy prohibits staff from:</w:t>
      </w:r>
    </w:p>
    <w:p w:rsidR="003F4EAA" w:rsidRPr="00D85145" w:rsidRDefault="003F4EAA" w:rsidP="003F4EAA">
      <w:pPr>
        <w:numPr>
          <w:ilvl w:val="0"/>
          <w:numId w:val="88"/>
        </w:numPr>
      </w:pPr>
      <w:r w:rsidRPr="00D85145">
        <w:t>Using or possessing alcohol or certain other substances—which I will list in a minute—while on mine property; and</w:t>
      </w:r>
    </w:p>
    <w:p w:rsidR="003F4EAA" w:rsidRPr="00D85145" w:rsidRDefault="003F4EAA" w:rsidP="003F4EAA">
      <w:pPr>
        <w:numPr>
          <w:ilvl w:val="0"/>
          <w:numId w:val="88"/>
        </w:numPr>
      </w:pPr>
      <w:r w:rsidRPr="00D85145">
        <w:t>Reporting for or being on duty:</w:t>
      </w:r>
    </w:p>
    <w:p w:rsidR="003F4EAA" w:rsidRPr="00D85145" w:rsidRDefault="003F4EAA" w:rsidP="003F4EAA">
      <w:pPr>
        <w:numPr>
          <w:ilvl w:val="2"/>
          <w:numId w:val="88"/>
        </w:numPr>
      </w:pPr>
      <w:r w:rsidRPr="00D85145">
        <w:t>While under the influence or impaired by alcohol as verifiable by a Blood Alcohol Concentration (BAC) of .04 percent or greater; or</w:t>
      </w:r>
    </w:p>
    <w:p w:rsidR="003F4EAA" w:rsidRPr="00D85145" w:rsidRDefault="003F4EAA" w:rsidP="003F4EAA">
      <w:pPr>
        <w:numPr>
          <w:ilvl w:val="2"/>
          <w:numId w:val="88"/>
        </w:numPr>
      </w:pPr>
      <w:r w:rsidRPr="00D85145">
        <w:t>After having used prohibited substances, unless as prescribed by a doctor.</w:t>
      </w:r>
    </w:p>
    <w:p w:rsidR="003F4EAA" w:rsidRPr="00D85145" w:rsidRDefault="003F4EAA" w:rsidP="003F4EAA">
      <w:pPr>
        <w:spacing w:before="100" w:beforeAutospacing="1" w:after="100" w:afterAutospacing="1"/>
      </w:pPr>
      <w:r w:rsidRPr="00D85145">
        <w:t>These prohibitions apply at all times while on company property and during all working hours.</w:t>
      </w:r>
      <w:r w:rsidRPr="00D85145">
        <w:rPr>
          <w:highlight w:val="cyan"/>
        </w:rPr>
        <w:t xml:space="preserve"> </w:t>
      </w:r>
    </w:p>
    <w:p w:rsidR="003F4EAA" w:rsidRPr="00D85145" w:rsidRDefault="003F4EAA" w:rsidP="003F4EAA">
      <w:pPr>
        <w:tabs>
          <w:tab w:val="left" w:pos="4680"/>
        </w:tabs>
        <w:rPr>
          <w:bCs/>
        </w:rPr>
      </w:pPr>
      <w:r w:rsidRPr="00D85145">
        <w:rPr>
          <w:bCs/>
        </w:rPr>
        <w:t xml:space="preserve">The specific substances prohibited include:  </w:t>
      </w:r>
    </w:p>
    <w:p w:rsidR="003F4EAA" w:rsidRPr="00D85145" w:rsidRDefault="003F4EAA" w:rsidP="003F4EAA">
      <w:pPr>
        <w:tabs>
          <w:tab w:val="left" w:pos="4680"/>
        </w:tabs>
        <w:rPr>
          <w:bCs/>
        </w:rPr>
      </w:pPr>
    </w:p>
    <w:p w:rsidR="003F4EAA" w:rsidRPr="00D85145" w:rsidRDefault="003F4EAA" w:rsidP="003F4EAA">
      <w:pPr>
        <w:numPr>
          <w:ilvl w:val="0"/>
          <w:numId w:val="100"/>
        </w:numPr>
        <w:tabs>
          <w:tab w:val="left" w:pos="4680"/>
        </w:tabs>
        <w:rPr>
          <w:bCs/>
        </w:rPr>
      </w:pPr>
      <w:r w:rsidRPr="00D85145">
        <w:rPr>
          <w:bCs/>
        </w:rPr>
        <w:t xml:space="preserve">Alcohol, </w:t>
      </w:r>
    </w:p>
    <w:p w:rsidR="003F4EAA" w:rsidRPr="00D85145" w:rsidRDefault="003F4EAA" w:rsidP="003F4EAA">
      <w:pPr>
        <w:numPr>
          <w:ilvl w:val="0"/>
          <w:numId w:val="100"/>
        </w:numPr>
        <w:tabs>
          <w:tab w:val="left" w:pos="4680"/>
        </w:tabs>
        <w:rPr>
          <w:bCs/>
        </w:rPr>
      </w:pPr>
      <w:r w:rsidRPr="00D85145">
        <w:rPr>
          <w:bCs/>
        </w:rPr>
        <w:t xml:space="preserve">Amphetamines (including methamphetamines), </w:t>
      </w:r>
    </w:p>
    <w:p w:rsidR="003F4EAA" w:rsidRPr="00D85145" w:rsidRDefault="003F4EAA" w:rsidP="003F4EAA">
      <w:pPr>
        <w:numPr>
          <w:ilvl w:val="0"/>
          <w:numId w:val="100"/>
        </w:numPr>
        <w:tabs>
          <w:tab w:val="left" w:pos="4680"/>
        </w:tabs>
        <w:rPr>
          <w:bCs/>
        </w:rPr>
      </w:pPr>
      <w:r w:rsidRPr="00D85145">
        <w:rPr>
          <w:bCs/>
        </w:rPr>
        <w:t xml:space="preserve">Barbiturates, </w:t>
      </w:r>
    </w:p>
    <w:p w:rsidR="003F4EAA" w:rsidRPr="00D85145" w:rsidRDefault="003F4EAA" w:rsidP="003F4EAA">
      <w:pPr>
        <w:numPr>
          <w:ilvl w:val="0"/>
          <w:numId w:val="100"/>
        </w:numPr>
        <w:tabs>
          <w:tab w:val="left" w:pos="4680"/>
        </w:tabs>
        <w:rPr>
          <w:bCs/>
        </w:rPr>
      </w:pPr>
      <w:r w:rsidRPr="00D85145">
        <w:rPr>
          <w:bCs/>
        </w:rPr>
        <w:t xml:space="preserve">Benzodiazepines (e.g., Valium, Librium, Xanax), </w:t>
      </w:r>
    </w:p>
    <w:p w:rsidR="003F4EAA" w:rsidRPr="00D85145" w:rsidRDefault="003F4EAA" w:rsidP="003F4EAA">
      <w:pPr>
        <w:numPr>
          <w:ilvl w:val="0"/>
          <w:numId w:val="100"/>
        </w:numPr>
        <w:tabs>
          <w:tab w:val="left" w:pos="4680"/>
        </w:tabs>
        <w:rPr>
          <w:bCs/>
        </w:rPr>
      </w:pPr>
      <w:r w:rsidRPr="00D85145">
        <w:rPr>
          <w:bCs/>
        </w:rPr>
        <w:t xml:space="preserve">Cannabinoids (marijuana/THC), </w:t>
      </w:r>
    </w:p>
    <w:p w:rsidR="003F4EAA" w:rsidRPr="00D85145" w:rsidRDefault="003F4EAA" w:rsidP="003F4EAA">
      <w:pPr>
        <w:numPr>
          <w:ilvl w:val="0"/>
          <w:numId w:val="100"/>
        </w:numPr>
        <w:tabs>
          <w:tab w:val="left" w:pos="4680"/>
        </w:tabs>
        <w:rPr>
          <w:bCs/>
        </w:rPr>
      </w:pPr>
      <w:r w:rsidRPr="00D85145">
        <w:rPr>
          <w:bCs/>
        </w:rPr>
        <w:t xml:space="preserve">Cocaine, </w:t>
      </w:r>
    </w:p>
    <w:p w:rsidR="003F4EAA" w:rsidRPr="00D85145" w:rsidRDefault="003F4EAA" w:rsidP="003F4EAA">
      <w:pPr>
        <w:numPr>
          <w:ilvl w:val="0"/>
          <w:numId w:val="100"/>
        </w:numPr>
        <w:tabs>
          <w:tab w:val="left" w:pos="4680"/>
        </w:tabs>
        <w:rPr>
          <w:bCs/>
        </w:rPr>
      </w:pPr>
      <w:r w:rsidRPr="00D85145">
        <w:rPr>
          <w:bCs/>
        </w:rPr>
        <w:t xml:space="preserve">Methadone, </w:t>
      </w:r>
    </w:p>
    <w:p w:rsidR="003F4EAA" w:rsidRPr="00D85145" w:rsidRDefault="003F4EAA" w:rsidP="003F4EAA">
      <w:pPr>
        <w:numPr>
          <w:ilvl w:val="0"/>
          <w:numId w:val="100"/>
        </w:numPr>
        <w:tabs>
          <w:tab w:val="left" w:pos="4680"/>
        </w:tabs>
        <w:rPr>
          <w:bCs/>
        </w:rPr>
      </w:pPr>
      <w:r w:rsidRPr="00D85145">
        <w:rPr>
          <w:bCs/>
        </w:rPr>
        <w:t xml:space="preserve">Opiates (e.g., heroin, opium, codeine, morphine), </w:t>
      </w:r>
    </w:p>
    <w:p w:rsidR="003F4EAA" w:rsidRPr="00D85145" w:rsidRDefault="003F4EAA" w:rsidP="003F4EAA">
      <w:pPr>
        <w:numPr>
          <w:ilvl w:val="0"/>
          <w:numId w:val="100"/>
        </w:numPr>
        <w:tabs>
          <w:tab w:val="left" w:pos="4680"/>
        </w:tabs>
        <w:rPr>
          <w:bCs/>
        </w:rPr>
      </w:pPr>
      <w:r w:rsidRPr="00D85145">
        <w:rPr>
          <w:bCs/>
        </w:rPr>
        <w:t xml:space="preserve">Phencyclidine (PCP), </w:t>
      </w:r>
    </w:p>
    <w:p w:rsidR="003F4EAA" w:rsidRPr="00D85145" w:rsidRDefault="003F4EAA" w:rsidP="003F4EAA">
      <w:pPr>
        <w:numPr>
          <w:ilvl w:val="0"/>
          <w:numId w:val="100"/>
        </w:numPr>
        <w:tabs>
          <w:tab w:val="left" w:pos="4680"/>
        </w:tabs>
        <w:rPr>
          <w:bCs/>
        </w:rPr>
      </w:pPr>
      <w:r w:rsidRPr="00D85145">
        <w:rPr>
          <w:bCs/>
        </w:rPr>
        <w:t xml:space="preserve">Propoxyphene (e.g., Darvon), and </w:t>
      </w:r>
    </w:p>
    <w:p w:rsidR="003F4EAA" w:rsidRPr="00D85145" w:rsidRDefault="003F4EAA" w:rsidP="003F4EAA">
      <w:pPr>
        <w:numPr>
          <w:ilvl w:val="0"/>
          <w:numId w:val="100"/>
        </w:numPr>
        <w:tabs>
          <w:tab w:val="left" w:pos="4680"/>
        </w:tabs>
        <w:rPr>
          <w:bCs/>
        </w:rPr>
      </w:pPr>
      <w:r w:rsidRPr="00D85145">
        <w:rPr>
          <w:bCs/>
        </w:rPr>
        <w:t>Synthetic/Semi-synthetic opioids (i.e., hydrocodone, hydromorphone, oxymorphone; oxycodone).</w:t>
      </w:r>
    </w:p>
    <w:p w:rsidR="003F4EAA" w:rsidRPr="00D85145" w:rsidRDefault="003F4EAA" w:rsidP="003F4EAA">
      <w:pPr>
        <w:spacing w:before="100" w:beforeAutospacing="1" w:after="100" w:afterAutospacing="1"/>
      </w:pPr>
      <w:r w:rsidRPr="00D85145">
        <w:t xml:space="preserve">The policy also prohibits the illegal or unauthorized use of prescription drugs—in other words, the misuse or abuse of prescription drugs.  Prescription and over-the-counter drugs are not prohibited, but are only permitted when taken in standard dosage and/or according to a doctor’s prescription.  But, if a staff is taking prescribed or over-the-counter medication, THAT STAFF is responsible for talking to his or her doctor and/or pharmacist about whether it may interfere with the ability to work safely.  And in the event there are safety concerns, it is THE STAFF’S responsibility to use appropriate procedures to avoid unsafe mine practices.  Depending on the </w:t>
      </w:r>
      <w:r w:rsidRPr="00D85145">
        <w:lastRenderedPageBreak/>
        <w:t xml:space="preserve">situation, this might mean calling in sick, using leave, requesting a change of duty, or notifying a supervisor or company doctor.  So it is important for you to be aware that an employee may come to you looking for guidance in this situation.  </w:t>
      </w:r>
    </w:p>
    <w:p w:rsidR="003F4EAA" w:rsidRPr="00D85145" w:rsidRDefault="003F4EAA" w:rsidP="003F4EAA">
      <w:pPr>
        <w:spacing w:before="100" w:beforeAutospacing="1" w:after="100" w:afterAutospacing="1"/>
      </w:pPr>
      <w:r w:rsidRPr="00D85145">
        <w:br w:type="page"/>
      </w:r>
    </w:p>
    <w:p w:rsidR="003F4EAA" w:rsidRPr="00D85145" w:rsidRDefault="003F4EAA" w:rsidP="003F4EAA">
      <w:pPr>
        <w:outlineLvl w:val="1"/>
        <w:rPr>
          <w:b/>
        </w:rPr>
      </w:pPr>
      <w:bookmarkStart w:id="133" w:name="_Toc208222616"/>
      <w:bookmarkStart w:id="134" w:name="_Toc208222744"/>
      <w:r w:rsidRPr="00D85145">
        <w:rPr>
          <w:b/>
        </w:rPr>
        <w:lastRenderedPageBreak/>
        <w:t>IV.  Alcohol- and Drug-Testing</w:t>
      </w:r>
      <w:bookmarkEnd w:id="133"/>
      <w:bookmarkEnd w:id="134"/>
    </w:p>
    <w:p w:rsidR="003F4EAA" w:rsidRPr="00D85145" w:rsidRDefault="003F4EAA" w:rsidP="003F4EAA">
      <w:pPr>
        <w:spacing w:before="100" w:beforeAutospacing="1" w:after="100" w:afterAutospacing="1"/>
      </w:pPr>
      <w:r w:rsidRPr="00D85145">
        <w:t xml:space="preserve">A key part of the alcohol- and drug-free mine policy is alcohol- and drug-testing.  Staff who perform safety-sensitive job duties are subject to alcohol- and drug-testing.  Also, those individuals who supervise staff who perform safety-sensitive job duties—including management and administrative personnel—are subject to alcohol- and drug-testing.  Safety-sensitive job duties are defined as any type of work activity where a momentary lapse of critical concentration could result in an accident, injury or death.  </w:t>
      </w:r>
    </w:p>
    <w:p w:rsidR="003F4EAA" w:rsidRPr="00D85145" w:rsidRDefault="003F4EAA" w:rsidP="003F4EAA">
      <w:pPr>
        <w:spacing w:before="100" w:beforeAutospacing="1" w:after="100" w:afterAutospacing="1"/>
      </w:pPr>
      <w:r w:rsidRPr="00D85145">
        <w:t xml:space="preserve">This testing—like the alcohol- and drug-free mine policy and this training program—is required under MSHA’s rule on alcohol- and drug-free mines (30 CFR part 66). </w:t>
      </w:r>
    </w:p>
    <w:p w:rsidR="003F4EAA" w:rsidRPr="00D85145" w:rsidRDefault="003F4EAA" w:rsidP="003F4EAA">
      <w:pPr>
        <w:spacing w:before="100" w:beforeAutospacing="1" w:after="100" w:afterAutospacing="1"/>
      </w:pPr>
      <w:r w:rsidRPr="00D85145">
        <w:t xml:space="preserve">Specifically, the following types of testing are conducted:  </w:t>
      </w:r>
    </w:p>
    <w:p w:rsidR="003F4EAA" w:rsidRPr="00D85145" w:rsidRDefault="003F4EAA" w:rsidP="003F4EAA">
      <w:pPr>
        <w:numPr>
          <w:ilvl w:val="0"/>
          <w:numId w:val="106"/>
        </w:numPr>
        <w:spacing w:before="100" w:beforeAutospacing="1" w:after="100" w:afterAutospacing="1"/>
      </w:pPr>
      <w:r w:rsidRPr="00D85145">
        <w:t>Pre-employment</w:t>
      </w:r>
    </w:p>
    <w:p w:rsidR="003F4EAA" w:rsidRPr="00D85145" w:rsidRDefault="003F4EAA" w:rsidP="003F4EAA">
      <w:pPr>
        <w:numPr>
          <w:ilvl w:val="0"/>
          <w:numId w:val="106"/>
        </w:numPr>
        <w:spacing w:before="100" w:beforeAutospacing="1" w:after="100" w:afterAutospacing="1"/>
      </w:pPr>
      <w:r w:rsidRPr="00D85145">
        <w:t>Random</w:t>
      </w:r>
    </w:p>
    <w:p w:rsidR="003F4EAA" w:rsidRPr="00D85145" w:rsidRDefault="003F4EAA" w:rsidP="003F4EAA">
      <w:pPr>
        <w:numPr>
          <w:ilvl w:val="0"/>
          <w:numId w:val="106"/>
        </w:numPr>
        <w:spacing w:before="100" w:beforeAutospacing="1" w:after="100" w:afterAutospacing="1"/>
      </w:pPr>
      <w:r w:rsidRPr="00D85145">
        <w:t>Post-accident</w:t>
      </w:r>
    </w:p>
    <w:p w:rsidR="003F4EAA" w:rsidRPr="00D85145" w:rsidRDefault="003F4EAA" w:rsidP="003F4EAA">
      <w:pPr>
        <w:numPr>
          <w:ilvl w:val="0"/>
          <w:numId w:val="106"/>
        </w:numPr>
        <w:spacing w:before="100" w:beforeAutospacing="1" w:after="100" w:afterAutospacing="1"/>
      </w:pPr>
      <w:r w:rsidRPr="00D85145">
        <w:t>Reasonable suspicion</w:t>
      </w:r>
    </w:p>
    <w:p w:rsidR="003F4EAA" w:rsidRPr="00D85145" w:rsidRDefault="003F4EAA" w:rsidP="003F4EAA">
      <w:pPr>
        <w:spacing w:before="100" w:beforeAutospacing="1" w:after="100" w:afterAutospacing="1"/>
      </w:pPr>
      <w:r w:rsidRPr="00D85145">
        <w:t xml:space="preserve">In addition, “return-to-duty” testing and “follow-up” testing are conducted.  But these types of testing only come into play when a staff resumes safety-sensitive duties following a violation of the alcohol- and drug-free mine policy.  I’ll talk more about this whole process in a few minutes, but first I’d like to explain the types of testing that affect ALL staff.  </w:t>
      </w:r>
    </w:p>
    <w:p w:rsidR="003F4EAA" w:rsidRPr="00D85145" w:rsidRDefault="003F4EAA" w:rsidP="003F4EAA">
      <w:pPr>
        <w:spacing w:before="100" w:beforeAutospacing="1" w:after="100" w:afterAutospacing="1"/>
      </w:pPr>
      <w:r w:rsidRPr="00D85145">
        <w:t xml:space="preserve">The purpose of pre-employment testing is pretty obvious. The goal is to avoid hiring anyone whose alcohol or drug use could end up creating safety hazards in the mine.  As supervisors, you don’t really have a role to play in pre-employment testing.  </w:t>
      </w:r>
    </w:p>
    <w:p w:rsidR="003F4EAA" w:rsidRPr="00D85145" w:rsidRDefault="003F4EAA" w:rsidP="003F4EAA">
      <w:pPr>
        <w:spacing w:before="100" w:beforeAutospacing="1" w:after="100" w:afterAutospacing="1"/>
        <w:rPr>
          <w:color w:val="000000"/>
        </w:rPr>
      </w:pPr>
      <w:r w:rsidRPr="00D85145">
        <w:t xml:space="preserve">Random testing also doesn’t involve you too much either, except perhaps in helping employees understand its purpose and how it works.  Contrary to what some people think when they hear the word “random,” this type of testing does NOT mean that someone, even a supervisor, just randomly decides who will be tested.  Rather, it means that testing is performed on an unannounced basis on employees whose identifying information, such as a social security number, has been placed in a pool from which a truly random selection is made.  Thus, each staff has an equal chance of being selected for testing, regardless of whether he or she was recently tested.  </w:t>
      </w:r>
      <w:r w:rsidRPr="00D85145">
        <w:rPr>
          <w:color w:val="000000"/>
        </w:rPr>
        <w:t>Because this type of testing has no advance notice, its goal is to serve as a deterrent.</w:t>
      </w:r>
    </w:p>
    <w:p w:rsidR="003F4EAA" w:rsidRPr="00D85145" w:rsidRDefault="003F4EAA" w:rsidP="003F4EAA">
      <w:pPr>
        <w:spacing w:before="100" w:beforeAutospacing="1" w:after="100" w:afterAutospacing="1"/>
        <w:rPr>
          <w:color w:val="000000"/>
        </w:rPr>
      </w:pPr>
      <w:r w:rsidRPr="00D85145">
        <w:rPr>
          <w:color w:val="000000"/>
        </w:rPr>
        <w:t xml:space="preserve">The other types of testing—post-accident and reasonable suspicion—do involve you.  </w:t>
      </w:r>
    </w:p>
    <w:p w:rsidR="003F4EAA" w:rsidRPr="00D85145" w:rsidRDefault="003F4EAA" w:rsidP="003F4EAA">
      <w:pPr>
        <w:spacing w:before="100" w:beforeAutospacing="1" w:after="100" w:afterAutospacing="1"/>
        <w:rPr>
          <w:color w:val="000000"/>
        </w:rPr>
      </w:pPr>
      <w:r w:rsidRPr="00D85145">
        <w:rPr>
          <w:color w:val="000000"/>
        </w:rPr>
        <w:t xml:space="preserve">Post-accident testing is conducted following an accident to help determine whether alcohol and/or drugs were a factor in causing the accident.  The decision to conduct post-accident testing is made by supervisors, based on objective criteria.  </w:t>
      </w:r>
    </w:p>
    <w:p w:rsidR="003F4EAA" w:rsidRPr="00D85145" w:rsidRDefault="003F4EAA" w:rsidP="003F4EAA">
      <w:pPr>
        <w:spacing w:before="100" w:beforeAutospacing="1" w:after="100" w:afterAutospacing="1"/>
        <w:rPr>
          <w:color w:val="000000"/>
        </w:rPr>
      </w:pPr>
      <w:r w:rsidRPr="00D85145">
        <w:rPr>
          <w:color w:val="000000"/>
        </w:rPr>
        <w:t xml:space="preserve">Reasonable suspicion training is conducted on occasions when supervisors document observable signs and symptoms that lead them to suspect alcohol or drug use or an alcohol- and drug-free </w:t>
      </w:r>
      <w:r w:rsidRPr="00D85145">
        <w:rPr>
          <w:color w:val="000000"/>
        </w:rPr>
        <w:lastRenderedPageBreak/>
        <w:t xml:space="preserve">mine policy violation.  This type of testing is sometimes also called “probable-cause” or “for-cause” testing.  </w:t>
      </w:r>
    </w:p>
    <w:p w:rsidR="003F4EAA" w:rsidRPr="00D85145" w:rsidRDefault="003F4EAA" w:rsidP="003F4EAA">
      <w:pPr>
        <w:spacing w:before="100" w:beforeAutospacing="1" w:after="100" w:afterAutospacing="1"/>
        <w:rPr>
          <w:color w:val="000000"/>
        </w:rPr>
      </w:pPr>
      <w:r w:rsidRPr="00D85145">
        <w:rPr>
          <w:color w:val="000000"/>
        </w:rPr>
        <w:t xml:space="preserve">Clearly, both post-accident and reasonable suspicion testing require supervisors to make sound, objective decisions.  So we will be spending time talking about how to make such decisions later on in this program.  </w:t>
      </w:r>
    </w:p>
    <w:p w:rsidR="003F4EAA" w:rsidRPr="00D85145" w:rsidRDefault="003F4EAA" w:rsidP="003F4EAA">
      <w:pPr>
        <w:spacing w:before="100" w:beforeAutospacing="1" w:after="100" w:afterAutospacing="1"/>
      </w:pPr>
      <w:r w:rsidRPr="00D85145">
        <w:t>All tests, regardless of when they are conducted, look for evidence of the prohibited substances I listed earlier.  Testing for alcohol is done by breath analysis; testing for drugs is done by urine analysis.</w:t>
      </w:r>
    </w:p>
    <w:p w:rsidR="003F4EAA" w:rsidRPr="00D85145" w:rsidRDefault="003F4EAA" w:rsidP="003F4EAA">
      <w:r w:rsidRPr="00D85145">
        <w:t>To ensure accuracy and fairness, alcohol- and drug-testing is conducted in accordance with guidelines mandated by MSHA and the Substance Abuse and Mental Health Services Administration (SAMHSA).  The process includes various safeguards, including:</w:t>
      </w:r>
    </w:p>
    <w:p w:rsidR="003F4EAA" w:rsidRPr="00D85145" w:rsidRDefault="003F4EAA" w:rsidP="003F4EAA">
      <w:r w:rsidRPr="00D85145">
        <w:tab/>
      </w:r>
    </w:p>
    <w:p w:rsidR="003F4EAA" w:rsidRPr="00D85145" w:rsidRDefault="003F4EAA" w:rsidP="003F4EAA">
      <w:pPr>
        <w:numPr>
          <w:ilvl w:val="0"/>
          <w:numId w:val="107"/>
        </w:numPr>
      </w:pPr>
      <w:r w:rsidRPr="00D85145">
        <w:t>A screening test;</w:t>
      </w:r>
    </w:p>
    <w:p w:rsidR="003F4EAA" w:rsidRPr="00D85145" w:rsidRDefault="003F4EAA" w:rsidP="003F4EAA">
      <w:pPr>
        <w:numPr>
          <w:ilvl w:val="0"/>
          <w:numId w:val="107"/>
        </w:numPr>
      </w:pPr>
      <w:r w:rsidRPr="00D85145">
        <w:t>A confirmation test;</w:t>
      </w:r>
    </w:p>
    <w:p w:rsidR="003F4EAA" w:rsidRPr="00D85145" w:rsidRDefault="003F4EAA" w:rsidP="003F4EAA">
      <w:pPr>
        <w:numPr>
          <w:ilvl w:val="0"/>
          <w:numId w:val="107"/>
        </w:numPr>
      </w:pPr>
      <w:r w:rsidRPr="00D85145">
        <w:t>The opportunity for a split sample;</w:t>
      </w:r>
    </w:p>
    <w:p w:rsidR="003F4EAA" w:rsidRPr="00D85145" w:rsidRDefault="003F4EAA" w:rsidP="003F4EAA">
      <w:pPr>
        <w:numPr>
          <w:ilvl w:val="0"/>
          <w:numId w:val="107"/>
        </w:numPr>
      </w:pPr>
      <w:r w:rsidRPr="00D85145">
        <w:t>Review by a Medical Review Officer (MRO), during which time staff who test positive have the opportunity to provide a legitimate medical; explanation for the positive result, such as a physician’s prescription; and</w:t>
      </w:r>
    </w:p>
    <w:p w:rsidR="003F4EAA" w:rsidRPr="00D85145" w:rsidRDefault="003F4EAA" w:rsidP="003F4EAA">
      <w:pPr>
        <w:numPr>
          <w:ilvl w:val="0"/>
          <w:numId w:val="107"/>
        </w:numPr>
      </w:pPr>
      <w:r w:rsidRPr="00D85145">
        <w:t>A documented chain of custody.</w:t>
      </w:r>
    </w:p>
    <w:p w:rsidR="003F4EAA" w:rsidRPr="00D85145" w:rsidRDefault="003F4EAA" w:rsidP="003F4EAA">
      <w:pPr>
        <w:rPr>
          <w:highlight w:val="cyan"/>
        </w:rPr>
      </w:pPr>
    </w:p>
    <w:p w:rsidR="003F4EAA" w:rsidRPr="00D85145" w:rsidRDefault="003F4EAA" w:rsidP="003F4EAA">
      <w:pPr>
        <w:rPr>
          <w:b/>
          <w:highlight w:val="cyan"/>
        </w:rPr>
      </w:pPr>
      <w:r w:rsidRPr="00D85145">
        <w:t xml:space="preserve">I’d like to add that all information about a person’s alcohol and drug test results is maintained in separate, confidential records.  On occasion, you might find yourself needing to inform staff about this fact.  </w:t>
      </w:r>
      <w:r w:rsidRPr="00D85145">
        <w:br/>
      </w:r>
    </w:p>
    <w:p w:rsidR="003F4EAA" w:rsidRPr="00D85145" w:rsidRDefault="003F4EAA" w:rsidP="003F4EAA">
      <w:pPr>
        <w:tabs>
          <w:tab w:val="num" w:pos="720"/>
        </w:tabs>
        <w:outlineLvl w:val="1"/>
        <w:rPr>
          <w:b/>
        </w:rPr>
      </w:pPr>
      <w:bookmarkStart w:id="135" w:name="_Toc208222617"/>
      <w:bookmarkStart w:id="136" w:name="_Toc208222745"/>
      <w:r w:rsidRPr="00D85145">
        <w:rPr>
          <w:b/>
        </w:rPr>
        <w:t>V.  Consequences for Violation</w:t>
      </w:r>
      <w:bookmarkEnd w:id="135"/>
      <w:bookmarkEnd w:id="136"/>
    </w:p>
    <w:p w:rsidR="003F4EAA" w:rsidRPr="00D85145" w:rsidRDefault="003F4EAA" w:rsidP="003F4EAA">
      <w:pPr>
        <w:spacing w:before="100" w:beforeAutospacing="1" w:after="100" w:afterAutospacing="1"/>
      </w:pPr>
      <w:r w:rsidRPr="00D85145">
        <w:t xml:space="preserve">As you know, in the mining environment, safety must be taken seriously.  So the consequences for violating the alcohol- and drug-free mine policy are indeed serious.  </w:t>
      </w:r>
    </w:p>
    <w:p w:rsidR="003F4EAA" w:rsidRPr="00D85145" w:rsidRDefault="003F4EAA" w:rsidP="003F4EAA">
      <w:pPr>
        <w:spacing w:before="100" w:beforeAutospacing="1" w:after="100" w:afterAutospacing="1"/>
      </w:pPr>
      <w:r w:rsidRPr="00D85145">
        <w:t>On the first offense, anyone who tests positive or otherwise violates the alcohol- and drug-free mine policy will be:</w:t>
      </w:r>
    </w:p>
    <w:p w:rsidR="003F4EAA" w:rsidRPr="00D85145" w:rsidRDefault="003F4EAA" w:rsidP="003F4EAA">
      <w:pPr>
        <w:numPr>
          <w:ilvl w:val="0"/>
          <w:numId w:val="89"/>
        </w:numPr>
      </w:pPr>
      <w:r w:rsidRPr="00D85145">
        <w:t>Immediately removed from their safety-sensitive job duties;</w:t>
      </w:r>
    </w:p>
    <w:p w:rsidR="003F4EAA" w:rsidRPr="00D85145" w:rsidRDefault="003F4EAA" w:rsidP="003F4EAA">
      <w:pPr>
        <w:numPr>
          <w:ilvl w:val="0"/>
          <w:numId w:val="89"/>
        </w:numPr>
      </w:pPr>
      <w:r w:rsidRPr="00D85145">
        <w:t>Referred to a substance abuse professional—commonly called a SAP—for assessment and recommendations; and</w:t>
      </w:r>
    </w:p>
    <w:p w:rsidR="003F4EAA" w:rsidRPr="00D85145" w:rsidRDefault="003F4EAA" w:rsidP="003F4EAA">
      <w:pPr>
        <w:numPr>
          <w:ilvl w:val="0"/>
          <w:numId w:val="89"/>
        </w:numPr>
      </w:pPr>
      <w:r w:rsidRPr="00D85145">
        <w:t>Required to successfully complete the SAP’s recommendations for education and/or treatment.</w:t>
      </w:r>
    </w:p>
    <w:p w:rsidR="003F4EAA" w:rsidRPr="00D85145" w:rsidRDefault="003F4EAA" w:rsidP="003F4EAA">
      <w:pPr>
        <w:spacing w:before="100" w:beforeAutospacing="1" w:after="100" w:afterAutospacing="1"/>
      </w:pPr>
      <w:r w:rsidRPr="00D85145">
        <w:t xml:space="preserve">Anyone who fails to complete the SAP’s recommendations for education and/or treatment will be subject to disciplinary action, up to and including termination of employment.  However, if a </w:t>
      </w:r>
      <w:r w:rsidRPr="00D85145">
        <w:lastRenderedPageBreak/>
        <w:t xml:space="preserve">staff does successfully complete the SAP’s recommendations, he or she may return to work through a specific process outlined in the alcohol- and drug-free mine policy.  </w:t>
      </w:r>
    </w:p>
    <w:p w:rsidR="003F4EAA" w:rsidRPr="00D85145" w:rsidRDefault="003F4EAA" w:rsidP="003F4EAA">
      <w:pPr>
        <w:spacing w:before="100" w:beforeAutospacing="1" w:after="100" w:afterAutospacing="1"/>
      </w:pPr>
      <w:r w:rsidRPr="00D85145">
        <w:t>This process involves a few components.  First, the staff is reevaluated by the SAP to determine whether he or she has successfully completed the recommended education and/or treatment.  Only the SAP can provide this confirmation.  Then, the staff has to pass an alcohol and drug test.  These tests must be taken and negative results confirmed before resuming safety-sensitive duties.  Then, the staff is subject to follow-up testing for alcohol, drugs or, in some cases, both, depending on the SAP’s recommendations. These follow-up tests are conducted on an unannounced basis and the minimum required is six within a 12-month period.  However, the SAP does have the option to require more than six tests and to require follow-up testing for up to two years, not just one.</w:t>
      </w:r>
    </w:p>
    <w:p w:rsidR="003F4EAA" w:rsidRPr="00D85145" w:rsidRDefault="003F4EAA" w:rsidP="003F4EAA">
      <w:r w:rsidRPr="00D85145">
        <w:t xml:space="preserve">It is important for me to note that this is the process only following a first offense.  On subsequent offenses, your employer is NOT required to provide someone the opportunity to return to work.  </w:t>
      </w:r>
    </w:p>
    <w:p w:rsidR="003F4EAA" w:rsidRPr="00D85145" w:rsidRDefault="003F4EAA" w:rsidP="003F4EAA"/>
    <w:p w:rsidR="003F4EAA" w:rsidRPr="00D85145" w:rsidRDefault="003F4EAA" w:rsidP="003F4EAA">
      <w:r w:rsidRPr="00D85145">
        <w:t>Also, someone will be subject to the same consequences of a positive test if he or she:</w:t>
      </w:r>
    </w:p>
    <w:p w:rsidR="003F4EAA" w:rsidRPr="00D85145" w:rsidRDefault="003F4EAA" w:rsidP="003F4EAA"/>
    <w:p w:rsidR="003F4EAA" w:rsidRPr="00D85145" w:rsidRDefault="003F4EAA" w:rsidP="003F4EAA">
      <w:pPr>
        <w:numPr>
          <w:ilvl w:val="0"/>
          <w:numId w:val="90"/>
        </w:numPr>
      </w:pPr>
      <w:r w:rsidRPr="00D85145">
        <w:t>Refuses the screening or the test;</w:t>
      </w:r>
    </w:p>
    <w:p w:rsidR="003F4EAA" w:rsidRPr="00D85145" w:rsidRDefault="003F4EAA" w:rsidP="003F4EAA">
      <w:pPr>
        <w:numPr>
          <w:ilvl w:val="0"/>
          <w:numId w:val="90"/>
        </w:numPr>
      </w:pPr>
      <w:r w:rsidRPr="00D85145">
        <w:t>Adulterates or dilutes the specimen;</w:t>
      </w:r>
    </w:p>
    <w:p w:rsidR="003F4EAA" w:rsidRPr="00D85145" w:rsidRDefault="003F4EAA" w:rsidP="003F4EAA">
      <w:pPr>
        <w:numPr>
          <w:ilvl w:val="0"/>
          <w:numId w:val="90"/>
        </w:numPr>
      </w:pPr>
      <w:r w:rsidRPr="00D85145">
        <w:t>Substitutes the specimen with that from another person or sends an imposter;</w:t>
      </w:r>
    </w:p>
    <w:p w:rsidR="003F4EAA" w:rsidRPr="00D85145" w:rsidRDefault="003F4EAA" w:rsidP="003F4EAA">
      <w:pPr>
        <w:numPr>
          <w:ilvl w:val="0"/>
          <w:numId w:val="90"/>
        </w:numPr>
      </w:pPr>
      <w:r w:rsidRPr="00D85145">
        <w:t xml:space="preserve">Will not sign the required forms; or </w:t>
      </w:r>
    </w:p>
    <w:p w:rsidR="003F4EAA" w:rsidRPr="00D85145" w:rsidRDefault="003F4EAA" w:rsidP="003F4EAA">
      <w:pPr>
        <w:numPr>
          <w:ilvl w:val="0"/>
          <w:numId w:val="90"/>
        </w:numPr>
      </w:pPr>
      <w:r w:rsidRPr="00D85145">
        <w:t>Refuses to cooperate in the testing process in such a way that prevents completion of the test.</w:t>
      </w:r>
    </w:p>
    <w:p w:rsidR="003F4EAA" w:rsidRPr="00D85145" w:rsidRDefault="003F4EAA" w:rsidP="003F4EAA">
      <w:pPr>
        <w:ind w:left="180"/>
        <w:rPr>
          <w:b/>
          <w:highlight w:val="cyan"/>
        </w:rPr>
      </w:pPr>
    </w:p>
    <w:p w:rsidR="003F4EAA" w:rsidRPr="00D85145" w:rsidRDefault="003F4EAA" w:rsidP="003F4EAA">
      <w:pPr>
        <w:tabs>
          <w:tab w:val="num" w:pos="720"/>
        </w:tabs>
        <w:outlineLvl w:val="1"/>
        <w:rPr>
          <w:b/>
        </w:rPr>
      </w:pPr>
      <w:bookmarkStart w:id="137" w:name="_Toc208222618"/>
      <w:bookmarkStart w:id="138" w:name="_Toc208222746"/>
      <w:r w:rsidRPr="00D85145">
        <w:rPr>
          <w:b/>
        </w:rPr>
        <w:t>VI.  Post-Accident Testing:  Overview</w:t>
      </w:r>
      <w:bookmarkEnd w:id="137"/>
      <w:bookmarkEnd w:id="138"/>
    </w:p>
    <w:p w:rsidR="003F4EAA" w:rsidRPr="00D85145" w:rsidRDefault="003F4EAA" w:rsidP="003F4EAA">
      <w:pPr>
        <w:rPr>
          <w:b/>
          <w:highlight w:val="cyan"/>
        </w:rPr>
      </w:pPr>
    </w:p>
    <w:p w:rsidR="003F4EAA" w:rsidRPr="00D85145" w:rsidRDefault="003F4EAA" w:rsidP="003F4EAA">
      <w:r w:rsidRPr="00D85145">
        <w:t xml:space="preserve">Now that we’ve covered the purpose and the requirements of the alcohol- and drug-free mine policy, I’d like to get into more detail about your requirements under it, specifically making referrals for alcohol- and drug-testing following accidents or based on reasonable suspicion that someone is violating the alcohol- and drug-free mine policy.  I’d like to focus on post-accident testing first.  </w:t>
      </w:r>
    </w:p>
    <w:p w:rsidR="003F4EAA" w:rsidRPr="00D85145" w:rsidRDefault="003F4EAA" w:rsidP="003F4EAA"/>
    <w:p w:rsidR="003F4EAA" w:rsidRPr="00D85145" w:rsidRDefault="003F4EAA" w:rsidP="003F4EAA">
      <w:r w:rsidRPr="00D85145">
        <w:t xml:space="preserve">Post-accident testing is conducted for selected staff after certain accidents or mine injuries occur, including fatal accidents.  </w:t>
      </w:r>
    </w:p>
    <w:p w:rsidR="003F4EAA" w:rsidRPr="00D85145" w:rsidRDefault="003F4EAA" w:rsidP="003F4EAA"/>
    <w:p w:rsidR="003F4EAA" w:rsidRPr="00D85145" w:rsidRDefault="003F4EAA" w:rsidP="003F4EAA">
      <w:r w:rsidRPr="00D85145">
        <w:t>Which accidents require testing?  Accidents and injuries requiring testing include occupational injuries and those requiring medical treatment beyond first aid and accidents that occur while a staff is operating a piece of equipment or performing a work activity that causes or contributes to an accident, injury or death.  Obviously, post-accident testing is a type of testing we hope never has to occur.</w:t>
      </w:r>
    </w:p>
    <w:p w:rsidR="003F4EAA" w:rsidRPr="00D85145" w:rsidRDefault="003F4EAA" w:rsidP="003F4EAA"/>
    <w:p w:rsidR="003F4EAA" w:rsidRPr="00D85145" w:rsidRDefault="003F4EAA" w:rsidP="003F4EAA">
      <w:r w:rsidRPr="00D85145">
        <w:t xml:space="preserve">In post-accident situations requiring testing, alcohol AND drug tests should be conducted on each surviving staff involved in any work activity that could have contributed to the accident, </w:t>
      </w:r>
      <w:r w:rsidRPr="00D85145">
        <w:lastRenderedPageBreak/>
        <w:t>injury or death.  Alcohol tests should be administered within a two-hour time period.  In the event the alcohol test is not done within a two-hour time period, the mine operator needs to document the reasons why and continue attempts for up to eight hours.  Drug tests should be conducted as soon as possible, but within 32 hours of the accident.  In the event the drug test is not done within the 32-hour time period, the mine operator needs to document the reasons why.  In the event of a fatality, toxicology tests on the victims should also be ordered.</w:t>
      </w:r>
    </w:p>
    <w:p w:rsidR="003F4EAA" w:rsidRDefault="003F4EAA" w:rsidP="003F4EAA"/>
    <w:p w:rsidR="003F4EAA" w:rsidRPr="00D85145" w:rsidRDefault="003F4EAA" w:rsidP="003F4EAA"/>
    <w:p w:rsidR="003F4EAA" w:rsidRPr="00D85145" w:rsidRDefault="003F4EAA" w:rsidP="003F4EAA">
      <w:pPr>
        <w:tabs>
          <w:tab w:val="left" w:pos="540"/>
        </w:tabs>
        <w:outlineLvl w:val="1"/>
        <w:rPr>
          <w:b/>
        </w:rPr>
      </w:pPr>
      <w:bookmarkStart w:id="139" w:name="_Toc208222619"/>
      <w:bookmarkStart w:id="140" w:name="_Toc208222747"/>
      <w:r w:rsidRPr="00D85145">
        <w:rPr>
          <w:b/>
        </w:rPr>
        <w:t>VII.  Post-Accident Testing:  Making the Determination</w:t>
      </w:r>
      <w:bookmarkEnd w:id="139"/>
      <w:bookmarkEnd w:id="140"/>
    </w:p>
    <w:p w:rsidR="003F4EAA" w:rsidRPr="00D85145" w:rsidRDefault="003F4EAA" w:rsidP="003F4EAA"/>
    <w:p w:rsidR="003F4EAA" w:rsidRPr="00D85145" w:rsidRDefault="003F4EAA" w:rsidP="003F4EAA">
      <w:r w:rsidRPr="00D85145">
        <w:t xml:space="preserve">It is NOT necessary to suspect alcohol or drugs may have been involved in an accident in order to order a post-accident test.  The tests will reveal whether or not alcohol or drugs might have contributed and provide information that may prompt investigators to further explore this possibility.  Also, it is important to remember that a positive test does not automatically mean that impairment from alcohol or drugs was the cause of the accident.  </w:t>
      </w:r>
    </w:p>
    <w:p w:rsidR="003F4EAA" w:rsidRPr="00D85145" w:rsidRDefault="003F4EAA" w:rsidP="003F4EAA"/>
    <w:p w:rsidR="003F4EAA" w:rsidRPr="00D85145" w:rsidRDefault="003F4EAA" w:rsidP="003F4EAA">
      <w:r w:rsidRPr="00D85145">
        <w:t>Rather, your role is determining quickly WHO might have contributed to the accident.  The main considerations are:</w:t>
      </w:r>
    </w:p>
    <w:p w:rsidR="003F4EAA" w:rsidRPr="00D85145" w:rsidRDefault="003F4EAA" w:rsidP="003F4EAA"/>
    <w:p w:rsidR="003F4EAA" w:rsidRPr="00D85145" w:rsidRDefault="003F4EAA" w:rsidP="003F4EAA">
      <w:pPr>
        <w:numPr>
          <w:ilvl w:val="0"/>
          <w:numId w:val="108"/>
        </w:numPr>
      </w:pPr>
      <w:r w:rsidRPr="00D85145">
        <w:t>Does a particular individual perform safety-sensitive job duties?  This should be pre-determined, since only those who do are subject to testing.</w:t>
      </w:r>
    </w:p>
    <w:p w:rsidR="003F4EAA" w:rsidRPr="00D85145" w:rsidRDefault="003F4EAA" w:rsidP="003F4EAA">
      <w:pPr>
        <w:numPr>
          <w:ilvl w:val="0"/>
          <w:numId w:val="108"/>
        </w:numPr>
      </w:pPr>
      <w:r w:rsidRPr="00D85145">
        <w:t>Is it possible, even remotely, for this particular individual to have contributed to the event?</w:t>
      </w:r>
    </w:p>
    <w:p w:rsidR="003F4EAA" w:rsidRPr="00D85145" w:rsidRDefault="003F4EAA" w:rsidP="003F4EAA"/>
    <w:p w:rsidR="003F4EAA" w:rsidRPr="00D85145" w:rsidRDefault="003F4EAA" w:rsidP="003F4EAA">
      <w:r w:rsidRPr="00D85145">
        <w:t>Key determinants may include:</w:t>
      </w:r>
    </w:p>
    <w:p w:rsidR="003F4EAA" w:rsidRPr="00D85145" w:rsidRDefault="003F4EAA" w:rsidP="003F4EAA"/>
    <w:p w:rsidR="003F4EAA" w:rsidRPr="00D85145" w:rsidRDefault="003F4EAA" w:rsidP="003F4EAA">
      <w:pPr>
        <w:numPr>
          <w:ilvl w:val="0"/>
          <w:numId w:val="109"/>
        </w:numPr>
      </w:pPr>
      <w:r w:rsidRPr="00D85145">
        <w:t xml:space="preserve">Was the staff operating a piece of equipment that was involved in the accident?  </w:t>
      </w:r>
    </w:p>
    <w:p w:rsidR="003F4EAA" w:rsidRPr="00D85145" w:rsidRDefault="003F4EAA" w:rsidP="003F4EAA">
      <w:pPr>
        <w:numPr>
          <w:ilvl w:val="0"/>
          <w:numId w:val="109"/>
        </w:numPr>
      </w:pPr>
      <w:r w:rsidRPr="00D85145">
        <w:t xml:space="preserve">Was the staff performing work activity that was involved in the accident?  </w:t>
      </w:r>
    </w:p>
    <w:p w:rsidR="003F4EAA" w:rsidRPr="00D85145" w:rsidRDefault="003F4EAA" w:rsidP="003F4EAA">
      <w:pPr>
        <w:numPr>
          <w:ilvl w:val="0"/>
          <w:numId w:val="109"/>
        </w:numPr>
      </w:pPr>
      <w:r w:rsidRPr="00D85145">
        <w:t>Did the staff make judgments about the work activity being performed that might have contributed to the accident?</w:t>
      </w:r>
    </w:p>
    <w:p w:rsidR="003F4EAA" w:rsidRPr="00D85145" w:rsidRDefault="003F4EAA" w:rsidP="003F4EAA"/>
    <w:p w:rsidR="003F4EAA" w:rsidRPr="00D85145" w:rsidRDefault="003F4EAA" w:rsidP="003F4EAA">
      <w:r w:rsidRPr="00D85145">
        <w:t xml:space="preserve">If the answer to any of these is yes, then the individual should be referred for testing.  Alternatively, if a staff was simply at the wrong place at the wrong time and performing work in accordance with standard operations, then it is likely they should not be referred.  </w:t>
      </w:r>
    </w:p>
    <w:p w:rsidR="003F4EAA" w:rsidRPr="00D85145" w:rsidRDefault="003F4EAA" w:rsidP="003F4EAA"/>
    <w:p w:rsidR="003F4EAA" w:rsidRPr="00D85145" w:rsidRDefault="003F4EAA" w:rsidP="003F4EAA">
      <w:r w:rsidRPr="00D85145">
        <w:t xml:space="preserve">Given the narrow window in which post-accident tests must be conducted (remember – it’s two hours for alcohol-testing and as soon as possible for drug-testing, but definitely within 32 hours), you may find yourself in a position of having to make these determinations very quickly, based on whatever information you have at one point in time—without the benefit of a full investigation.  If this happens, remember that requiring someone to be tested following an accident is NOT accusing them of being on drugs or under the influence of alcohol.  Rather, it is an objective means of ruling out that possibility.  So, it is generally better to cast a wide net and have everyone tested who could have possibly contributed.  That way, those investigating will have the test results available to consider as they proceed.  </w:t>
      </w:r>
    </w:p>
    <w:p w:rsidR="003F4EAA" w:rsidRPr="00D85145" w:rsidRDefault="003F4EAA" w:rsidP="003F4EAA"/>
    <w:p w:rsidR="003F4EAA" w:rsidRPr="00D85145" w:rsidRDefault="003F4EAA" w:rsidP="003F4EAA">
      <w:r w:rsidRPr="00D85145">
        <w:lastRenderedPageBreak/>
        <w:t xml:space="preserve">Once you make the decision as to who will be tested following an accident, it is important that you note this on the accident report.  </w:t>
      </w:r>
    </w:p>
    <w:p w:rsidR="003F4EAA" w:rsidRPr="00D85145" w:rsidRDefault="003F4EAA" w:rsidP="003F4EAA"/>
    <w:p w:rsidR="003F4EAA" w:rsidRPr="00D85145" w:rsidRDefault="003F4EAA" w:rsidP="003F4EAA">
      <w:r w:rsidRPr="00D85145">
        <w:t>Again, referrals for post-accident alcohol- and drug-testing usually have to be made quickly and without a lot of information.  But I want to remind you that you should NEVER delay necessary medical attention for injured staff following an accident or attempt to prohibit a staff from leaving the scene of an accident to respond to an injuries or seek urgent medical care. Getting assistance for anyone injured is, of course, top priority in any accident situation.</w:t>
      </w:r>
    </w:p>
    <w:p w:rsidR="003F4EAA" w:rsidRDefault="003F4EAA" w:rsidP="003F4EAA">
      <w:pPr>
        <w:ind w:left="1080"/>
        <w:rPr>
          <w:b/>
        </w:rPr>
      </w:pPr>
    </w:p>
    <w:p w:rsidR="003F4EAA" w:rsidRPr="00D85145" w:rsidRDefault="003F4EAA" w:rsidP="003F4EAA">
      <w:pPr>
        <w:ind w:left="1080"/>
        <w:rPr>
          <w:b/>
        </w:rPr>
      </w:pPr>
    </w:p>
    <w:p w:rsidR="003F4EAA" w:rsidRPr="00D85145" w:rsidRDefault="003F4EAA" w:rsidP="003F4EAA">
      <w:pPr>
        <w:outlineLvl w:val="1"/>
        <w:rPr>
          <w:b/>
        </w:rPr>
      </w:pPr>
      <w:bookmarkStart w:id="141" w:name="_Toc208222620"/>
      <w:bookmarkStart w:id="142" w:name="_Toc208222748"/>
      <w:r w:rsidRPr="00D85145">
        <w:rPr>
          <w:b/>
        </w:rPr>
        <w:t>VIII. Reasonable Suspicion Testing:  Overview</w:t>
      </w:r>
      <w:bookmarkEnd w:id="141"/>
      <w:bookmarkEnd w:id="142"/>
    </w:p>
    <w:p w:rsidR="003F4EAA" w:rsidRPr="00D85145" w:rsidRDefault="003F4EAA" w:rsidP="003F4EAA">
      <w:pPr>
        <w:ind w:left="1080"/>
        <w:rPr>
          <w:b/>
          <w:highlight w:val="cyan"/>
        </w:rPr>
      </w:pPr>
    </w:p>
    <w:p w:rsidR="003F4EAA" w:rsidRPr="00D85145" w:rsidRDefault="003F4EAA" w:rsidP="003F4EAA">
      <w:r w:rsidRPr="00D85145">
        <w:t xml:space="preserve">The other type of alcohol- and drug-testing supervisors are involved in is reasonable suspicion testing.  As I said earlier, this is sometimes called “probable-cause” or “for-cause” testing.  </w:t>
      </w:r>
    </w:p>
    <w:p w:rsidR="003F4EAA" w:rsidRPr="00D85145" w:rsidRDefault="003F4EAA" w:rsidP="003F4EAA"/>
    <w:p w:rsidR="003F4EAA" w:rsidRPr="00D85145" w:rsidRDefault="003F4EAA" w:rsidP="003F4EAA">
      <w:r w:rsidRPr="00D85145">
        <w:t xml:space="preserve">This type of testing is conducted when supervisors document OBSERVABLE signs and symptoms that lead them to believe someone may be using alcohol or drugs or otherwise violating the alcohol- and drug-free mine policy.  As part of this, it is extremely important to have clear, consistent definitions of what behavior justifies testing and, when feasible, suspicion should be corroborated by another supervisor or manager.  </w:t>
      </w:r>
    </w:p>
    <w:p w:rsidR="003F4EAA" w:rsidRPr="00D85145" w:rsidRDefault="003F4EAA" w:rsidP="003F4EAA"/>
    <w:p w:rsidR="003F4EAA" w:rsidRPr="00D85145" w:rsidRDefault="003F4EAA" w:rsidP="003F4EAA">
      <w:r w:rsidRPr="00D85145">
        <w:t>Deciding that there is reasonable suspicion that a staff is misusing or abusing alcohol or drugs typically relies on evidence such as:</w:t>
      </w:r>
    </w:p>
    <w:p w:rsidR="003F4EAA" w:rsidRPr="00D85145" w:rsidRDefault="003F4EAA" w:rsidP="003F4EAA"/>
    <w:p w:rsidR="003F4EAA" w:rsidRPr="00D85145" w:rsidRDefault="003F4EAA" w:rsidP="003F4EAA">
      <w:pPr>
        <w:numPr>
          <w:ilvl w:val="0"/>
          <w:numId w:val="110"/>
        </w:numPr>
      </w:pPr>
      <w:r w:rsidRPr="00D85145">
        <w:t>Direct observation of use or possession of alcohol or drugs;</w:t>
      </w:r>
    </w:p>
    <w:p w:rsidR="003F4EAA" w:rsidRPr="00D85145" w:rsidRDefault="003F4EAA" w:rsidP="003F4EAA">
      <w:pPr>
        <w:numPr>
          <w:ilvl w:val="0"/>
          <w:numId w:val="110"/>
        </w:numPr>
      </w:pPr>
      <w:r w:rsidRPr="00D85145">
        <w:t>Physical symptoms of being under the influence; or</w:t>
      </w:r>
    </w:p>
    <w:p w:rsidR="003F4EAA" w:rsidRPr="00D85145" w:rsidRDefault="003F4EAA" w:rsidP="003F4EAA">
      <w:pPr>
        <w:numPr>
          <w:ilvl w:val="0"/>
          <w:numId w:val="110"/>
        </w:numPr>
      </w:pPr>
      <w:r w:rsidRPr="00D85145">
        <w:t>Patterns of abnormal or erratic behavior.</w:t>
      </w:r>
    </w:p>
    <w:p w:rsidR="003F4EAA" w:rsidRPr="00D85145" w:rsidRDefault="003F4EAA" w:rsidP="003F4EAA"/>
    <w:p w:rsidR="003F4EAA" w:rsidRPr="00D85145" w:rsidRDefault="003F4EAA" w:rsidP="003F4EAA">
      <w:r w:rsidRPr="00D85145">
        <w:t xml:space="preserve">When it comes to reasonable suspicion testing, it is very important to avoid any appearance of discrimination in who is being tested.  Vague suspicion, rumors or reports from others alone should not be the basis of reasonable suspicion testing.  Rather, this type of information might trigger further investigation, which may result in documentation of observable signs and symptoms, which in turn may lead to ordering a reasonable suspicion test.  Observed, documented signs and symptoms are key to the credibility of this type of testing.  </w:t>
      </w:r>
    </w:p>
    <w:p w:rsidR="003F4EAA" w:rsidRPr="00D85145" w:rsidRDefault="003F4EAA" w:rsidP="003F4EAA">
      <w:pPr>
        <w:ind w:left="1080"/>
        <w:rPr>
          <w:b/>
          <w:highlight w:val="cyan"/>
        </w:rPr>
      </w:pPr>
    </w:p>
    <w:p w:rsidR="003F4EAA" w:rsidRPr="00D85145" w:rsidRDefault="003F4EAA" w:rsidP="003F4EAA">
      <w:pPr>
        <w:outlineLvl w:val="1"/>
        <w:rPr>
          <w:b/>
        </w:rPr>
      </w:pPr>
      <w:bookmarkStart w:id="143" w:name="_Toc208222621"/>
      <w:bookmarkStart w:id="144" w:name="_Toc208222749"/>
      <w:r w:rsidRPr="00D85145">
        <w:rPr>
          <w:b/>
        </w:rPr>
        <w:t>IX.  Reasonable Suspicion Testing:  Making the Determination</w:t>
      </w:r>
      <w:bookmarkEnd w:id="143"/>
      <w:bookmarkEnd w:id="144"/>
    </w:p>
    <w:p w:rsidR="003F4EAA" w:rsidRPr="00D85145" w:rsidRDefault="003F4EAA" w:rsidP="003F4EAA">
      <w:pPr>
        <w:ind w:left="1080"/>
        <w:rPr>
          <w:b/>
          <w:highlight w:val="cyan"/>
        </w:rPr>
      </w:pPr>
    </w:p>
    <w:p w:rsidR="003F4EAA" w:rsidRPr="00D85145" w:rsidRDefault="003F4EAA" w:rsidP="003F4EAA">
      <w:r w:rsidRPr="00D85145">
        <w:t xml:space="preserve">To reiterate, referrals to alcohol- and drug-testing based on reasonable suspicion must be the result of observed, specific signs that lead a supervisor to suspect drug use.  The decision is based on what can be explained at a particular given moment.  </w:t>
      </w:r>
    </w:p>
    <w:p w:rsidR="003F4EAA" w:rsidRPr="00D85145" w:rsidRDefault="003F4EAA" w:rsidP="003F4EAA"/>
    <w:p w:rsidR="003F4EAA" w:rsidRPr="00D85145" w:rsidRDefault="003F4EAA" w:rsidP="003F4EAA">
      <w:r w:rsidRPr="00D85145">
        <w:t xml:space="preserve">In other words, this type of testing is used when a supervisor has REASONABLE SUSPICION that a staff’s behavior or appearance MAY indicate alcohol or drug use.  The supervisor does not need to be CERTAIN, but rather needs to be able to document specific signs and symptoms indicative of use.  And such observations must be made during, immediately preceding, or just </w:t>
      </w:r>
      <w:r w:rsidRPr="00D85145">
        <w:lastRenderedPageBreak/>
        <w:t xml:space="preserve">following a work shift.  Examples of such signs include a person’s appearance, behavior, speech and/or body odor.      </w:t>
      </w:r>
    </w:p>
    <w:p w:rsidR="003F4EAA" w:rsidRPr="00D85145" w:rsidRDefault="003F4EAA" w:rsidP="003F4EAA"/>
    <w:p w:rsidR="003F4EAA" w:rsidRDefault="003F4EAA" w:rsidP="003F4EAA">
      <w:r w:rsidRPr="00D85145">
        <w:t xml:space="preserve">So, how do you recognize when someone might have a problem?  Even though you are not expected to be able to—or even try—to determine the exact drug a staff may be using, you should be able to recognize common signs and symptoms.  Chances are you know or have encountered someone who either currently has or has had in the past a problem with alcohol or drugs.  Though some of the signs may vary by drugs of choice, what is observed and experienced in interacting with such individuals is often very similar.  </w:t>
      </w:r>
    </w:p>
    <w:p w:rsidR="003F4EAA" w:rsidRPr="00D85145" w:rsidRDefault="003F4EAA" w:rsidP="003F4EAA"/>
    <w:p w:rsidR="003F4EAA" w:rsidRPr="00D85145" w:rsidRDefault="003F4EAA" w:rsidP="003F4EAA"/>
    <w:p w:rsidR="003F4EAA" w:rsidRPr="00D85145" w:rsidRDefault="003F4EAA" w:rsidP="003F4EAA">
      <w:pPr>
        <w:ind w:left="2520" w:hanging="2520"/>
      </w:pPr>
      <w:r w:rsidRPr="00D85145">
        <w:t xml:space="preserve">Examples include:  </w:t>
      </w:r>
      <w:r w:rsidRPr="00D85145">
        <w:rPr>
          <w:i/>
        </w:rPr>
        <w:t xml:space="preserve">(Note:  Use this list to label/identify what participants describe and/or prompt responses) </w:t>
      </w:r>
    </w:p>
    <w:p w:rsidR="003F4EAA" w:rsidRPr="00D85145" w:rsidRDefault="003F4EAA" w:rsidP="003F4EAA">
      <w:pPr>
        <w:ind w:left="1800" w:hanging="1800"/>
      </w:pPr>
    </w:p>
    <w:p w:rsidR="003F4EAA" w:rsidRPr="00D85145" w:rsidRDefault="003F4EAA" w:rsidP="003F4EAA">
      <w:r w:rsidRPr="00D85145">
        <w:t>1.</w:t>
      </w:r>
      <w:r w:rsidRPr="00D85145">
        <w:rPr>
          <w:b/>
        </w:rPr>
        <w:tab/>
      </w:r>
      <w:r w:rsidRPr="00D85145">
        <w:rPr>
          <w:u w:val="single"/>
        </w:rPr>
        <w:t xml:space="preserve">Physical  </w:t>
      </w:r>
    </w:p>
    <w:p w:rsidR="003F4EAA" w:rsidRPr="00D85145" w:rsidRDefault="003F4EAA" w:rsidP="003F4EAA">
      <w:pPr>
        <w:ind w:left="360"/>
      </w:pPr>
      <w:r w:rsidRPr="00D85145">
        <w:tab/>
        <w:t xml:space="preserve">Chills </w:t>
      </w:r>
    </w:p>
    <w:p w:rsidR="003F4EAA" w:rsidRPr="00D85145" w:rsidRDefault="003F4EAA" w:rsidP="003F4EAA">
      <w:pPr>
        <w:ind w:left="360"/>
      </w:pPr>
      <w:r w:rsidRPr="00D85145">
        <w:tab/>
        <w:t xml:space="preserve">Smell of alcohol </w:t>
      </w:r>
    </w:p>
    <w:p w:rsidR="003F4EAA" w:rsidRPr="00D85145" w:rsidRDefault="003F4EAA" w:rsidP="003F4EAA">
      <w:pPr>
        <w:ind w:left="360"/>
      </w:pPr>
      <w:r w:rsidRPr="00D85145">
        <w:tab/>
        <w:t xml:space="preserve">Sweating </w:t>
      </w:r>
    </w:p>
    <w:p w:rsidR="003F4EAA" w:rsidRPr="00D85145" w:rsidRDefault="003F4EAA" w:rsidP="003F4EAA">
      <w:pPr>
        <w:ind w:left="360"/>
      </w:pPr>
      <w:r w:rsidRPr="00D85145">
        <w:tab/>
        <w:t xml:space="preserve">Weight loss </w:t>
      </w:r>
    </w:p>
    <w:p w:rsidR="003F4EAA" w:rsidRPr="00D85145" w:rsidRDefault="003F4EAA" w:rsidP="003F4EAA">
      <w:pPr>
        <w:ind w:left="360"/>
      </w:pPr>
      <w:r w:rsidRPr="00D85145">
        <w:tab/>
        <w:t>Physical deterioration</w:t>
      </w:r>
    </w:p>
    <w:p w:rsidR="003F4EAA" w:rsidRPr="00D85145" w:rsidRDefault="003F4EAA" w:rsidP="003F4EAA">
      <w:pPr>
        <w:ind w:left="360"/>
      </w:pPr>
    </w:p>
    <w:p w:rsidR="003F4EAA" w:rsidRPr="00D85145" w:rsidRDefault="003F4EAA" w:rsidP="003F4EAA">
      <w:r w:rsidRPr="00D85145">
        <w:t>2.</w:t>
      </w:r>
      <w:r w:rsidRPr="00D85145">
        <w:rPr>
          <w:b/>
        </w:rPr>
        <w:t xml:space="preserve"> </w:t>
      </w:r>
      <w:r w:rsidRPr="00D85145">
        <w:rPr>
          <w:b/>
        </w:rPr>
        <w:tab/>
      </w:r>
      <w:r w:rsidRPr="00D85145">
        <w:rPr>
          <w:u w:val="single"/>
        </w:rPr>
        <w:t xml:space="preserve">Emotional </w:t>
      </w:r>
    </w:p>
    <w:p w:rsidR="003F4EAA" w:rsidRPr="00D85145" w:rsidRDefault="003F4EAA" w:rsidP="003F4EAA">
      <w:pPr>
        <w:ind w:left="360"/>
      </w:pPr>
      <w:r w:rsidRPr="00D85145">
        <w:rPr>
          <w:b/>
        </w:rPr>
        <w:tab/>
      </w:r>
      <w:r w:rsidRPr="00D85145">
        <w:t>Increased aggression</w:t>
      </w:r>
    </w:p>
    <w:p w:rsidR="003F4EAA" w:rsidRPr="00D85145" w:rsidRDefault="003F4EAA" w:rsidP="003F4EAA">
      <w:pPr>
        <w:ind w:left="360"/>
      </w:pPr>
      <w:r w:rsidRPr="00D85145">
        <w:tab/>
        <w:t xml:space="preserve">Anxiety </w:t>
      </w:r>
    </w:p>
    <w:p w:rsidR="003F4EAA" w:rsidRPr="00D85145" w:rsidRDefault="003F4EAA" w:rsidP="003F4EAA">
      <w:pPr>
        <w:ind w:left="360"/>
      </w:pPr>
      <w:r w:rsidRPr="00D85145">
        <w:tab/>
        <w:t>Burnout</w:t>
      </w:r>
    </w:p>
    <w:p w:rsidR="003F4EAA" w:rsidRPr="00D85145" w:rsidRDefault="003F4EAA" w:rsidP="003F4EAA">
      <w:pPr>
        <w:ind w:left="360"/>
      </w:pPr>
      <w:r w:rsidRPr="00D85145">
        <w:tab/>
        <w:t xml:space="preserve">Denial </w:t>
      </w:r>
    </w:p>
    <w:p w:rsidR="003F4EAA" w:rsidRPr="00D85145" w:rsidRDefault="003F4EAA" w:rsidP="003F4EAA">
      <w:pPr>
        <w:ind w:left="360"/>
      </w:pPr>
      <w:r w:rsidRPr="00D85145">
        <w:tab/>
        <w:t xml:space="preserve">Depression </w:t>
      </w:r>
    </w:p>
    <w:p w:rsidR="003F4EAA" w:rsidRPr="00D85145" w:rsidRDefault="003F4EAA" w:rsidP="003F4EAA">
      <w:pPr>
        <w:ind w:left="360"/>
      </w:pPr>
      <w:r w:rsidRPr="00D85145">
        <w:tab/>
        <w:t>Paranoia</w:t>
      </w:r>
    </w:p>
    <w:p w:rsidR="003F4EAA" w:rsidRPr="00D85145" w:rsidRDefault="003F4EAA" w:rsidP="003F4EAA">
      <w:pPr>
        <w:ind w:left="360"/>
      </w:pPr>
    </w:p>
    <w:p w:rsidR="003F4EAA" w:rsidRPr="00D85145" w:rsidRDefault="003F4EAA" w:rsidP="003F4EAA">
      <w:r w:rsidRPr="00D85145">
        <w:t>3.</w:t>
      </w:r>
      <w:r w:rsidRPr="00D85145">
        <w:rPr>
          <w:b/>
        </w:rPr>
        <w:tab/>
      </w:r>
      <w:r w:rsidRPr="00D85145">
        <w:rPr>
          <w:u w:val="single"/>
        </w:rPr>
        <w:t>Behavioral</w:t>
      </w:r>
    </w:p>
    <w:p w:rsidR="003F4EAA" w:rsidRPr="00D85145" w:rsidRDefault="003F4EAA" w:rsidP="003F4EAA">
      <w:pPr>
        <w:ind w:left="360"/>
      </w:pPr>
      <w:r w:rsidRPr="00D85145">
        <w:rPr>
          <w:b/>
        </w:rPr>
        <w:tab/>
      </w:r>
      <w:r w:rsidRPr="00D85145">
        <w:t xml:space="preserve">Excessive talking </w:t>
      </w:r>
    </w:p>
    <w:p w:rsidR="003F4EAA" w:rsidRPr="00D85145" w:rsidRDefault="003F4EAA" w:rsidP="003F4EAA">
      <w:pPr>
        <w:ind w:left="360"/>
      </w:pPr>
      <w:r w:rsidRPr="00D85145">
        <w:tab/>
        <w:t xml:space="preserve">Impaired coordination </w:t>
      </w:r>
    </w:p>
    <w:p w:rsidR="003F4EAA" w:rsidRPr="00D85145" w:rsidRDefault="003F4EAA" w:rsidP="003F4EAA">
      <w:pPr>
        <w:ind w:left="360"/>
      </w:pPr>
      <w:r w:rsidRPr="00D85145">
        <w:tab/>
        <w:t xml:space="preserve">Irritability </w:t>
      </w:r>
    </w:p>
    <w:p w:rsidR="003F4EAA" w:rsidRPr="00D85145" w:rsidRDefault="003F4EAA" w:rsidP="003F4EAA">
      <w:pPr>
        <w:ind w:left="360"/>
      </w:pPr>
      <w:r w:rsidRPr="00D85145">
        <w:tab/>
        <w:t xml:space="preserve">Lack of energy </w:t>
      </w:r>
    </w:p>
    <w:p w:rsidR="003F4EAA" w:rsidRPr="00D85145" w:rsidRDefault="003F4EAA" w:rsidP="003F4EAA">
      <w:pPr>
        <w:ind w:left="360"/>
      </w:pPr>
      <w:r w:rsidRPr="00D85145">
        <w:tab/>
        <w:t xml:space="preserve">Limited attention span </w:t>
      </w:r>
    </w:p>
    <w:p w:rsidR="003F4EAA" w:rsidRPr="00D85145" w:rsidRDefault="003F4EAA" w:rsidP="003F4EAA">
      <w:pPr>
        <w:ind w:left="360"/>
      </w:pPr>
      <w:r w:rsidRPr="00D85145">
        <w:tab/>
        <w:t>Poor motivation</w:t>
      </w:r>
    </w:p>
    <w:p w:rsidR="003F4EAA" w:rsidRPr="00D85145" w:rsidRDefault="003F4EAA" w:rsidP="003F4EAA">
      <w:pPr>
        <w:ind w:left="360"/>
      </w:pPr>
    </w:p>
    <w:p w:rsidR="003F4EAA" w:rsidRPr="00D85145" w:rsidRDefault="003F4EAA" w:rsidP="003F4EAA">
      <w:r w:rsidRPr="00D85145">
        <w:t>4</w:t>
      </w:r>
      <w:r w:rsidRPr="00D85145">
        <w:rPr>
          <w:b/>
        </w:rPr>
        <w:t>.</w:t>
      </w:r>
      <w:r w:rsidRPr="00D85145">
        <w:rPr>
          <w:b/>
        </w:rPr>
        <w:tab/>
      </w:r>
      <w:r w:rsidRPr="00D85145">
        <w:rPr>
          <w:u w:val="single"/>
        </w:rPr>
        <w:t xml:space="preserve">Other  </w:t>
      </w:r>
    </w:p>
    <w:p w:rsidR="003F4EAA" w:rsidRPr="00D85145" w:rsidRDefault="003F4EAA" w:rsidP="003F4EAA">
      <w:pPr>
        <w:ind w:left="540" w:firstLine="180"/>
      </w:pPr>
      <w:r w:rsidRPr="00D85145">
        <w:t xml:space="preserve">Continual missed appointments          </w:t>
      </w:r>
    </w:p>
    <w:p w:rsidR="003F4EAA" w:rsidRPr="00D85145" w:rsidRDefault="003F4EAA" w:rsidP="003F4EAA">
      <w:pPr>
        <w:ind w:left="360"/>
      </w:pPr>
      <w:r w:rsidRPr="00D85145">
        <w:tab/>
        <w:t>Excessive and unexplained</w:t>
      </w:r>
    </w:p>
    <w:p w:rsidR="003F4EAA" w:rsidRPr="00D85145" w:rsidRDefault="003F4EAA" w:rsidP="003F4EAA">
      <w:pPr>
        <w:ind w:left="360"/>
      </w:pPr>
      <w:r w:rsidRPr="00D85145">
        <w:t xml:space="preserve"> </w:t>
      </w:r>
      <w:r w:rsidRPr="00D85145">
        <w:tab/>
        <w:t xml:space="preserve">  absences or days off </w:t>
      </w:r>
    </w:p>
    <w:p w:rsidR="003F4EAA" w:rsidRPr="00D85145" w:rsidRDefault="003F4EAA" w:rsidP="003F4EAA">
      <w:pPr>
        <w:ind w:left="360"/>
      </w:pPr>
      <w:r w:rsidRPr="00D85145">
        <w:tab/>
        <w:t>Borrowing money</w:t>
      </w:r>
    </w:p>
    <w:p w:rsidR="003F4EAA" w:rsidRPr="00D85145" w:rsidRDefault="003F4EAA" w:rsidP="003F4EAA">
      <w:pPr>
        <w:ind w:left="360"/>
      </w:pPr>
    </w:p>
    <w:p w:rsidR="003F4EAA" w:rsidRPr="00D85145" w:rsidRDefault="003F4EAA" w:rsidP="003F4EAA">
      <w:pPr>
        <w:ind w:left="360"/>
      </w:pPr>
    </w:p>
    <w:p w:rsidR="003F4EAA" w:rsidRPr="00D85145" w:rsidRDefault="003F4EAA" w:rsidP="003F4EAA">
      <w:pPr>
        <w:rPr>
          <w:i/>
        </w:rPr>
      </w:pPr>
      <w:r w:rsidRPr="00D85145">
        <w:lastRenderedPageBreak/>
        <w:t xml:space="preserve">Specific signs of when alcohol or drug use is becoming a mining hazard include: </w:t>
      </w:r>
      <w:r w:rsidRPr="00D85145">
        <w:rPr>
          <w:i/>
        </w:rPr>
        <w:t>(Note:  concrete examples are helpful here.)</w:t>
      </w:r>
    </w:p>
    <w:p w:rsidR="003F4EAA" w:rsidRPr="00D85145" w:rsidRDefault="003F4EAA" w:rsidP="003F4EAA">
      <w:pPr>
        <w:ind w:left="360"/>
      </w:pPr>
    </w:p>
    <w:p w:rsidR="003F4EAA" w:rsidRPr="00D85145" w:rsidRDefault="003F4EAA" w:rsidP="003F4EAA">
      <w:pPr>
        <w:numPr>
          <w:ilvl w:val="0"/>
          <w:numId w:val="99"/>
        </w:numPr>
      </w:pPr>
      <w:r w:rsidRPr="00D85145">
        <w:t xml:space="preserve">Creating mishaps </w:t>
      </w:r>
      <w:r w:rsidRPr="00D85145">
        <w:rPr>
          <w:i/>
        </w:rPr>
        <w:t>(such as…)</w:t>
      </w:r>
      <w:r w:rsidRPr="00D85145">
        <w:t>, being careless and repeatedly making mistakes.</w:t>
      </w:r>
    </w:p>
    <w:p w:rsidR="003F4EAA" w:rsidRPr="00D85145" w:rsidRDefault="003F4EAA" w:rsidP="003F4EAA">
      <w:pPr>
        <w:numPr>
          <w:ilvl w:val="0"/>
          <w:numId w:val="99"/>
        </w:numPr>
      </w:pPr>
      <w:r w:rsidRPr="00D85145">
        <w:t>Damaging equipment or property.</w:t>
      </w:r>
      <w:r w:rsidRPr="00D85145">
        <w:rPr>
          <w:i/>
        </w:rPr>
        <w:t>(examples)</w:t>
      </w:r>
    </w:p>
    <w:p w:rsidR="003F4EAA" w:rsidRPr="00D85145" w:rsidRDefault="003F4EAA" w:rsidP="003F4EAA">
      <w:pPr>
        <w:numPr>
          <w:ilvl w:val="0"/>
          <w:numId w:val="99"/>
        </w:numPr>
      </w:pPr>
      <w:r w:rsidRPr="00D85145">
        <w:t>Being involved in numerous accidents, regardless of whether that individual is the one who is injured.</w:t>
      </w:r>
    </w:p>
    <w:p w:rsidR="003F4EAA" w:rsidRPr="00D85145" w:rsidRDefault="003F4EAA" w:rsidP="003F4EAA">
      <w:pPr>
        <w:numPr>
          <w:ilvl w:val="0"/>
          <w:numId w:val="99"/>
        </w:numPr>
      </w:pPr>
      <w:r w:rsidRPr="00D85145">
        <w:t xml:space="preserve">Displaying careless actions in the operation and maintenance of potentially hazardous materials or dangerous equipment. </w:t>
      </w:r>
      <w:r w:rsidRPr="00D85145">
        <w:rPr>
          <w:i/>
        </w:rPr>
        <w:t>(examples)</w:t>
      </w:r>
    </w:p>
    <w:p w:rsidR="003F4EAA" w:rsidRPr="00D85145" w:rsidRDefault="003F4EAA" w:rsidP="003F4EAA">
      <w:pPr>
        <w:numPr>
          <w:ilvl w:val="0"/>
          <w:numId w:val="99"/>
        </w:numPr>
      </w:pPr>
      <w:r w:rsidRPr="00D85145">
        <w:t>Being unreliable such as not being where he or she should be when others must count on him or her.</w:t>
      </w:r>
    </w:p>
    <w:p w:rsidR="003F4EAA" w:rsidRPr="00D85145" w:rsidRDefault="003F4EAA" w:rsidP="003F4EAA">
      <w:pPr>
        <w:numPr>
          <w:ilvl w:val="0"/>
          <w:numId w:val="99"/>
        </w:numPr>
      </w:pPr>
      <w:r w:rsidRPr="00D85145">
        <w:t xml:space="preserve">Showing a lack of attention to detail on performing routine job duties. </w:t>
      </w:r>
      <w:r w:rsidRPr="00D85145">
        <w:rPr>
          <w:i/>
        </w:rPr>
        <w:t>(examples)</w:t>
      </w:r>
    </w:p>
    <w:p w:rsidR="003F4EAA" w:rsidRPr="00D85145" w:rsidRDefault="003F4EAA" w:rsidP="003F4EAA">
      <w:pPr>
        <w:numPr>
          <w:ilvl w:val="0"/>
          <w:numId w:val="99"/>
        </w:numPr>
      </w:pPr>
      <w:r w:rsidRPr="00D85145">
        <w:t xml:space="preserve">Being unwilling to follow directions and being argumentative. </w:t>
      </w:r>
    </w:p>
    <w:p w:rsidR="003F4EAA" w:rsidRPr="00D85145" w:rsidRDefault="003F4EAA" w:rsidP="003F4EAA">
      <w:pPr>
        <w:numPr>
          <w:ilvl w:val="0"/>
          <w:numId w:val="99"/>
        </w:numPr>
      </w:pPr>
      <w:r w:rsidRPr="00D85145">
        <w:t>Giving elaborate, increasingly unbelievable excuses for not doing the job or not being where one is supposed to be.</w:t>
      </w:r>
    </w:p>
    <w:p w:rsidR="003F4EAA" w:rsidRPr="00D85145" w:rsidRDefault="003F4EAA" w:rsidP="003F4EAA">
      <w:pPr>
        <w:numPr>
          <w:ilvl w:val="0"/>
          <w:numId w:val="99"/>
        </w:numPr>
      </w:pPr>
      <w:r w:rsidRPr="00D85145">
        <w:t>Being a slacker; not carrying one’s load.</w:t>
      </w:r>
    </w:p>
    <w:p w:rsidR="003F4EAA" w:rsidRPr="00D85145" w:rsidRDefault="003F4EAA" w:rsidP="003F4EAA">
      <w:pPr>
        <w:numPr>
          <w:ilvl w:val="0"/>
          <w:numId w:val="99"/>
        </w:numPr>
      </w:pPr>
      <w:r w:rsidRPr="00D85145">
        <w:t xml:space="preserve">Being unresponsive to usual cajoling. </w:t>
      </w:r>
      <w:r w:rsidRPr="00D85145">
        <w:rPr>
          <w:i/>
        </w:rPr>
        <w:t>(sometimes a coworker just needs a little “peer pressure” to come around, but won’t respond to this if he/she is under the influence of a substance)</w:t>
      </w:r>
    </w:p>
    <w:p w:rsidR="003F4EAA" w:rsidRPr="00D85145" w:rsidRDefault="003F4EAA" w:rsidP="003F4EAA">
      <w:pPr>
        <w:numPr>
          <w:ilvl w:val="0"/>
          <w:numId w:val="99"/>
        </w:numPr>
      </w:pPr>
      <w:r w:rsidRPr="00D85145">
        <w:t>Taking unnecessary risks.</w:t>
      </w:r>
    </w:p>
    <w:p w:rsidR="003F4EAA" w:rsidRPr="00D85145" w:rsidRDefault="003F4EAA" w:rsidP="003F4EAA">
      <w:pPr>
        <w:numPr>
          <w:ilvl w:val="0"/>
          <w:numId w:val="99"/>
        </w:numPr>
      </w:pPr>
      <w:r w:rsidRPr="00D85145">
        <w:t>Disregarding safety for self and others.</w:t>
      </w:r>
    </w:p>
    <w:p w:rsidR="003F4EAA" w:rsidRPr="00D85145" w:rsidRDefault="003F4EAA" w:rsidP="003F4EAA"/>
    <w:p w:rsidR="003F4EAA" w:rsidRPr="00D85145" w:rsidRDefault="003F4EAA" w:rsidP="003F4EAA">
      <w:r w:rsidRPr="00D85145">
        <w:t xml:space="preserve">Others: </w:t>
      </w:r>
      <w:r w:rsidRPr="00D85145">
        <w:rPr>
          <w:i/>
        </w:rPr>
        <w:t>(for participants to name/list)</w:t>
      </w:r>
      <w:r w:rsidRPr="00D85145">
        <w:t xml:space="preserve">  </w:t>
      </w:r>
    </w:p>
    <w:p w:rsidR="003F4EAA" w:rsidRPr="00D85145" w:rsidRDefault="003F4EAA" w:rsidP="003F4EAA"/>
    <w:p w:rsidR="003F4EAA" w:rsidRPr="00D85145" w:rsidRDefault="003F4EAA" w:rsidP="003F4EAA">
      <w:r w:rsidRPr="00D85145">
        <w:t>Of course, it is important to remember that some of these signs are indicators of other situations and/or problems such as sleep deprivation or depression and may also be exhibited by someone who may be living with a person who has a problem with alcohol or drugs and is, unwittingly, encouraging or enabling it to go on.</w:t>
      </w:r>
    </w:p>
    <w:p w:rsidR="003F4EAA" w:rsidRPr="00D85145" w:rsidRDefault="003F4EAA" w:rsidP="003F4EAA">
      <w:pPr>
        <w:ind w:left="1080"/>
        <w:rPr>
          <w:b/>
          <w:highlight w:val="cyan"/>
        </w:rPr>
      </w:pPr>
    </w:p>
    <w:p w:rsidR="003F4EAA" w:rsidRPr="00D85145" w:rsidRDefault="003F4EAA" w:rsidP="003F4EAA">
      <w:pPr>
        <w:outlineLvl w:val="1"/>
        <w:rPr>
          <w:b/>
        </w:rPr>
      </w:pPr>
      <w:bookmarkStart w:id="145" w:name="_Toc208222622"/>
      <w:bookmarkStart w:id="146" w:name="_Toc208222750"/>
      <w:r w:rsidRPr="00D85145">
        <w:rPr>
          <w:b/>
        </w:rPr>
        <w:t>X.  Making the Referral</w:t>
      </w:r>
      <w:bookmarkEnd w:id="145"/>
      <w:bookmarkEnd w:id="146"/>
    </w:p>
    <w:p w:rsidR="003F4EAA" w:rsidRPr="00D85145" w:rsidRDefault="003F4EAA" w:rsidP="003F4EAA">
      <w:pPr>
        <w:ind w:left="180"/>
        <w:rPr>
          <w:b/>
          <w:highlight w:val="cyan"/>
        </w:rPr>
      </w:pPr>
    </w:p>
    <w:p w:rsidR="003F4EAA" w:rsidRPr="00D85145" w:rsidRDefault="003F4EAA" w:rsidP="003F4EAA">
      <w:r w:rsidRPr="00D85145">
        <w:t xml:space="preserve">We’ll talk more about specific signs and symptoms more later, but for now I want to talk about the actual process for making a referral for alcohol- and drug-testing based on either post-accident OR reasonable suspicion.  </w:t>
      </w:r>
    </w:p>
    <w:p w:rsidR="003F4EAA" w:rsidRPr="00D85145" w:rsidRDefault="003F4EAA" w:rsidP="003F4EAA">
      <w:r w:rsidRPr="00D85145">
        <w:br/>
        <w:t xml:space="preserve">First and foremost, and as we have discussed, when it comes to reasonable suspicion, documentation is key.  It is very important for you to document the specifics of what you see, and where and when.  And when feasible, it is prudent to have another supervisor corroborate what you observe.  The checklist we just went over can assist with this.  </w:t>
      </w:r>
    </w:p>
    <w:p w:rsidR="003F4EAA" w:rsidRPr="00D85145" w:rsidRDefault="003F4EAA" w:rsidP="003F4EAA"/>
    <w:p w:rsidR="003F4EAA" w:rsidRPr="00D85145" w:rsidRDefault="003F4EAA" w:rsidP="003F4EAA">
      <w:r w:rsidRPr="00D85145">
        <w:t>So, how to do you confront a staff you are referring for alcohol- and drug-testing?  First, make sure you discuss the situation with him or her confidentially.  Once confidentiality is confirmed:</w:t>
      </w:r>
    </w:p>
    <w:p w:rsidR="003F4EAA" w:rsidRPr="00D85145" w:rsidRDefault="003F4EAA" w:rsidP="003F4EAA"/>
    <w:p w:rsidR="003F4EAA" w:rsidRPr="00D85145" w:rsidRDefault="003F4EAA" w:rsidP="003F4EAA">
      <w:pPr>
        <w:numPr>
          <w:ilvl w:val="0"/>
          <w:numId w:val="111"/>
        </w:numPr>
      </w:pPr>
      <w:r w:rsidRPr="00D85145">
        <w:lastRenderedPageBreak/>
        <w:t xml:space="preserve">Inform him or her that a determination to order a post-accident or reasonable suspicion drug test has been made. </w:t>
      </w:r>
    </w:p>
    <w:p w:rsidR="003F4EAA" w:rsidRPr="00D85145" w:rsidRDefault="003F4EAA" w:rsidP="003F4EAA">
      <w:pPr>
        <w:numPr>
          <w:ilvl w:val="0"/>
          <w:numId w:val="111"/>
        </w:numPr>
      </w:pPr>
      <w:r w:rsidRPr="00D85145">
        <w:t>Explain that the test is required under the alcohol- and drug-free mine policy.</w:t>
      </w:r>
    </w:p>
    <w:p w:rsidR="003F4EAA" w:rsidRPr="00D85145" w:rsidRDefault="003F4EAA" w:rsidP="003F4EAA">
      <w:pPr>
        <w:numPr>
          <w:ilvl w:val="0"/>
          <w:numId w:val="111"/>
        </w:numPr>
      </w:pPr>
      <w:r w:rsidRPr="00D85145">
        <w:t>Don’t accuse or attempt to diagnose.  Rather, state in a matter of fact way what you have observed:</w:t>
      </w:r>
    </w:p>
    <w:p w:rsidR="003F4EAA" w:rsidRPr="00D85145" w:rsidRDefault="003F4EAA" w:rsidP="003F4EAA">
      <w:pPr>
        <w:numPr>
          <w:ilvl w:val="2"/>
          <w:numId w:val="111"/>
        </w:numPr>
      </w:pPr>
      <w:r w:rsidRPr="00D85145">
        <w:t>In the event of a post-accident situation, this may be that the staff’s possible contribution to the accident must be considered and therefore a test is required under the alcohol- and drug-free mine policy.</w:t>
      </w:r>
    </w:p>
    <w:p w:rsidR="003F4EAA" w:rsidRPr="00D85145" w:rsidRDefault="003F4EAA" w:rsidP="003F4EAA">
      <w:pPr>
        <w:numPr>
          <w:ilvl w:val="2"/>
          <w:numId w:val="111"/>
        </w:numPr>
      </w:pPr>
      <w:r w:rsidRPr="00D85145">
        <w:t xml:space="preserve">In the event of a reasonable suspicion situation, this may be that the staff’s behavior or performance has raised safety concerns and there is a reasonable suspicion of alcohol or drug use based on documented signs and symptoms and therefore, a test is required under the alcohol- and drug-free mine policy. </w:t>
      </w:r>
    </w:p>
    <w:p w:rsidR="003F4EAA" w:rsidRPr="00D85145" w:rsidRDefault="003F4EAA" w:rsidP="003F4EAA"/>
    <w:p w:rsidR="003F4EAA" w:rsidRPr="00D85145" w:rsidRDefault="003F4EAA" w:rsidP="003F4EAA">
      <w:r w:rsidRPr="00D85145">
        <w:t xml:space="preserve">In discussing the situation with the individual, it is important to respect their dignity and confidentiality.  Conclude the discussion by informing the staff where to go for alcohol- and drug-testing.  Keep in mind that if they are in no condition to operate a vehicle, they are in no condition to drive and may need to be accompanied to the testing site.  </w:t>
      </w:r>
    </w:p>
    <w:p w:rsidR="003F4EAA" w:rsidRPr="00D85145" w:rsidRDefault="003F4EAA" w:rsidP="003F4EAA">
      <w:pPr>
        <w:rPr>
          <w:b/>
          <w:highlight w:val="cyan"/>
        </w:rPr>
      </w:pPr>
    </w:p>
    <w:p w:rsidR="003F4EAA" w:rsidRPr="00D85145" w:rsidRDefault="003F4EAA" w:rsidP="003F4EAA">
      <w:pPr>
        <w:outlineLvl w:val="1"/>
        <w:rPr>
          <w:b/>
        </w:rPr>
      </w:pPr>
      <w:bookmarkStart w:id="147" w:name="_Toc208222623"/>
      <w:bookmarkStart w:id="148" w:name="_Toc208222751"/>
      <w:r w:rsidRPr="00D85145">
        <w:rPr>
          <w:b/>
        </w:rPr>
        <w:t>XI.  Reasonable Suspicion Checklist</w:t>
      </w:r>
      <w:bookmarkEnd w:id="147"/>
      <w:bookmarkEnd w:id="148"/>
    </w:p>
    <w:p w:rsidR="003F4EAA" w:rsidRPr="00D85145" w:rsidRDefault="003F4EAA" w:rsidP="003F4EAA"/>
    <w:p w:rsidR="003F4EAA" w:rsidRPr="00D85145" w:rsidRDefault="003F4EAA" w:rsidP="003F4EAA">
      <w:pPr>
        <w:rPr>
          <w:i/>
        </w:rPr>
      </w:pPr>
      <w:r w:rsidRPr="00D85145">
        <w:t xml:space="preserve">The following checklist can assist in documenting signs and symptoms prior to making a referral to testing based on reasonable suspicion.  </w:t>
      </w:r>
      <w:r w:rsidRPr="00D85145">
        <w:rPr>
          <w:i/>
        </w:rPr>
        <w:t xml:space="preserve">(Note:  This checklist should also be provided as a hand out.) </w:t>
      </w:r>
    </w:p>
    <w:p w:rsidR="003F4EAA" w:rsidRPr="00D85145" w:rsidRDefault="003F4EAA" w:rsidP="003F4EAA">
      <w:pPr>
        <w:tabs>
          <w:tab w:val="left" w:pos="5963"/>
          <w:tab w:val="left" w:pos="7227"/>
          <w:tab w:val="left" w:pos="8491"/>
        </w:tabs>
        <w:ind w:left="67"/>
      </w:pPr>
      <w:r w:rsidRPr="00D85145">
        <w:tab/>
      </w:r>
      <w:r w:rsidRPr="00D85145">
        <w:tab/>
      </w:r>
    </w:p>
    <w:p w:rsidR="003F4EAA" w:rsidRPr="00D85145" w:rsidRDefault="003F4EAA" w:rsidP="003F4EAA">
      <w:pPr>
        <w:tabs>
          <w:tab w:val="left" w:pos="180"/>
          <w:tab w:val="left" w:pos="5963"/>
          <w:tab w:val="left" w:pos="7227"/>
          <w:tab w:val="left" w:pos="8491"/>
        </w:tabs>
      </w:pPr>
      <w:r w:rsidRPr="00D85145">
        <w:t>Employee Name:</w:t>
      </w:r>
      <w:r w:rsidRPr="00D85145">
        <w:tab/>
        <w:t>Date:</w:t>
      </w:r>
      <w:r w:rsidRPr="00D85145">
        <w:tab/>
        <w:t>Time:</w:t>
      </w:r>
    </w:p>
    <w:p w:rsidR="003F4EAA" w:rsidRPr="00D85145" w:rsidRDefault="003F4EAA" w:rsidP="003F4EAA">
      <w:pPr>
        <w:tabs>
          <w:tab w:val="left" w:pos="180"/>
          <w:tab w:val="left" w:pos="5963"/>
          <w:tab w:val="left" w:pos="7227"/>
          <w:tab w:val="left" w:pos="8491"/>
        </w:tabs>
      </w:pPr>
      <w:r w:rsidRPr="00D85145">
        <w:t xml:space="preserve">Location of incident: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Description of incident: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5963"/>
          <w:tab w:val="left" w:pos="7227"/>
          <w:tab w:val="left" w:pos="8491"/>
        </w:tabs>
      </w:pPr>
      <w:r w:rsidRPr="00D85145">
        <w:t xml:space="preserve">Observations: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Odor of alcohol?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Odor of marijuana? </w:t>
      </w:r>
      <w:r w:rsidRPr="00D85145">
        <w:tab/>
      </w:r>
      <w:r w:rsidRPr="00D85145">
        <w:tab/>
      </w:r>
    </w:p>
    <w:p w:rsidR="003F4EAA" w:rsidRPr="00D85145" w:rsidRDefault="003F4EAA" w:rsidP="003F4EAA">
      <w:pPr>
        <w:tabs>
          <w:tab w:val="left" w:pos="180"/>
          <w:tab w:val="left" w:pos="5963"/>
          <w:tab w:val="left" w:pos="7227"/>
          <w:tab w:val="left" w:pos="8491"/>
        </w:tabs>
      </w:pPr>
      <w:r w:rsidRPr="00D85145">
        <w:t xml:space="preserve">Attempt to conceal an object? </w:t>
      </w:r>
      <w:r w:rsidRPr="00D85145">
        <w:tab/>
      </w:r>
      <w:r w:rsidRPr="00D85145">
        <w:tab/>
      </w:r>
    </w:p>
    <w:p w:rsidR="003F4EAA" w:rsidRPr="00D85145" w:rsidRDefault="003F4EAA" w:rsidP="003F4EAA">
      <w:pPr>
        <w:tabs>
          <w:tab w:val="left" w:pos="180"/>
        </w:tabs>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Behavior: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Nervous</w:t>
      </w:r>
      <w:r w:rsidRPr="00D85145">
        <w:tab/>
        <w:t>(   )</w:t>
      </w:r>
      <w:r w:rsidRPr="00D85145">
        <w:tab/>
        <w:t>Insulting</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Sleepy</w:t>
      </w:r>
      <w:r w:rsidRPr="00D85145">
        <w:tab/>
        <w:t>(   )</w:t>
      </w:r>
      <w:r w:rsidRPr="00D85145">
        <w:tab/>
        <w:t>Exaggerated Politeness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Confused</w:t>
      </w:r>
      <w:r w:rsidRPr="00D85145">
        <w:tab/>
        <w:t>(   )</w:t>
      </w:r>
      <w:r w:rsidRPr="00D85145">
        <w:tab/>
        <w:t>Combative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Excited </w:t>
      </w:r>
      <w:r w:rsidRPr="00D85145">
        <w:tab/>
        <w:t>(   )</w:t>
      </w:r>
      <w:r w:rsidRPr="00D85145">
        <w:tab/>
        <w:t>Quarrelsome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Fatigued</w:t>
      </w:r>
      <w:r w:rsidRPr="00D85145">
        <w:tab/>
        <w:t>(   )</w:t>
      </w:r>
      <w:r w:rsidRPr="00D85145">
        <w:tab/>
        <w:t>Uncooperative</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Poor Memory </w:t>
      </w:r>
      <w:r w:rsidRPr="00D85145">
        <w:tab/>
        <w:t xml:space="preserve">(   ) </w:t>
      </w:r>
      <w:r w:rsidRPr="00D85145">
        <w:tab/>
        <w:t xml:space="preserve">Overly Talkative </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Unusual Actions: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Sweating</w:t>
      </w:r>
      <w:r w:rsidRPr="00D85145">
        <w:tab/>
        <w:t xml:space="preserve">(   ) </w:t>
      </w:r>
      <w:r w:rsidRPr="00D85145">
        <w:tab/>
        <w:t>Slow Reactions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Crying </w:t>
      </w:r>
      <w:r w:rsidRPr="00D85145">
        <w:tab/>
        <w:t xml:space="preserve">(   ) </w:t>
      </w:r>
      <w:r w:rsidRPr="00D85145">
        <w:tab/>
        <w:t>Tremors</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lastRenderedPageBreak/>
        <w:t xml:space="preserve">Fighting </w:t>
      </w:r>
      <w:r w:rsidRPr="00D85145">
        <w:tab/>
        <w:t>(   )      Quick Moving</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Speech: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Slurred </w:t>
      </w:r>
      <w:r w:rsidRPr="00D85145">
        <w:tab/>
        <w:t>(   )</w:t>
      </w:r>
      <w:r w:rsidRPr="00D85145">
        <w:tab/>
        <w:t xml:space="preserve">Slow </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Confused</w:t>
      </w:r>
      <w:r w:rsidRPr="00D85145">
        <w:tab/>
        <w:t>(   )</w:t>
      </w:r>
      <w:r w:rsidRPr="00D85145">
        <w:tab/>
        <w:t>Thick</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Rambling </w:t>
      </w:r>
      <w:r w:rsidRPr="00D85145">
        <w:tab/>
        <w:t>(   )</w:t>
      </w:r>
      <w:r w:rsidRPr="00D85145">
        <w:tab/>
        <w:t>Pressured</w:t>
      </w:r>
      <w:r w:rsidRPr="00D85145">
        <w:tab/>
        <w:t>(   )</w:t>
      </w:r>
      <w:r w:rsidRPr="00D85145">
        <w:tab/>
      </w:r>
      <w:r w:rsidRPr="00D85145">
        <w:tab/>
      </w:r>
    </w:p>
    <w:p w:rsidR="003F4EAA" w:rsidRPr="00D85145" w:rsidRDefault="003F4EAA" w:rsidP="003F4EAA">
      <w:pPr>
        <w:tabs>
          <w:tab w:val="left" w:pos="180"/>
        </w:tabs>
        <w:rPr>
          <w:b/>
        </w:rPr>
      </w:pP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Balance: </w:t>
      </w:r>
      <w:r w:rsidRPr="00D85145">
        <w:tab/>
      </w:r>
      <w:r w:rsidRPr="00D85145">
        <w:tab/>
      </w:r>
      <w:r w:rsidRPr="00D85145">
        <w:tab/>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 xml:space="preserve">Falling </w:t>
      </w:r>
      <w:r w:rsidRPr="00D85145">
        <w:tab/>
        <w:t>(   )</w:t>
      </w:r>
      <w:r w:rsidRPr="00D85145">
        <w:tab/>
        <w:t>Staggering</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Unsure</w:t>
      </w:r>
      <w:r w:rsidRPr="00D85145">
        <w:tab/>
        <w:t xml:space="preserve">(   ) </w:t>
      </w:r>
      <w:r w:rsidRPr="00D85145">
        <w:tab/>
        <w:t>Needs Support</w:t>
      </w:r>
      <w:r w:rsidRPr="00D85145">
        <w:tab/>
        <w:t>(   )</w:t>
      </w:r>
      <w:r w:rsidRPr="00D85145">
        <w:tab/>
      </w:r>
      <w:r w:rsidRPr="00D85145">
        <w:tab/>
      </w:r>
    </w:p>
    <w:p w:rsidR="003F4EAA" w:rsidRPr="00D85145" w:rsidRDefault="003F4EAA" w:rsidP="003F4EAA">
      <w:pPr>
        <w:tabs>
          <w:tab w:val="left" w:pos="180"/>
          <w:tab w:val="left" w:pos="1920"/>
          <w:tab w:val="left" w:pos="2612"/>
          <w:tab w:val="left" w:pos="5214"/>
          <w:tab w:val="left" w:pos="5963"/>
          <w:tab w:val="left" w:pos="7227"/>
          <w:tab w:val="left" w:pos="8491"/>
        </w:tabs>
      </w:pPr>
      <w:r w:rsidRPr="00D85145">
        <w:t>Stumbling</w:t>
      </w:r>
      <w:r w:rsidRPr="00D85145">
        <w:tab/>
        <w:t>(   )</w:t>
      </w:r>
      <w:r w:rsidRPr="00D85145">
        <w:tab/>
      </w:r>
      <w:smartTag w:uri="urn:schemas-microsoft-com:office:smarttags" w:element="place">
        <w:smartTag w:uri="urn:schemas-microsoft-com:office:smarttags" w:element="City">
          <w:r w:rsidRPr="00D85145">
            <w:t>Normal</w:t>
          </w:r>
        </w:smartTag>
      </w:smartTag>
      <w:r w:rsidRPr="00D85145">
        <w:tab/>
        <w:t>(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Eye witnesses/other employees involved: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Supervisory action taken: </w:t>
      </w:r>
      <w:r w:rsidRPr="00D85145">
        <w:tab/>
      </w:r>
      <w:r w:rsidRPr="00D85145">
        <w:tab/>
      </w:r>
    </w:p>
    <w:p w:rsidR="003F4EAA" w:rsidRPr="00D85145" w:rsidRDefault="003F4EAA" w:rsidP="003F4EAA">
      <w:pPr>
        <w:tabs>
          <w:tab w:val="left" w:pos="180"/>
          <w:tab w:val="left" w:pos="5963"/>
          <w:tab w:val="left" w:pos="7227"/>
          <w:tab w:val="left" w:pos="8491"/>
        </w:tabs>
      </w:pPr>
    </w:p>
    <w:p w:rsidR="003F4EAA" w:rsidRPr="00D85145" w:rsidRDefault="003F4EAA" w:rsidP="003F4EAA">
      <w:pPr>
        <w:tabs>
          <w:tab w:val="left" w:pos="180"/>
          <w:tab w:val="left" w:pos="5963"/>
          <w:tab w:val="left" w:pos="7227"/>
          <w:tab w:val="left" w:pos="8491"/>
        </w:tabs>
      </w:pPr>
      <w:r w:rsidRPr="00D85145">
        <w:t xml:space="preserve">Consequences: </w:t>
      </w:r>
      <w:r w:rsidRPr="00D85145">
        <w:tab/>
      </w:r>
      <w:r w:rsidRPr="00D85145">
        <w:tab/>
      </w:r>
    </w:p>
    <w:p w:rsidR="003F4EAA" w:rsidRPr="00D85145" w:rsidRDefault="003F4EAA" w:rsidP="003F4EAA">
      <w:pPr>
        <w:tabs>
          <w:tab w:val="left" w:pos="180"/>
        </w:tabs>
      </w:pPr>
    </w:p>
    <w:p w:rsidR="003F4EAA" w:rsidRPr="00D85145" w:rsidRDefault="003F4EAA" w:rsidP="003F4EAA">
      <w:pPr>
        <w:tabs>
          <w:tab w:val="left" w:pos="180"/>
        </w:tabs>
      </w:pPr>
      <w:r w:rsidRPr="00D85145">
        <w:t>Follow up:</w:t>
      </w:r>
    </w:p>
    <w:p w:rsidR="003F4EAA" w:rsidRPr="00D85145" w:rsidRDefault="003F4EAA" w:rsidP="003F4EAA">
      <w:pPr>
        <w:rPr>
          <w:b/>
          <w:highlight w:val="cyan"/>
        </w:rPr>
      </w:pPr>
    </w:p>
    <w:p w:rsidR="003F4EAA" w:rsidRPr="00D85145" w:rsidRDefault="003F4EAA" w:rsidP="003F4EAA">
      <w:pPr>
        <w:outlineLvl w:val="1"/>
        <w:rPr>
          <w:b/>
        </w:rPr>
      </w:pPr>
      <w:bookmarkStart w:id="149" w:name="_Toc208222624"/>
      <w:bookmarkStart w:id="150" w:name="_Toc208222752"/>
      <w:r w:rsidRPr="00D85145">
        <w:rPr>
          <w:b/>
        </w:rPr>
        <w:t>XII.  When You Suspect a Problem but there is Insufficient Evidence for a Referral</w:t>
      </w:r>
      <w:bookmarkEnd w:id="149"/>
      <w:bookmarkEnd w:id="150"/>
    </w:p>
    <w:p w:rsidR="003F4EAA" w:rsidRPr="00D85145" w:rsidRDefault="003F4EAA" w:rsidP="003F4EAA"/>
    <w:p w:rsidR="003F4EAA" w:rsidRPr="00D85145" w:rsidRDefault="003F4EAA" w:rsidP="003F4EAA">
      <w:r w:rsidRPr="00D85145">
        <w:t xml:space="preserve">Of course, it is possible that in your role as a supervisor you find yourself in a situation where you have a hunch that someone has a problem with alcohol or drugs, but do not have sufficient evidence to warrant a referral for alcohol- or drug-testing.  </w:t>
      </w:r>
    </w:p>
    <w:p w:rsidR="003F4EAA" w:rsidRPr="00D85145" w:rsidRDefault="003F4EAA" w:rsidP="003F4EAA"/>
    <w:p w:rsidR="003F4EAA" w:rsidRPr="00D85145" w:rsidRDefault="003F4EAA" w:rsidP="003F4EAA">
      <w:pPr>
        <w:rPr>
          <w:b/>
        </w:rPr>
      </w:pPr>
      <w:r w:rsidRPr="00D85145">
        <w:t xml:space="preserve">In such an instance, there is still a lot you can do to help the person.  It’s important to think back to the alcohol- and drug-free mine policy and remember that it exists to protect everyone.  And its goal is to PREVENT problems BEFORE they become mine hazards.  </w:t>
      </w:r>
    </w:p>
    <w:p w:rsidR="003F4EAA" w:rsidRPr="00D85145" w:rsidRDefault="003F4EAA" w:rsidP="003F4EAA"/>
    <w:p w:rsidR="003F4EAA" w:rsidRPr="00D85145" w:rsidRDefault="003F4EAA" w:rsidP="003F4EAA">
      <w:r w:rsidRPr="00D85145">
        <w:t xml:space="preserve">Alcohol and drug abuse and alcoholism and drug addiction are treatable illnesses, and early intervention and support greatly increase the success of rehabilitation.  For this reason, the alcohol- and drug-free mine policy encourages staff to seek help proactively if they have an alcohol or drug problem.  </w:t>
      </w:r>
    </w:p>
    <w:p w:rsidR="003F4EAA" w:rsidRPr="00D85145" w:rsidRDefault="003F4EAA" w:rsidP="003F4EAA">
      <w:pPr>
        <w:keepNext/>
        <w:keepLines/>
        <w:pBdr>
          <w:top w:val="single" w:sz="6" w:space="0" w:color="FFFFFF"/>
          <w:left w:val="single" w:sz="6" w:space="0" w:color="FFFFFF"/>
          <w:bottom w:val="single" w:sz="6" w:space="0" w:color="FFFFFF"/>
          <w:right w:val="single" w:sz="6" w:space="0" w:color="FFFFFF"/>
        </w:pBdr>
        <w:snapToGrid w:val="0"/>
        <w:spacing w:before="240" w:after="120"/>
        <w:outlineLvl w:val="1"/>
        <w:rPr>
          <w:i/>
          <w:caps/>
        </w:rPr>
      </w:pPr>
      <w:bookmarkStart w:id="151" w:name="_Toc208222625"/>
      <w:bookmarkStart w:id="152" w:name="_Toc208222753"/>
      <w:r w:rsidRPr="00D85145">
        <w:rPr>
          <w:i/>
          <w:caps/>
        </w:rPr>
        <w:t xml:space="preserve">In some cases, a referral to the Employee Assistance Program (EAP), if your company has one, or community resources may be appropriate.  Also, the ALCOHOL- AND drug-free MINE policy offers all staff the </w:t>
      </w:r>
      <w:smartTag w:uri="urn:schemas-microsoft-com:office:smarttags" w:element="place">
        <w:r w:rsidRPr="00D85145">
          <w:rPr>
            <w:i/>
            <w:caps/>
          </w:rPr>
          <w:t>opportunity</w:t>
        </w:r>
      </w:smartTag>
      <w:r w:rsidRPr="00D85145">
        <w:rPr>
          <w:i/>
          <w:caps/>
        </w:rPr>
        <w:t xml:space="preserve"> for a VOLUNTARY assessment by a Substance Abuse Professional.  If you recall, a Substance Abuse Professional—often called a SAP—is the person who conducts an assessment in the event that a staff tests positive on a workplace alcohol or druG test.  But remember, someone does not NEED to test positive in order to meet with a SAP if they feel they have a problem.</w:t>
      </w:r>
      <w:bookmarkEnd w:id="151"/>
      <w:bookmarkEnd w:id="152"/>
      <w:r w:rsidRPr="00D85145">
        <w:rPr>
          <w:i/>
          <w:caps/>
        </w:rPr>
        <w:t xml:space="preserve">  </w:t>
      </w:r>
    </w:p>
    <w:p w:rsidR="003F4EAA" w:rsidRPr="00D85145" w:rsidRDefault="003F4EAA" w:rsidP="003F4EAA">
      <w:pPr>
        <w:rPr>
          <w:rFonts w:ascii="Verdana" w:hAnsi="Verdana"/>
          <w:sz w:val="20"/>
          <w:szCs w:val="20"/>
        </w:rPr>
      </w:pPr>
    </w:p>
    <w:p w:rsidR="003F4EAA" w:rsidRPr="00D85145" w:rsidRDefault="003F4EAA" w:rsidP="003F4EAA">
      <w:pPr>
        <w:outlineLvl w:val="1"/>
        <w:rPr>
          <w:b/>
        </w:rPr>
      </w:pPr>
      <w:bookmarkStart w:id="153" w:name="_Toc208222626"/>
      <w:bookmarkStart w:id="154" w:name="_Toc208222754"/>
      <w:r w:rsidRPr="00D85145">
        <w:rPr>
          <w:b/>
        </w:rPr>
        <w:lastRenderedPageBreak/>
        <w:t>XIV.  Recap</w:t>
      </w:r>
      <w:bookmarkEnd w:id="153"/>
      <w:bookmarkEnd w:id="154"/>
    </w:p>
    <w:p w:rsidR="003F4EAA" w:rsidRPr="00D85145" w:rsidRDefault="003F4EAA" w:rsidP="003F4EAA">
      <w:pPr>
        <w:outlineLvl w:val="0"/>
      </w:pPr>
    </w:p>
    <w:p w:rsidR="003F4EAA" w:rsidRPr="00D85145" w:rsidRDefault="003F4EAA" w:rsidP="003F4EAA">
      <w:r w:rsidRPr="00D85145">
        <w:t xml:space="preserve">In conclusion, it is important to also remind you that alcohol and drug use is NOT always alcohol and drug abuse.  For example, having an alcoholic drink on a daily basis in an appropriate environment is not considered to be alcohol abuse.  Having multiple alcoholic drinks to the point of drunkenness on a daily basis IS abuse.  Getting high before work or while on duty or at any time when the effects of alcohol or drugs carry over to work hours IS abuse.  It’s also a safety hazard that puts a lot of people in danger.    </w:t>
      </w:r>
    </w:p>
    <w:p w:rsidR="003F4EAA" w:rsidRPr="00D85145" w:rsidRDefault="003F4EAA" w:rsidP="003F4EAA"/>
    <w:p w:rsidR="003F4EAA" w:rsidRPr="00D85145" w:rsidRDefault="003F4EAA" w:rsidP="003F4EAA">
      <w:r w:rsidRPr="00D85145">
        <w:t xml:space="preserve">Any time a worker is under the influence of alcohol or drugs, he or she is a safety hazard, especially in a mine.  A worker who is alcohol or drug dependent can also be a safety hazard, even if that person is not intoxicated at work.  Put simply, alcohol and drug abuse and mines just don’t mix.  </w:t>
      </w:r>
    </w:p>
    <w:p w:rsidR="003F4EAA" w:rsidRPr="00D85145" w:rsidRDefault="003F4EAA" w:rsidP="003F4EAA"/>
    <w:p w:rsidR="003F4EAA" w:rsidRDefault="003F4EAA" w:rsidP="003F4EAA">
      <w:r w:rsidRPr="00D85145">
        <w:t xml:space="preserve">Alcohol and drug abuse is a problem in all communities – including mining communities.  And if it’s a problem in our communities, it’s a problem in our mines.  That’s why it’s so important that you take the appropriate steps to ensure your mine is safe, healthy and alcohol- and drug- free.  By understanding your company’s alcohol- and drug-free mine policy, setting a good example, and rising to the responsibility of making referrals when necessary and appropriate, you have the power to make a real difference.  </w:t>
      </w:r>
    </w:p>
    <w:p w:rsidR="003F4EAA" w:rsidRPr="003F4EAA" w:rsidRDefault="003F4EAA" w:rsidP="003F4EAA">
      <w:pPr>
        <w:rPr>
          <w:b/>
          <w:noProof/>
          <w:sz w:val="36"/>
          <w:szCs w:val="36"/>
          <w:u w:val="single"/>
        </w:rPr>
      </w:pPr>
    </w:p>
    <w:sectPr w:rsidR="003F4EAA" w:rsidRPr="003F4EAA">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0AC" w:rsidRDefault="003330AC" w:rsidP="00E00DE7">
      <w:r>
        <w:separator/>
      </w:r>
    </w:p>
  </w:endnote>
  <w:endnote w:type="continuationSeparator" w:id="0">
    <w:p w:rsidR="003330AC" w:rsidRDefault="003330AC" w:rsidP="00E0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Palatino-Bld">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287" w:usb1="00000000" w:usb2="00000000" w:usb3="00000000" w:csb0="0000009F" w:csb1="00000000"/>
  </w:font>
  <w:font w:name="Proxima Nova Rg">
    <w:altName w:val="Candara"/>
    <w:charset w:val="00"/>
    <w:family w:val="auto"/>
    <w:pitch w:val="variable"/>
    <w:sig w:usb0="00000001" w:usb1="5000E0FB" w:usb2="00000000" w:usb3="00000000" w:csb0="0000019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E0C" w:rsidRDefault="00413E0C" w:rsidP="00EC09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3E0C" w:rsidRDefault="0041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E0C" w:rsidRDefault="00413E0C" w:rsidP="00EC09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413E0C" w:rsidRDefault="00413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E0C" w:rsidRDefault="00413E0C" w:rsidP="00EC09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3E0C" w:rsidRDefault="00413E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160041"/>
      <w:docPartObj>
        <w:docPartGallery w:val="Page Numbers (Bottom of Page)"/>
        <w:docPartUnique/>
      </w:docPartObj>
    </w:sdtPr>
    <w:sdtEndPr>
      <w:rPr>
        <w:color w:val="7F7F7F" w:themeColor="background1" w:themeShade="7F"/>
        <w:spacing w:val="60"/>
      </w:rPr>
    </w:sdtEndPr>
    <w:sdtContent>
      <w:p w:rsidR="00413E0C" w:rsidRPr="00E00DE7" w:rsidRDefault="00413E0C" w:rsidP="00E00DE7">
        <w:pPr>
          <w:pBdr>
            <w:top w:val="single" w:sz="4" w:space="1" w:color="D9D9D9" w:themeColor="background1" w:themeShade="D9"/>
          </w:pBdr>
          <w:tabs>
            <w:tab w:val="center" w:pos="4680"/>
            <w:tab w:val="right" w:pos="9360"/>
          </w:tabs>
          <w:rPr>
            <w:b/>
            <w:bCs/>
          </w:rPr>
        </w:pPr>
        <w:r w:rsidRPr="00E00DE7">
          <w:fldChar w:fldCharType="begin"/>
        </w:r>
        <w:r w:rsidRPr="00E00DE7">
          <w:instrText xml:space="preserve"> PAGE   \* MERGEFORMAT </w:instrText>
        </w:r>
        <w:r w:rsidRPr="00E00DE7">
          <w:fldChar w:fldCharType="separate"/>
        </w:r>
        <w:r w:rsidRPr="003C4569">
          <w:rPr>
            <w:b/>
            <w:bCs/>
            <w:noProof/>
          </w:rPr>
          <w:t>161</w:t>
        </w:r>
        <w:r w:rsidRPr="00E00DE7">
          <w:rPr>
            <w:b/>
            <w:bCs/>
            <w:noProof/>
          </w:rPr>
          <w:fldChar w:fldCharType="end"/>
        </w:r>
        <w:r w:rsidRPr="00E00DE7">
          <w:rPr>
            <w:b/>
            <w:bCs/>
          </w:rPr>
          <w:t xml:space="preserve"> | </w:t>
        </w:r>
        <w:r w:rsidRPr="00E00DE7">
          <w:rPr>
            <w:color w:val="7F7F7F" w:themeColor="background1" w:themeShade="7F"/>
            <w:spacing w:val="60"/>
          </w:rPr>
          <w:t>Page</w:t>
        </w:r>
      </w:p>
    </w:sdtContent>
  </w:sdt>
  <w:p w:rsidR="00413E0C" w:rsidRPr="00E00DE7" w:rsidRDefault="00413E0C" w:rsidP="00E00DE7">
    <w:pPr>
      <w:tabs>
        <w:tab w:val="center" w:pos="4680"/>
        <w:tab w:val="right" w:pos="9360"/>
      </w:tabs>
      <w:rPr>
        <w:lang w:val="en-CA"/>
      </w:rPr>
    </w:pPr>
    <w:proofErr w:type="spellStart"/>
    <w:r>
      <w:rPr>
        <w:lang w:val="en-CA"/>
      </w:rPr>
      <w:t>Synterra</w:t>
    </w:r>
    <w:proofErr w:type="spellEnd"/>
    <w:r>
      <w:rPr>
        <w:lang w:val="en-CA"/>
      </w:rPr>
      <w:t xml:space="preserve"> Security Solutions LP:</w:t>
    </w:r>
    <w:r w:rsidRPr="00E00DE7">
      <w:rPr>
        <w:lang w:val="en-CA"/>
      </w:rPr>
      <w:t xml:space="preserve"> Health and Safety Manual Including /Drug and Alcohol Program                                               Revision Date: 01/06/1</w:t>
    </w:r>
    <w:r>
      <w:rPr>
        <w:lang w:val="en-CA"/>
      </w:rPr>
      <w:t>9</w:t>
    </w:r>
  </w:p>
  <w:p w:rsidR="00413E0C" w:rsidRDefault="0041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0AC" w:rsidRDefault="003330AC" w:rsidP="00E00DE7">
      <w:r>
        <w:separator/>
      </w:r>
    </w:p>
  </w:footnote>
  <w:footnote w:type="continuationSeparator" w:id="0">
    <w:p w:rsidR="003330AC" w:rsidRDefault="003330AC" w:rsidP="00E00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E0C" w:rsidRPr="00FF28AD" w:rsidRDefault="00413E0C" w:rsidP="00EC09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31D"/>
    <w:multiLevelType w:val="multilevel"/>
    <w:tmpl w:val="FC9A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C511F"/>
    <w:multiLevelType w:val="hybridMultilevel"/>
    <w:tmpl w:val="E89C26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0C243A3"/>
    <w:multiLevelType w:val="hybridMultilevel"/>
    <w:tmpl w:val="228A7D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ABEE00C">
      <w:start w:val="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2170E5"/>
    <w:multiLevelType w:val="hybridMultilevel"/>
    <w:tmpl w:val="89DC55A2"/>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3A4C73"/>
    <w:multiLevelType w:val="hybridMultilevel"/>
    <w:tmpl w:val="7F6CF3CA"/>
    <w:lvl w:ilvl="0" w:tplc="2822F2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5666C"/>
    <w:multiLevelType w:val="hybridMultilevel"/>
    <w:tmpl w:val="10D88094"/>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031EC"/>
    <w:multiLevelType w:val="multilevel"/>
    <w:tmpl w:val="C3148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641C4D"/>
    <w:multiLevelType w:val="hybridMultilevel"/>
    <w:tmpl w:val="39CCA34A"/>
    <w:lvl w:ilvl="0" w:tplc="ACB8990E">
      <w:start w:val="1"/>
      <w:numFmt w:val="low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8D7B7D"/>
    <w:multiLevelType w:val="hybridMultilevel"/>
    <w:tmpl w:val="A75C2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0867EE"/>
    <w:multiLevelType w:val="hybridMultilevel"/>
    <w:tmpl w:val="C38670F2"/>
    <w:lvl w:ilvl="0" w:tplc="3AB20C2C">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607B96"/>
    <w:multiLevelType w:val="hybridMultilevel"/>
    <w:tmpl w:val="B3A4210A"/>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F">
      <w:start w:val="1"/>
      <w:numFmt w:val="decimal"/>
      <w:lvlText w:val="%2."/>
      <w:lvlJc w:val="left"/>
      <w:pPr>
        <w:tabs>
          <w:tab w:val="num" w:pos="1440"/>
        </w:tabs>
        <w:ind w:left="1440" w:hanging="360"/>
      </w:pPr>
      <w:rPr>
        <w:rFont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8E4E67"/>
    <w:multiLevelType w:val="hybridMultilevel"/>
    <w:tmpl w:val="43A8F594"/>
    <w:lvl w:ilvl="0" w:tplc="DB10B39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5505D6"/>
    <w:multiLevelType w:val="hybridMultilevel"/>
    <w:tmpl w:val="2F289D78"/>
    <w:lvl w:ilvl="0" w:tplc="151AD0A0">
      <w:start w:val="9"/>
      <w:numFmt w:val="upperRoman"/>
      <w:lvlText w:val="%1."/>
      <w:lvlJc w:val="right"/>
      <w:pPr>
        <w:tabs>
          <w:tab w:val="num" w:pos="-288"/>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A74315C"/>
    <w:multiLevelType w:val="hybridMultilevel"/>
    <w:tmpl w:val="AC1093B6"/>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C1708EF"/>
    <w:multiLevelType w:val="hybridMultilevel"/>
    <w:tmpl w:val="C2B88F80"/>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C4561AC"/>
    <w:multiLevelType w:val="hybridMultilevel"/>
    <w:tmpl w:val="F7FAD67C"/>
    <w:lvl w:ilvl="0" w:tplc="339E9452">
      <w:start w:val="1"/>
      <w:numFmt w:val="bullet"/>
      <w:lvlText w:val=""/>
      <w:lvlJc w:val="left"/>
      <w:pPr>
        <w:tabs>
          <w:tab w:val="num" w:pos="720"/>
        </w:tabs>
        <w:ind w:left="720" w:hanging="360"/>
      </w:pPr>
      <w:rPr>
        <w:rFonts w:ascii="Symbol" w:hAnsi="Symbol" w:hint="default"/>
        <w:color w:val="auto"/>
      </w:rPr>
    </w:lvl>
    <w:lvl w:ilvl="1" w:tplc="237E1BCC">
      <w:start w:val="1"/>
      <w:numFmt w:val="bullet"/>
      <w:lvlText w:val=""/>
      <w:lvlJc w:val="left"/>
      <w:pPr>
        <w:tabs>
          <w:tab w:val="num" w:pos="1008"/>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9A34D3"/>
    <w:multiLevelType w:val="multilevel"/>
    <w:tmpl w:val="8EB8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63328F"/>
    <w:multiLevelType w:val="hybridMultilevel"/>
    <w:tmpl w:val="C6426D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E5455BD"/>
    <w:multiLevelType w:val="multilevel"/>
    <w:tmpl w:val="EAB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64504C"/>
    <w:multiLevelType w:val="hybridMultilevel"/>
    <w:tmpl w:val="8D20B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0B1D37"/>
    <w:multiLevelType w:val="multilevel"/>
    <w:tmpl w:val="6B4A6F2E"/>
    <w:styleLink w:val="CurrentList1"/>
    <w:lvl w:ilvl="0">
      <w:start w:val="1"/>
      <w:numFmt w:val="upperRoman"/>
      <w:lvlText w:val="%1."/>
      <w:lvlJc w:val="left"/>
      <w:pPr>
        <w:tabs>
          <w:tab w:val="num" w:pos="1440"/>
        </w:tabs>
        <w:ind w:left="1440" w:hanging="720"/>
      </w:pPr>
      <w:rPr>
        <w:rFonts w:ascii="Times New Roman" w:eastAsia="Times New Roman" w:hAnsi="Times New Roman" w:cs="Times New Roman"/>
      </w:rPr>
    </w:lvl>
    <w:lvl w:ilvl="1">
      <w:start w:val="1"/>
      <w:numFmt w:val="lowerLetter"/>
      <w:lvlText w:val="%2."/>
      <w:lvlJc w:val="left"/>
      <w:pPr>
        <w:tabs>
          <w:tab w:val="num" w:pos="1800"/>
        </w:tabs>
        <w:ind w:left="1800" w:hanging="360"/>
      </w:pPr>
      <w:rPr>
        <w:rFonts w:hint="default"/>
      </w:rPr>
    </w:lvl>
    <w:lvl w:ilvl="2">
      <w:start w:val="1"/>
      <w:numFmt w:val="lowerLetter"/>
      <w:lvlText w:val="%3."/>
      <w:lvlJc w:val="right"/>
      <w:pPr>
        <w:tabs>
          <w:tab w:val="num" w:pos="2340"/>
        </w:tabs>
        <w:ind w:left="2340" w:hanging="180"/>
      </w:pPr>
      <w:rPr>
        <w:rFonts w:ascii="Times New Roman" w:eastAsia="Times New Roman" w:hAnsi="Times New Roman" w:cs="Times New Roman"/>
      </w:rPr>
    </w:lvl>
    <w:lvl w:ilvl="3">
      <w:start w:val="1"/>
      <w:numFmt w:val="decimal"/>
      <w:lvlText w:val="%4."/>
      <w:lvlJc w:val="left"/>
      <w:pPr>
        <w:tabs>
          <w:tab w:val="num" w:pos="3240"/>
        </w:tabs>
        <w:ind w:left="3240" w:hanging="360"/>
      </w:pPr>
    </w:lvl>
    <w:lvl w:ilvl="4">
      <w:start w:val="1"/>
      <w:numFmt w:val="upp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13457BAD"/>
    <w:multiLevelType w:val="hybridMultilevel"/>
    <w:tmpl w:val="B8B0E4C0"/>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9431C9"/>
    <w:multiLevelType w:val="hybridMultilevel"/>
    <w:tmpl w:val="47DEA538"/>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3" w15:restartNumberingAfterBreak="0">
    <w:nsid w:val="15800FC1"/>
    <w:multiLevelType w:val="hybridMultilevel"/>
    <w:tmpl w:val="8784671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173F0C21"/>
    <w:multiLevelType w:val="hybridMultilevel"/>
    <w:tmpl w:val="F39AE32C"/>
    <w:lvl w:ilvl="0" w:tplc="979258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8D20FA"/>
    <w:multiLevelType w:val="hybridMultilevel"/>
    <w:tmpl w:val="A7003F44"/>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8CD3781"/>
    <w:multiLevelType w:val="hybridMultilevel"/>
    <w:tmpl w:val="BE5C5C0A"/>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BFF34A0"/>
    <w:multiLevelType w:val="hybridMultilevel"/>
    <w:tmpl w:val="4F26D7E8"/>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CCF7944"/>
    <w:multiLevelType w:val="hybridMultilevel"/>
    <w:tmpl w:val="A23C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DF483A"/>
    <w:multiLevelType w:val="hybridMultilevel"/>
    <w:tmpl w:val="5F0A858C"/>
    <w:lvl w:ilvl="0" w:tplc="339E9452">
      <w:start w:val="1"/>
      <w:numFmt w:val="bullet"/>
      <w:lvlText w:val=""/>
      <w:lvlJc w:val="left"/>
      <w:pPr>
        <w:tabs>
          <w:tab w:val="num" w:pos="1080"/>
        </w:tabs>
        <w:ind w:left="1080" w:hanging="360"/>
      </w:pPr>
      <w:rPr>
        <w:rFonts w:ascii="Symbol" w:hAnsi="Symbol" w:hint="default"/>
        <w:color w:val="auto"/>
      </w:rPr>
    </w:lvl>
    <w:lvl w:ilvl="1" w:tplc="04090013">
      <w:start w:val="1"/>
      <w:numFmt w:val="upperRoman"/>
      <w:lvlText w:val="%2."/>
      <w:lvlJc w:val="right"/>
      <w:pPr>
        <w:tabs>
          <w:tab w:val="num" w:pos="1620"/>
        </w:tabs>
        <w:ind w:left="1620" w:hanging="180"/>
      </w:pPr>
      <w:rPr>
        <w:rFonts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D684627"/>
    <w:multiLevelType w:val="hybridMultilevel"/>
    <w:tmpl w:val="A32C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835A1E"/>
    <w:multiLevelType w:val="hybridMultilevel"/>
    <w:tmpl w:val="DEC02FE4"/>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E7EEA"/>
    <w:multiLevelType w:val="hybridMultilevel"/>
    <w:tmpl w:val="71289AEC"/>
    <w:lvl w:ilvl="0" w:tplc="F68AD6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AF7F13"/>
    <w:multiLevelType w:val="hybridMultilevel"/>
    <w:tmpl w:val="0B5E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F74598"/>
    <w:multiLevelType w:val="hybridMultilevel"/>
    <w:tmpl w:val="2C96019C"/>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2747E4A"/>
    <w:multiLevelType w:val="hybridMultilevel"/>
    <w:tmpl w:val="6E6CAA42"/>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671C8B"/>
    <w:multiLevelType w:val="hybridMultilevel"/>
    <w:tmpl w:val="B6F21750"/>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6233B4E"/>
    <w:multiLevelType w:val="hybridMultilevel"/>
    <w:tmpl w:val="C11CF5D0"/>
    <w:lvl w:ilvl="0" w:tplc="BC0CD0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84101A5"/>
    <w:multiLevelType w:val="hybridMultilevel"/>
    <w:tmpl w:val="0C60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58029A"/>
    <w:multiLevelType w:val="hybridMultilevel"/>
    <w:tmpl w:val="0DA61FB8"/>
    <w:lvl w:ilvl="0" w:tplc="339E945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8643D12"/>
    <w:multiLevelType w:val="hybridMultilevel"/>
    <w:tmpl w:val="4BB4B710"/>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5E3C9A"/>
    <w:multiLevelType w:val="hybridMultilevel"/>
    <w:tmpl w:val="5FD2559E"/>
    <w:lvl w:ilvl="0" w:tplc="339E94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B64BCB"/>
    <w:multiLevelType w:val="hybridMultilevel"/>
    <w:tmpl w:val="69F09296"/>
    <w:lvl w:ilvl="0" w:tplc="B8D44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6960F1"/>
    <w:multiLevelType w:val="hybridMultilevel"/>
    <w:tmpl w:val="AB4CF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63384E"/>
    <w:multiLevelType w:val="hybridMultilevel"/>
    <w:tmpl w:val="DA7C5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AD3063"/>
    <w:multiLevelType w:val="hybridMultilevel"/>
    <w:tmpl w:val="B6044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69676C"/>
    <w:multiLevelType w:val="hybridMultilevel"/>
    <w:tmpl w:val="EE2CCF66"/>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762B5B"/>
    <w:multiLevelType w:val="hybridMultilevel"/>
    <w:tmpl w:val="04F20310"/>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1FF5300"/>
    <w:multiLevelType w:val="hybridMultilevel"/>
    <w:tmpl w:val="C696DEDE"/>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2762826"/>
    <w:multiLevelType w:val="hybridMultilevel"/>
    <w:tmpl w:val="E8A23B04"/>
    <w:lvl w:ilvl="0" w:tplc="979258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29538D9"/>
    <w:multiLevelType w:val="hybridMultilevel"/>
    <w:tmpl w:val="F4BEC5C4"/>
    <w:lvl w:ilvl="0" w:tplc="99FA8F1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2D129DB"/>
    <w:multiLevelType w:val="hybridMultilevel"/>
    <w:tmpl w:val="E08ACA54"/>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3C008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671507A"/>
    <w:multiLevelType w:val="hybridMultilevel"/>
    <w:tmpl w:val="CE6C865A"/>
    <w:lvl w:ilvl="0" w:tplc="8BB046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F74E6B"/>
    <w:multiLevelType w:val="hybridMultilevel"/>
    <w:tmpl w:val="7500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091C58"/>
    <w:multiLevelType w:val="hybridMultilevel"/>
    <w:tmpl w:val="EB48E53E"/>
    <w:lvl w:ilvl="0" w:tplc="016E1CB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114854DE">
      <w:start w:val="4"/>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8EE4E4B"/>
    <w:multiLevelType w:val="hybridMultilevel"/>
    <w:tmpl w:val="C15A1718"/>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393C6144"/>
    <w:multiLevelType w:val="hybridMultilevel"/>
    <w:tmpl w:val="F97E0B68"/>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96224CC"/>
    <w:multiLevelType w:val="hybridMultilevel"/>
    <w:tmpl w:val="06CAE58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9" w15:restartNumberingAfterBreak="0">
    <w:nsid w:val="39D26869"/>
    <w:multiLevelType w:val="hybridMultilevel"/>
    <w:tmpl w:val="B8F2C00C"/>
    <w:lvl w:ilvl="0" w:tplc="46B01D1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80"/>
        </w:tabs>
        <w:ind w:left="780" w:hanging="360"/>
      </w:pPr>
      <w:rPr>
        <w:rFonts w:ascii="Courier New" w:hAnsi="Courier New" w:cs="Courier New"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cs="Courier New"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cs="Courier New"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60" w15:restartNumberingAfterBreak="0">
    <w:nsid w:val="3AD134FF"/>
    <w:multiLevelType w:val="hybridMultilevel"/>
    <w:tmpl w:val="8C980F20"/>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8E521A"/>
    <w:multiLevelType w:val="hybridMultilevel"/>
    <w:tmpl w:val="35EE64C2"/>
    <w:lvl w:ilvl="0" w:tplc="A7C00A0C">
      <w:start w:val="1"/>
      <w:numFmt w:val="bullet"/>
      <w:lvlText w:val=""/>
      <w:lvlJc w:val="left"/>
      <w:pPr>
        <w:tabs>
          <w:tab w:val="num" w:pos="720"/>
        </w:tabs>
        <w:ind w:left="720" w:hanging="360"/>
      </w:pPr>
      <w:rPr>
        <w:rFonts w:ascii="Symbol" w:hAnsi="Symbol" w:hint="default"/>
        <w:color w:val="auto"/>
        <w:sz w:val="24"/>
      </w:rPr>
    </w:lvl>
    <w:lvl w:ilvl="1" w:tplc="2FD2123A">
      <w:start w:val="1"/>
      <w:numFmt w:val="upperRoman"/>
      <w:lvlText w:val="%2."/>
      <w:lvlJc w:val="right"/>
      <w:pPr>
        <w:tabs>
          <w:tab w:val="num" w:pos="-288"/>
        </w:tabs>
        <w:ind w:left="360" w:hanging="360"/>
      </w:pPr>
      <w:rPr>
        <w:rFonts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CAC413B"/>
    <w:multiLevelType w:val="hybridMultilevel"/>
    <w:tmpl w:val="4E4C1C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E1979A9"/>
    <w:multiLevelType w:val="hybridMultilevel"/>
    <w:tmpl w:val="6172E252"/>
    <w:lvl w:ilvl="0" w:tplc="D8E6718A">
      <w:start w:val="1"/>
      <w:numFmt w:val="bullet"/>
      <w:lvlText w:val=""/>
      <w:lvlJc w:val="left"/>
      <w:pPr>
        <w:tabs>
          <w:tab w:val="num" w:pos="780"/>
        </w:tabs>
        <w:ind w:left="780" w:hanging="360"/>
      </w:pPr>
      <w:rPr>
        <w:rFonts w:ascii="Symbol" w:hAnsi="Symbol" w:hint="default"/>
      </w:rPr>
    </w:lvl>
    <w:lvl w:ilvl="1" w:tplc="04090013">
      <w:start w:val="1"/>
      <w:numFmt w:val="upperRoman"/>
      <w:lvlText w:val="%2."/>
      <w:lvlJc w:val="right"/>
      <w:pPr>
        <w:tabs>
          <w:tab w:val="num" w:pos="1680"/>
        </w:tabs>
        <w:ind w:left="1680" w:hanging="180"/>
      </w:pPr>
      <w:rPr>
        <w:rFonts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4" w15:restartNumberingAfterBreak="0">
    <w:nsid w:val="3E770CC9"/>
    <w:multiLevelType w:val="hybridMultilevel"/>
    <w:tmpl w:val="19960BFA"/>
    <w:lvl w:ilvl="0" w:tplc="884ADEA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5" w15:restartNumberingAfterBreak="0">
    <w:nsid w:val="414363C5"/>
    <w:multiLevelType w:val="singleLevel"/>
    <w:tmpl w:val="9E0CA06E"/>
    <w:lvl w:ilvl="0">
      <w:start w:val="1"/>
      <w:numFmt w:val="lowerLetter"/>
      <w:lvlText w:val="%1)"/>
      <w:lvlJc w:val="left"/>
      <w:pPr>
        <w:tabs>
          <w:tab w:val="num" w:pos="720"/>
        </w:tabs>
        <w:ind w:left="720" w:hanging="720"/>
      </w:pPr>
    </w:lvl>
  </w:abstractNum>
  <w:abstractNum w:abstractNumId="66" w15:restartNumberingAfterBreak="0">
    <w:nsid w:val="42767BF3"/>
    <w:multiLevelType w:val="hybridMultilevel"/>
    <w:tmpl w:val="D3E2301C"/>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F72280"/>
    <w:multiLevelType w:val="hybridMultilevel"/>
    <w:tmpl w:val="2F9A7DEE"/>
    <w:lvl w:ilvl="0" w:tplc="B04E1BC2">
      <w:start w:val="1"/>
      <w:numFmt w:val="upperRoman"/>
      <w:lvlText w:val="%1."/>
      <w:lvlJc w:val="right"/>
      <w:pPr>
        <w:tabs>
          <w:tab w:val="num" w:pos="7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4E077D5"/>
    <w:multiLevelType w:val="hybridMultilevel"/>
    <w:tmpl w:val="14904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5824108"/>
    <w:multiLevelType w:val="hybridMultilevel"/>
    <w:tmpl w:val="6DCCCDEA"/>
    <w:lvl w:ilvl="0" w:tplc="D08E7EAE">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45B61DE1"/>
    <w:multiLevelType w:val="hybridMultilevel"/>
    <w:tmpl w:val="F7867B5E"/>
    <w:lvl w:ilvl="0" w:tplc="FE244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6706DE8"/>
    <w:multiLevelType w:val="hybridMultilevel"/>
    <w:tmpl w:val="BA1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055C2D"/>
    <w:multiLevelType w:val="hybridMultilevel"/>
    <w:tmpl w:val="C486EC32"/>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79D1D08"/>
    <w:multiLevelType w:val="hybridMultilevel"/>
    <w:tmpl w:val="2C96D1A8"/>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480C4392"/>
    <w:multiLevelType w:val="hybridMultilevel"/>
    <w:tmpl w:val="D3D414D8"/>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83719D2"/>
    <w:multiLevelType w:val="hybridMultilevel"/>
    <w:tmpl w:val="B69646E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76" w15:restartNumberingAfterBreak="0">
    <w:nsid w:val="48842ADD"/>
    <w:multiLevelType w:val="multilevel"/>
    <w:tmpl w:val="436E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936C43"/>
    <w:multiLevelType w:val="hybridMultilevel"/>
    <w:tmpl w:val="3BD0F8FC"/>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9A74B9"/>
    <w:multiLevelType w:val="hybridMultilevel"/>
    <w:tmpl w:val="73669900"/>
    <w:lvl w:ilvl="0" w:tplc="8A4E4FD8">
      <w:start w:val="1"/>
      <w:numFmt w:val="upperRoman"/>
      <w:lvlText w:val="%1."/>
      <w:lvlJc w:val="right"/>
      <w:pPr>
        <w:tabs>
          <w:tab w:val="num" w:pos="72"/>
        </w:tabs>
        <w:ind w:left="720"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8EE0F41"/>
    <w:multiLevelType w:val="hybridMultilevel"/>
    <w:tmpl w:val="BA76D11A"/>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80" w15:restartNumberingAfterBreak="0">
    <w:nsid w:val="49CD7CAC"/>
    <w:multiLevelType w:val="multilevel"/>
    <w:tmpl w:val="453E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915C87"/>
    <w:multiLevelType w:val="hybridMultilevel"/>
    <w:tmpl w:val="663A4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4307A3"/>
    <w:multiLevelType w:val="hybridMultilevel"/>
    <w:tmpl w:val="67BC0632"/>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F">
      <w:start w:val="1"/>
      <w:numFmt w:val="decimal"/>
      <w:lvlText w:val="%2."/>
      <w:lvlJc w:val="left"/>
      <w:pPr>
        <w:tabs>
          <w:tab w:val="num" w:pos="1440"/>
        </w:tabs>
        <w:ind w:left="1440" w:hanging="360"/>
      </w:pPr>
      <w:rPr>
        <w:rFont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C244CCC"/>
    <w:multiLevelType w:val="hybridMultilevel"/>
    <w:tmpl w:val="F6B66EAA"/>
    <w:lvl w:ilvl="0" w:tplc="A7C00A0C">
      <w:start w:val="1"/>
      <w:numFmt w:val="bullet"/>
      <w:lvlText w:val=""/>
      <w:lvlJc w:val="left"/>
      <w:pPr>
        <w:tabs>
          <w:tab w:val="num" w:pos="1440"/>
        </w:tabs>
        <w:ind w:left="1440" w:hanging="360"/>
      </w:pPr>
      <w:rPr>
        <w:rFonts w:ascii="Symbol" w:hAnsi="Symbol" w:hint="default"/>
        <w:color w:val="auto"/>
        <w:sz w:val="24"/>
      </w:rPr>
    </w:lvl>
    <w:lvl w:ilvl="1" w:tplc="B04E1BC2">
      <w:start w:val="1"/>
      <w:numFmt w:val="upperRoman"/>
      <w:lvlText w:val="%2."/>
      <w:lvlJc w:val="right"/>
      <w:pPr>
        <w:tabs>
          <w:tab w:val="num" w:pos="1512"/>
        </w:tabs>
        <w:ind w:left="2160" w:hanging="360"/>
      </w:pPr>
      <w:rPr>
        <w:rFonts w:hint="default"/>
        <w:color w:val="auto"/>
        <w:sz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4C6D3987"/>
    <w:multiLevelType w:val="hybridMultilevel"/>
    <w:tmpl w:val="5852D140"/>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D43465D"/>
    <w:multiLevelType w:val="hybridMultilevel"/>
    <w:tmpl w:val="505EB334"/>
    <w:lvl w:ilvl="0" w:tplc="1009000F">
      <w:start w:val="1"/>
      <w:numFmt w:val="decimal"/>
      <w:lvlText w:val="%1."/>
      <w:lvlJc w:val="left"/>
      <w:pPr>
        <w:tabs>
          <w:tab w:val="num" w:pos="360"/>
        </w:tabs>
        <w:ind w:left="360" w:hanging="360"/>
      </w:pPr>
    </w:lvl>
    <w:lvl w:ilvl="1" w:tplc="5EC043C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D8C4167"/>
    <w:multiLevelType w:val="hybridMultilevel"/>
    <w:tmpl w:val="B5EEF4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4EB94987"/>
    <w:multiLevelType w:val="hybridMultilevel"/>
    <w:tmpl w:val="DCE6E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687C1B"/>
    <w:multiLevelType w:val="hybridMultilevel"/>
    <w:tmpl w:val="91F27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4131B9"/>
    <w:multiLevelType w:val="hybridMultilevel"/>
    <w:tmpl w:val="7782354C"/>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7674F36"/>
    <w:multiLevelType w:val="hybridMultilevel"/>
    <w:tmpl w:val="3BBC127C"/>
    <w:lvl w:ilvl="0" w:tplc="D8E671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9DB77C6"/>
    <w:multiLevelType w:val="hybridMultilevel"/>
    <w:tmpl w:val="E4A40362"/>
    <w:lvl w:ilvl="0" w:tplc="B04E1BC2">
      <w:start w:val="1"/>
      <w:numFmt w:val="upperRoman"/>
      <w:lvlText w:val="%1."/>
      <w:lvlJc w:val="right"/>
      <w:pPr>
        <w:tabs>
          <w:tab w:val="num" w:pos="-288"/>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A3149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5A8730F9"/>
    <w:multiLevelType w:val="hybridMultilevel"/>
    <w:tmpl w:val="143C7F8E"/>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A8F6B4D"/>
    <w:multiLevelType w:val="hybridMultilevel"/>
    <w:tmpl w:val="52504AA6"/>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5A942759"/>
    <w:multiLevelType w:val="hybridMultilevel"/>
    <w:tmpl w:val="3A10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976F93"/>
    <w:multiLevelType w:val="hybridMultilevel"/>
    <w:tmpl w:val="58B22590"/>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BBF793B"/>
    <w:multiLevelType w:val="hybridMultilevel"/>
    <w:tmpl w:val="6E842DBA"/>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F">
      <w:start w:val="1"/>
      <w:numFmt w:val="decimal"/>
      <w:lvlText w:val="%2."/>
      <w:lvlJc w:val="left"/>
      <w:pPr>
        <w:tabs>
          <w:tab w:val="num" w:pos="1080"/>
        </w:tabs>
        <w:ind w:left="1080" w:hanging="360"/>
      </w:pPr>
      <w:rPr>
        <w:rFonts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5BE40A9A"/>
    <w:multiLevelType w:val="hybridMultilevel"/>
    <w:tmpl w:val="E59406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5EA401DB"/>
    <w:multiLevelType w:val="multilevel"/>
    <w:tmpl w:val="CF1E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197CF3"/>
    <w:multiLevelType w:val="multilevel"/>
    <w:tmpl w:val="B5D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1D2A1F"/>
    <w:multiLevelType w:val="hybridMultilevel"/>
    <w:tmpl w:val="6D408B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2" w15:restartNumberingAfterBreak="0">
    <w:nsid w:val="5F576585"/>
    <w:multiLevelType w:val="hybridMultilevel"/>
    <w:tmpl w:val="D2CC6B20"/>
    <w:lvl w:ilvl="0" w:tplc="016E1C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5F94097C"/>
    <w:multiLevelType w:val="singleLevel"/>
    <w:tmpl w:val="1200FA7A"/>
    <w:lvl w:ilvl="0">
      <w:start w:val="1"/>
      <w:numFmt w:val="lowerLetter"/>
      <w:lvlText w:val="%1)"/>
      <w:lvlJc w:val="left"/>
      <w:pPr>
        <w:tabs>
          <w:tab w:val="num" w:pos="720"/>
        </w:tabs>
        <w:ind w:left="720" w:hanging="720"/>
      </w:pPr>
    </w:lvl>
  </w:abstractNum>
  <w:abstractNum w:abstractNumId="104" w15:restartNumberingAfterBreak="0">
    <w:nsid w:val="605E4C68"/>
    <w:multiLevelType w:val="multilevel"/>
    <w:tmpl w:val="CC36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D80E8C"/>
    <w:multiLevelType w:val="hybridMultilevel"/>
    <w:tmpl w:val="A15CBB96"/>
    <w:lvl w:ilvl="0" w:tplc="A1EEBF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4B24124"/>
    <w:multiLevelType w:val="hybridMultilevel"/>
    <w:tmpl w:val="6374D632"/>
    <w:lvl w:ilvl="0" w:tplc="60B0A89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52A59DC"/>
    <w:multiLevelType w:val="hybridMultilevel"/>
    <w:tmpl w:val="B1209B88"/>
    <w:lvl w:ilvl="0" w:tplc="5EC043C6">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A464C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A79637D"/>
    <w:multiLevelType w:val="multilevel"/>
    <w:tmpl w:val="600AC27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A8F2C54"/>
    <w:multiLevelType w:val="hybridMultilevel"/>
    <w:tmpl w:val="B91846FE"/>
    <w:lvl w:ilvl="0" w:tplc="B04E1BC2">
      <w:start w:val="1"/>
      <w:numFmt w:val="upperRoman"/>
      <w:lvlText w:val="%1."/>
      <w:lvlJc w:val="right"/>
      <w:pPr>
        <w:tabs>
          <w:tab w:val="num" w:pos="7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E534699"/>
    <w:multiLevelType w:val="hybridMultilevel"/>
    <w:tmpl w:val="C0A2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F50B15"/>
    <w:multiLevelType w:val="hybridMultilevel"/>
    <w:tmpl w:val="FE884F16"/>
    <w:lvl w:ilvl="0" w:tplc="979258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09D009D"/>
    <w:multiLevelType w:val="hybridMultilevel"/>
    <w:tmpl w:val="67688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0A81D1A"/>
    <w:multiLevelType w:val="multilevel"/>
    <w:tmpl w:val="5D52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0AD76AF"/>
    <w:multiLevelType w:val="hybridMultilevel"/>
    <w:tmpl w:val="722EDE0E"/>
    <w:lvl w:ilvl="0" w:tplc="979258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2B97F17"/>
    <w:multiLevelType w:val="hybridMultilevel"/>
    <w:tmpl w:val="392E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0C5B9A"/>
    <w:multiLevelType w:val="hybridMultilevel"/>
    <w:tmpl w:val="DC428540"/>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74077E99"/>
    <w:multiLevelType w:val="hybridMultilevel"/>
    <w:tmpl w:val="EE304E74"/>
    <w:lvl w:ilvl="0" w:tplc="A7C00A0C">
      <w:start w:val="1"/>
      <w:numFmt w:val="bullet"/>
      <w:lvlText w:val=""/>
      <w:lvlJc w:val="left"/>
      <w:pPr>
        <w:tabs>
          <w:tab w:val="num" w:pos="720"/>
        </w:tabs>
        <w:ind w:left="720" w:hanging="360"/>
      </w:pPr>
      <w:rPr>
        <w:rFonts w:ascii="Symbol" w:hAnsi="Symbol" w:hint="default"/>
        <w:color w:val="auto"/>
        <w:sz w:val="24"/>
      </w:rPr>
    </w:lvl>
    <w:lvl w:ilvl="1" w:tplc="7DB4DDAE">
      <w:start w:val="1"/>
      <w:numFmt w:val="bullet"/>
      <w:lvlText w:val=""/>
      <w:lvlJc w:val="left"/>
      <w:pPr>
        <w:tabs>
          <w:tab w:val="num" w:pos="1440"/>
        </w:tabs>
        <w:ind w:left="1440" w:hanging="360"/>
      </w:pPr>
      <w:rPr>
        <w:rFonts w:ascii="Wingdings" w:hAnsi="Wingdings" w:hint="default"/>
      </w:rPr>
    </w:lvl>
    <w:lvl w:ilvl="2" w:tplc="B334473C">
      <w:start w:val="3"/>
      <w:numFmt w:val="bullet"/>
      <w:lvlText w:val="-"/>
      <w:lvlJc w:val="left"/>
      <w:pPr>
        <w:tabs>
          <w:tab w:val="num" w:pos="2160"/>
        </w:tabs>
        <w:ind w:left="2160" w:hanging="360"/>
      </w:pPr>
      <w:rPr>
        <w:rFonts w:ascii="Times New Roman" w:eastAsia="Times New Roman" w:hAnsi="Times New Roman" w:cs="Times New Roman" w:hint="default"/>
      </w:rPr>
    </w:lvl>
    <w:lvl w:ilvl="3" w:tplc="D70EF2F2" w:tentative="1">
      <w:start w:val="1"/>
      <w:numFmt w:val="bullet"/>
      <w:lvlText w:val=""/>
      <w:lvlJc w:val="left"/>
      <w:pPr>
        <w:tabs>
          <w:tab w:val="num" w:pos="2880"/>
        </w:tabs>
        <w:ind w:left="2880" w:hanging="360"/>
      </w:pPr>
      <w:rPr>
        <w:rFonts w:ascii="Wingdings" w:hAnsi="Wingdings" w:hint="default"/>
      </w:rPr>
    </w:lvl>
    <w:lvl w:ilvl="4" w:tplc="F196B11A" w:tentative="1">
      <w:start w:val="1"/>
      <w:numFmt w:val="bullet"/>
      <w:lvlText w:val=""/>
      <w:lvlJc w:val="left"/>
      <w:pPr>
        <w:tabs>
          <w:tab w:val="num" w:pos="3600"/>
        </w:tabs>
        <w:ind w:left="3600" w:hanging="360"/>
      </w:pPr>
      <w:rPr>
        <w:rFonts w:ascii="Wingdings" w:hAnsi="Wingdings" w:hint="default"/>
      </w:rPr>
    </w:lvl>
    <w:lvl w:ilvl="5" w:tplc="A25AFDB6" w:tentative="1">
      <w:start w:val="1"/>
      <w:numFmt w:val="bullet"/>
      <w:lvlText w:val=""/>
      <w:lvlJc w:val="left"/>
      <w:pPr>
        <w:tabs>
          <w:tab w:val="num" w:pos="4320"/>
        </w:tabs>
        <w:ind w:left="4320" w:hanging="360"/>
      </w:pPr>
      <w:rPr>
        <w:rFonts w:ascii="Wingdings" w:hAnsi="Wingdings" w:hint="default"/>
      </w:rPr>
    </w:lvl>
    <w:lvl w:ilvl="6" w:tplc="F9888692" w:tentative="1">
      <w:start w:val="1"/>
      <w:numFmt w:val="bullet"/>
      <w:lvlText w:val=""/>
      <w:lvlJc w:val="left"/>
      <w:pPr>
        <w:tabs>
          <w:tab w:val="num" w:pos="5040"/>
        </w:tabs>
        <w:ind w:left="5040" w:hanging="360"/>
      </w:pPr>
      <w:rPr>
        <w:rFonts w:ascii="Wingdings" w:hAnsi="Wingdings" w:hint="default"/>
      </w:rPr>
    </w:lvl>
    <w:lvl w:ilvl="7" w:tplc="04360DF0" w:tentative="1">
      <w:start w:val="1"/>
      <w:numFmt w:val="bullet"/>
      <w:lvlText w:val=""/>
      <w:lvlJc w:val="left"/>
      <w:pPr>
        <w:tabs>
          <w:tab w:val="num" w:pos="5760"/>
        </w:tabs>
        <w:ind w:left="5760" w:hanging="360"/>
      </w:pPr>
      <w:rPr>
        <w:rFonts w:ascii="Wingdings" w:hAnsi="Wingdings" w:hint="default"/>
      </w:rPr>
    </w:lvl>
    <w:lvl w:ilvl="8" w:tplc="F4B68804"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7263BAC"/>
    <w:multiLevelType w:val="hybridMultilevel"/>
    <w:tmpl w:val="F0163F64"/>
    <w:lvl w:ilvl="0" w:tplc="D390D9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31572E"/>
    <w:multiLevelType w:val="multilevel"/>
    <w:tmpl w:val="751E5E6A"/>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lowerLetter"/>
      <w:lvlText w:val="%2."/>
      <w:lvlJc w:val="left"/>
      <w:pPr>
        <w:tabs>
          <w:tab w:val="num" w:pos="1440"/>
        </w:tabs>
        <w:ind w:left="1440" w:hanging="720"/>
      </w:p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21" w15:restartNumberingAfterBreak="0">
    <w:nsid w:val="78D0267A"/>
    <w:multiLevelType w:val="multilevel"/>
    <w:tmpl w:val="A358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752502"/>
    <w:multiLevelType w:val="multilevel"/>
    <w:tmpl w:val="0B0E8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B17662F"/>
    <w:multiLevelType w:val="hybridMultilevel"/>
    <w:tmpl w:val="4EF80BF6"/>
    <w:lvl w:ilvl="0" w:tplc="5EC043C6">
      <w:numFmt w:val="bullet"/>
      <w:lvlText w:val="-"/>
      <w:lvlJc w:val="left"/>
      <w:pPr>
        <w:tabs>
          <w:tab w:val="num" w:pos="780"/>
        </w:tabs>
        <w:ind w:left="780" w:hanging="360"/>
      </w:pPr>
      <w:rPr>
        <w:rFonts w:ascii="Times New Roman" w:eastAsia="Times New Roman" w:hAnsi="Times New Roman" w:cs="Times New Roman"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7D8D5E33"/>
    <w:multiLevelType w:val="hybridMultilevel"/>
    <w:tmpl w:val="B76425C8"/>
    <w:lvl w:ilvl="0" w:tplc="5EC043C6">
      <w:numFmt w:val="bullet"/>
      <w:lvlText w:val="-"/>
      <w:lvlJc w:val="left"/>
      <w:pPr>
        <w:tabs>
          <w:tab w:val="num" w:pos="360"/>
        </w:tabs>
        <w:ind w:left="360" w:hanging="360"/>
      </w:pPr>
      <w:rPr>
        <w:rFonts w:ascii="Times New Roman" w:eastAsia="Times New Roman" w:hAnsi="Times New Roman" w:cs="Times New Roman" w:hint="default"/>
      </w:rPr>
    </w:lvl>
    <w:lvl w:ilvl="1" w:tplc="1009000F">
      <w:start w:val="1"/>
      <w:numFmt w:val="decimal"/>
      <w:lvlText w:val="%2."/>
      <w:lvlJc w:val="left"/>
      <w:pPr>
        <w:tabs>
          <w:tab w:val="num" w:pos="1080"/>
        </w:tabs>
        <w:ind w:left="1080" w:hanging="360"/>
      </w:pPr>
      <w:rPr>
        <w:rFonts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7DD66054"/>
    <w:multiLevelType w:val="hybridMultilevel"/>
    <w:tmpl w:val="67BE5B92"/>
    <w:lvl w:ilvl="0" w:tplc="10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E154132"/>
    <w:multiLevelType w:val="hybridMultilevel"/>
    <w:tmpl w:val="C6B47F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167295"/>
    <w:multiLevelType w:val="hybridMultilevel"/>
    <w:tmpl w:val="DC8EBC7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8" w15:restartNumberingAfterBreak="0">
    <w:nsid w:val="7ECD435D"/>
    <w:multiLevelType w:val="hybridMultilevel"/>
    <w:tmpl w:val="F79019E0"/>
    <w:lvl w:ilvl="0" w:tplc="D8E6718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7ED63DEE"/>
    <w:multiLevelType w:val="hybridMultilevel"/>
    <w:tmpl w:val="4D9E111A"/>
    <w:lvl w:ilvl="0" w:tplc="339E9452">
      <w:start w:val="1"/>
      <w:numFmt w:val="bullet"/>
      <w:lvlText w:val=""/>
      <w:lvlJc w:val="left"/>
      <w:pPr>
        <w:tabs>
          <w:tab w:val="num" w:pos="3420"/>
        </w:tabs>
        <w:ind w:left="3420" w:hanging="360"/>
      </w:pPr>
      <w:rPr>
        <w:rFonts w:ascii="Symbol" w:hAnsi="Symbol" w:hint="default"/>
        <w:color w:val="auto"/>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30" w15:restartNumberingAfterBreak="0">
    <w:nsid w:val="7EFA149F"/>
    <w:multiLevelType w:val="hybridMultilevel"/>
    <w:tmpl w:val="19542EA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4"/>
  </w:num>
  <w:num w:numId="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9"/>
  </w:num>
  <w:num w:numId="6">
    <w:abstractNumId w:val="4"/>
  </w:num>
  <w:num w:numId="7">
    <w:abstractNumId w:val="85"/>
  </w:num>
  <w:num w:numId="8">
    <w:abstractNumId w:val="79"/>
  </w:num>
  <w:num w:numId="9">
    <w:abstractNumId w:val="77"/>
  </w:num>
  <w:num w:numId="10">
    <w:abstractNumId w:val="93"/>
  </w:num>
  <w:num w:numId="11">
    <w:abstractNumId w:val="123"/>
  </w:num>
  <w:num w:numId="12">
    <w:abstractNumId w:val="27"/>
  </w:num>
  <w:num w:numId="13">
    <w:abstractNumId w:val="84"/>
  </w:num>
  <w:num w:numId="14">
    <w:abstractNumId w:val="31"/>
  </w:num>
  <w:num w:numId="15">
    <w:abstractNumId w:val="107"/>
  </w:num>
  <w:num w:numId="16">
    <w:abstractNumId w:val="46"/>
  </w:num>
  <w:num w:numId="17">
    <w:abstractNumId w:val="125"/>
  </w:num>
  <w:num w:numId="18">
    <w:abstractNumId w:val="68"/>
  </w:num>
  <w:num w:numId="19">
    <w:abstractNumId w:val="5"/>
  </w:num>
  <w:num w:numId="20">
    <w:abstractNumId w:val="10"/>
  </w:num>
  <w:num w:numId="21">
    <w:abstractNumId w:val="103"/>
  </w:num>
  <w:num w:numId="22">
    <w:abstractNumId w:val="65"/>
  </w:num>
  <w:num w:numId="23">
    <w:abstractNumId w:val="14"/>
  </w:num>
  <w:num w:numId="24">
    <w:abstractNumId w:val="86"/>
  </w:num>
  <w:num w:numId="25">
    <w:abstractNumId w:val="106"/>
  </w:num>
  <w:num w:numId="26">
    <w:abstractNumId w:val="120"/>
  </w:num>
  <w:num w:numId="27">
    <w:abstractNumId w:val="36"/>
  </w:num>
  <w:num w:numId="28">
    <w:abstractNumId w:val="117"/>
  </w:num>
  <w:num w:numId="29">
    <w:abstractNumId w:val="48"/>
  </w:num>
  <w:num w:numId="30">
    <w:abstractNumId w:val="89"/>
  </w:num>
  <w:num w:numId="31">
    <w:abstractNumId w:val="26"/>
  </w:num>
  <w:num w:numId="32">
    <w:abstractNumId w:val="124"/>
  </w:num>
  <w:num w:numId="33">
    <w:abstractNumId w:val="97"/>
  </w:num>
  <w:num w:numId="34">
    <w:abstractNumId w:val="73"/>
  </w:num>
  <w:num w:numId="35">
    <w:abstractNumId w:val="82"/>
  </w:num>
  <w:num w:numId="36">
    <w:abstractNumId w:val="57"/>
  </w:num>
  <w:num w:numId="37">
    <w:abstractNumId w:val="92"/>
  </w:num>
  <w:num w:numId="38">
    <w:abstractNumId w:val="108"/>
  </w:num>
  <w:num w:numId="39">
    <w:abstractNumId w:val="52"/>
  </w:num>
  <w:num w:numId="40">
    <w:abstractNumId w:val="22"/>
  </w:num>
  <w:num w:numId="41">
    <w:abstractNumId w:val="30"/>
  </w:num>
  <w:num w:numId="42">
    <w:abstractNumId w:val="42"/>
  </w:num>
  <w:num w:numId="43">
    <w:abstractNumId w:val="95"/>
  </w:num>
  <w:num w:numId="44">
    <w:abstractNumId w:val="45"/>
  </w:num>
  <w:num w:numId="45">
    <w:abstractNumId w:val="44"/>
  </w:num>
  <w:num w:numId="46">
    <w:abstractNumId w:val="64"/>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43"/>
  </w:num>
  <w:num w:numId="53">
    <w:abstractNumId w:val="70"/>
  </w:num>
  <w:num w:numId="54">
    <w:abstractNumId w:val="11"/>
  </w:num>
  <w:num w:numId="55">
    <w:abstractNumId w:val="32"/>
  </w:num>
  <w:num w:numId="56">
    <w:abstractNumId w:val="126"/>
  </w:num>
  <w:num w:numId="57">
    <w:abstractNumId w:val="50"/>
  </w:num>
  <w:num w:numId="58">
    <w:abstractNumId w:val="88"/>
  </w:num>
  <w:num w:numId="59">
    <w:abstractNumId w:val="75"/>
  </w:num>
  <w:num w:numId="60">
    <w:abstractNumId w:val="24"/>
  </w:num>
  <w:num w:numId="61">
    <w:abstractNumId w:val="115"/>
  </w:num>
  <w:num w:numId="62">
    <w:abstractNumId w:val="112"/>
  </w:num>
  <w:num w:numId="63">
    <w:abstractNumId w:val="49"/>
  </w:num>
  <w:num w:numId="64">
    <w:abstractNumId w:val="16"/>
  </w:num>
  <w:num w:numId="65">
    <w:abstractNumId w:val="76"/>
  </w:num>
  <w:num w:numId="66">
    <w:abstractNumId w:val="18"/>
  </w:num>
  <w:num w:numId="67">
    <w:abstractNumId w:val="80"/>
  </w:num>
  <w:num w:numId="68">
    <w:abstractNumId w:val="0"/>
  </w:num>
  <w:num w:numId="69">
    <w:abstractNumId w:val="122"/>
  </w:num>
  <w:num w:numId="70">
    <w:abstractNumId w:val="121"/>
  </w:num>
  <w:num w:numId="71">
    <w:abstractNumId w:val="99"/>
  </w:num>
  <w:num w:numId="72">
    <w:abstractNumId w:val="114"/>
  </w:num>
  <w:num w:numId="73">
    <w:abstractNumId w:val="71"/>
  </w:num>
  <w:num w:numId="74">
    <w:abstractNumId w:val="38"/>
  </w:num>
  <w:num w:numId="75">
    <w:abstractNumId w:val="28"/>
  </w:num>
  <w:num w:numId="76">
    <w:abstractNumId w:val="116"/>
  </w:num>
  <w:num w:numId="77">
    <w:abstractNumId w:val="33"/>
  </w:num>
  <w:num w:numId="78">
    <w:abstractNumId w:val="87"/>
  </w:num>
  <w:num w:numId="79">
    <w:abstractNumId w:val="111"/>
  </w:num>
  <w:num w:numId="80">
    <w:abstractNumId w:val="8"/>
  </w:num>
  <w:num w:numId="81">
    <w:abstractNumId w:val="119"/>
  </w:num>
  <w:num w:numId="82">
    <w:abstractNumId w:val="81"/>
  </w:num>
  <w:num w:numId="83">
    <w:abstractNumId w:val="113"/>
  </w:num>
  <w:num w:numId="84">
    <w:abstractNumId w:val="53"/>
  </w:num>
  <w:num w:numId="85">
    <w:abstractNumId w:val="54"/>
  </w:num>
  <w:num w:numId="86">
    <w:abstractNumId w:val="100"/>
  </w:num>
  <w:num w:numId="87">
    <w:abstractNumId w:val="6"/>
  </w:num>
  <w:num w:numId="88">
    <w:abstractNumId w:val="2"/>
  </w:num>
  <w:num w:numId="89">
    <w:abstractNumId w:val="128"/>
  </w:num>
  <w:num w:numId="90">
    <w:abstractNumId w:val="90"/>
  </w:num>
  <w:num w:numId="91">
    <w:abstractNumId w:val="63"/>
  </w:num>
  <w:num w:numId="92">
    <w:abstractNumId w:val="9"/>
  </w:num>
  <w:num w:numId="93">
    <w:abstractNumId w:val="20"/>
  </w:num>
  <w:num w:numId="94">
    <w:abstractNumId w:val="29"/>
  </w:num>
  <w:num w:numId="95">
    <w:abstractNumId w:val="41"/>
  </w:num>
  <w:num w:numId="96">
    <w:abstractNumId w:val="39"/>
  </w:num>
  <w:num w:numId="97">
    <w:abstractNumId w:val="15"/>
  </w:num>
  <w:num w:numId="98">
    <w:abstractNumId w:val="129"/>
  </w:num>
  <w:num w:numId="99">
    <w:abstractNumId w:val="17"/>
  </w:num>
  <w:num w:numId="100">
    <w:abstractNumId w:val="61"/>
  </w:num>
  <w:num w:numId="101">
    <w:abstractNumId w:val="83"/>
  </w:num>
  <w:num w:numId="102">
    <w:abstractNumId w:val="37"/>
  </w:num>
  <w:num w:numId="103">
    <w:abstractNumId w:val="59"/>
  </w:num>
  <w:num w:numId="104">
    <w:abstractNumId w:val="105"/>
  </w:num>
  <w:num w:numId="105">
    <w:abstractNumId w:val="56"/>
  </w:num>
  <w:num w:numId="106">
    <w:abstractNumId w:val="34"/>
  </w:num>
  <w:num w:numId="107">
    <w:abstractNumId w:val="25"/>
  </w:num>
  <w:num w:numId="108">
    <w:abstractNumId w:val="13"/>
  </w:num>
  <w:num w:numId="109">
    <w:abstractNumId w:val="94"/>
  </w:num>
  <w:num w:numId="110">
    <w:abstractNumId w:val="102"/>
  </w:num>
  <w:num w:numId="111">
    <w:abstractNumId w:val="55"/>
  </w:num>
  <w:num w:numId="112">
    <w:abstractNumId w:val="96"/>
  </w:num>
  <w:num w:numId="113">
    <w:abstractNumId w:val="21"/>
  </w:num>
  <w:num w:numId="114">
    <w:abstractNumId w:val="66"/>
  </w:num>
  <w:num w:numId="115">
    <w:abstractNumId w:val="118"/>
  </w:num>
  <w:num w:numId="116">
    <w:abstractNumId w:val="60"/>
  </w:num>
  <w:num w:numId="117">
    <w:abstractNumId w:val="74"/>
  </w:num>
  <w:num w:numId="118">
    <w:abstractNumId w:val="3"/>
  </w:num>
  <w:num w:numId="119">
    <w:abstractNumId w:val="51"/>
  </w:num>
  <w:num w:numId="120">
    <w:abstractNumId w:val="72"/>
  </w:num>
  <w:num w:numId="121">
    <w:abstractNumId w:val="35"/>
  </w:num>
  <w:num w:numId="122">
    <w:abstractNumId w:val="40"/>
  </w:num>
  <w:num w:numId="123">
    <w:abstractNumId w:val="78"/>
  </w:num>
  <w:num w:numId="124">
    <w:abstractNumId w:val="91"/>
  </w:num>
  <w:num w:numId="125">
    <w:abstractNumId w:val="67"/>
  </w:num>
  <w:num w:numId="126">
    <w:abstractNumId w:val="110"/>
  </w:num>
  <w:num w:numId="127">
    <w:abstractNumId w:val="62"/>
  </w:num>
  <w:num w:numId="128">
    <w:abstractNumId w:val="98"/>
  </w:num>
  <w:num w:numId="129">
    <w:abstractNumId w:val="12"/>
  </w:num>
  <w:num w:numId="130">
    <w:abstractNumId w:val="47"/>
  </w:num>
  <w:num w:numId="131">
    <w:abstractNumId w:val="6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E7"/>
    <w:rsid w:val="0002265B"/>
    <w:rsid w:val="00043FA3"/>
    <w:rsid w:val="00045922"/>
    <w:rsid w:val="000572BE"/>
    <w:rsid w:val="00080FBF"/>
    <w:rsid w:val="00097AA8"/>
    <w:rsid w:val="000E2D78"/>
    <w:rsid w:val="000F1DA5"/>
    <w:rsid w:val="00104439"/>
    <w:rsid w:val="00141B66"/>
    <w:rsid w:val="001A1B7A"/>
    <w:rsid w:val="001E2653"/>
    <w:rsid w:val="00200592"/>
    <w:rsid w:val="0020609F"/>
    <w:rsid w:val="002355F1"/>
    <w:rsid w:val="00262FA7"/>
    <w:rsid w:val="002D60E0"/>
    <w:rsid w:val="003330AC"/>
    <w:rsid w:val="003576FF"/>
    <w:rsid w:val="003C0094"/>
    <w:rsid w:val="003C0405"/>
    <w:rsid w:val="003C4569"/>
    <w:rsid w:val="003C6A70"/>
    <w:rsid w:val="003F4EAA"/>
    <w:rsid w:val="00413E0C"/>
    <w:rsid w:val="00431F83"/>
    <w:rsid w:val="00482B50"/>
    <w:rsid w:val="004A3E48"/>
    <w:rsid w:val="004C7B45"/>
    <w:rsid w:val="004D1B0A"/>
    <w:rsid w:val="004E55D4"/>
    <w:rsid w:val="0052370F"/>
    <w:rsid w:val="00561BE0"/>
    <w:rsid w:val="005654BE"/>
    <w:rsid w:val="00587C81"/>
    <w:rsid w:val="005B1F53"/>
    <w:rsid w:val="005B610E"/>
    <w:rsid w:val="005D5933"/>
    <w:rsid w:val="005D5F3A"/>
    <w:rsid w:val="005E65C1"/>
    <w:rsid w:val="005F2232"/>
    <w:rsid w:val="00614AD9"/>
    <w:rsid w:val="0068540C"/>
    <w:rsid w:val="00695463"/>
    <w:rsid w:val="006B004D"/>
    <w:rsid w:val="006E6473"/>
    <w:rsid w:val="00780672"/>
    <w:rsid w:val="00786860"/>
    <w:rsid w:val="007E799D"/>
    <w:rsid w:val="00802514"/>
    <w:rsid w:val="008239FD"/>
    <w:rsid w:val="00887E4A"/>
    <w:rsid w:val="008B1CD9"/>
    <w:rsid w:val="009071BA"/>
    <w:rsid w:val="00917B21"/>
    <w:rsid w:val="00973F2F"/>
    <w:rsid w:val="00984B2F"/>
    <w:rsid w:val="009C4B29"/>
    <w:rsid w:val="009E0605"/>
    <w:rsid w:val="009E2C98"/>
    <w:rsid w:val="009F46D5"/>
    <w:rsid w:val="00A02F15"/>
    <w:rsid w:val="00A21DE1"/>
    <w:rsid w:val="00A5117A"/>
    <w:rsid w:val="00A834D1"/>
    <w:rsid w:val="00A84267"/>
    <w:rsid w:val="00AD1FC4"/>
    <w:rsid w:val="00AD1FC6"/>
    <w:rsid w:val="00AE5C08"/>
    <w:rsid w:val="00B83945"/>
    <w:rsid w:val="00BA4C1A"/>
    <w:rsid w:val="00BF15F2"/>
    <w:rsid w:val="00C52853"/>
    <w:rsid w:val="00C60E13"/>
    <w:rsid w:val="00C91578"/>
    <w:rsid w:val="00CC5753"/>
    <w:rsid w:val="00CF2C15"/>
    <w:rsid w:val="00CF5BE5"/>
    <w:rsid w:val="00D5519C"/>
    <w:rsid w:val="00D876AA"/>
    <w:rsid w:val="00DB5F30"/>
    <w:rsid w:val="00DC7569"/>
    <w:rsid w:val="00E00DE7"/>
    <w:rsid w:val="00EA1A68"/>
    <w:rsid w:val="00EC0908"/>
    <w:rsid w:val="00EC16F4"/>
    <w:rsid w:val="00ED1AA4"/>
    <w:rsid w:val="00F20E54"/>
    <w:rsid w:val="00F227A9"/>
    <w:rsid w:val="00F247A1"/>
    <w:rsid w:val="00F63A9B"/>
    <w:rsid w:val="00F67841"/>
    <w:rsid w:val="00F67D12"/>
    <w:rsid w:val="00FA2D6C"/>
    <w:rsid w:val="00FA45C2"/>
    <w:rsid w:val="00FA7AF2"/>
    <w:rsid w:val="00FB1F9C"/>
    <w:rsid w:val="00FE6A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44C10F8"/>
  <w15:chartTrackingRefBased/>
  <w15:docId w15:val="{FECA8021-7603-4BC5-8A48-2B6E4195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DE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F4EAA"/>
    <w:pPr>
      <w:keepNext/>
      <w:spacing w:before="240" w:after="60"/>
      <w:outlineLvl w:val="0"/>
    </w:pPr>
    <w:rPr>
      <w:rFonts w:ascii="Arial" w:hAnsi="Arial"/>
      <w:b/>
      <w:kern w:val="28"/>
      <w:sz w:val="28"/>
      <w:szCs w:val="20"/>
    </w:rPr>
  </w:style>
  <w:style w:type="paragraph" w:styleId="Heading2">
    <w:name w:val="heading 2"/>
    <w:basedOn w:val="Normal"/>
    <w:link w:val="Heading2Char"/>
    <w:qFormat/>
    <w:rsid w:val="00E00DE7"/>
    <w:pPr>
      <w:spacing w:before="100" w:beforeAutospacing="1" w:after="100" w:afterAutospacing="1"/>
      <w:outlineLvl w:val="1"/>
    </w:pPr>
    <w:rPr>
      <w:rFonts w:ascii="Verdana" w:hAnsi="Verdana"/>
      <w:b/>
      <w:bCs/>
      <w:color w:val="666666"/>
      <w:sz w:val="29"/>
      <w:szCs w:val="29"/>
    </w:rPr>
  </w:style>
  <w:style w:type="paragraph" w:styleId="Heading3">
    <w:name w:val="heading 3"/>
    <w:basedOn w:val="Normal"/>
    <w:next w:val="Normal"/>
    <w:link w:val="Heading3Char"/>
    <w:qFormat/>
    <w:rsid w:val="003F4EA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0DE7"/>
    <w:rPr>
      <w:rFonts w:ascii="Verdana" w:eastAsia="Times New Roman" w:hAnsi="Verdana" w:cs="Times New Roman"/>
      <w:b/>
      <w:bCs/>
      <w:color w:val="666666"/>
      <w:sz w:val="29"/>
      <w:szCs w:val="29"/>
      <w:lang w:val="en-US"/>
    </w:rPr>
  </w:style>
  <w:style w:type="paragraph" w:styleId="Header">
    <w:name w:val="header"/>
    <w:basedOn w:val="Normal"/>
    <w:link w:val="HeaderChar"/>
    <w:unhideWhenUsed/>
    <w:rsid w:val="00E00DE7"/>
    <w:pPr>
      <w:tabs>
        <w:tab w:val="center" w:pos="4680"/>
        <w:tab w:val="right" w:pos="9360"/>
      </w:tabs>
    </w:pPr>
  </w:style>
  <w:style w:type="character" w:customStyle="1" w:styleId="HeaderChar">
    <w:name w:val="Header Char"/>
    <w:basedOn w:val="DefaultParagraphFont"/>
    <w:link w:val="Header"/>
    <w:rsid w:val="00E00DE7"/>
    <w:rPr>
      <w:rFonts w:ascii="Times New Roman" w:eastAsia="Times New Roman" w:hAnsi="Times New Roman" w:cs="Times New Roman"/>
      <w:sz w:val="24"/>
      <w:szCs w:val="24"/>
      <w:lang w:val="en-US"/>
    </w:rPr>
  </w:style>
  <w:style w:type="paragraph" w:styleId="Footer">
    <w:name w:val="footer"/>
    <w:basedOn w:val="Normal"/>
    <w:link w:val="FooterChar"/>
    <w:unhideWhenUsed/>
    <w:rsid w:val="00E00DE7"/>
    <w:pPr>
      <w:tabs>
        <w:tab w:val="center" w:pos="4680"/>
        <w:tab w:val="right" w:pos="9360"/>
      </w:tabs>
    </w:pPr>
  </w:style>
  <w:style w:type="character" w:customStyle="1" w:styleId="FooterChar">
    <w:name w:val="Footer Char"/>
    <w:basedOn w:val="DefaultParagraphFont"/>
    <w:link w:val="Footer"/>
    <w:rsid w:val="00E00DE7"/>
    <w:rPr>
      <w:rFonts w:ascii="Times New Roman" w:eastAsia="Times New Roman" w:hAnsi="Times New Roman" w:cs="Times New Roman"/>
      <w:sz w:val="24"/>
      <w:szCs w:val="24"/>
      <w:lang w:val="en-US"/>
    </w:rPr>
  </w:style>
  <w:style w:type="table" w:styleId="TableGrid">
    <w:name w:val="Table Grid"/>
    <w:basedOn w:val="TableNormal"/>
    <w:uiPriority w:val="39"/>
    <w:rsid w:val="00DB5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AA8"/>
    <w:pPr>
      <w:ind w:left="720"/>
      <w:contextualSpacing/>
    </w:pPr>
  </w:style>
  <w:style w:type="character" w:customStyle="1" w:styleId="Heading1Char">
    <w:name w:val="Heading 1 Char"/>
    <w:basedOn w:val="DefaultParagraphFont"/>
    <w:link w:val="Heading1"/>
    <w:rsid w:val="003F4EAA"/>
    <w:rPr>
      <w:rFonts w:ascii="Arial" w:eastAsia="Times New Roman" w:hAnsi="Arial" w:cs="Times New Roman"/>
      <w:b/>
      <w:kern w:val="28"/>
      <w:sz w:val="28"/>
      <w:szCs w:val="20"/>
      <w:lang w:val="en-US"/>
    </w:rPr>
  </w:style>
  <w:style w:type="character" w:customStyle="1" w:styleId="Heading3Char">
    <w:name w:val="Heading 3 Char"/>
    <w:basedOn w:val="DefaultParagraphFont"/>
    <w:link w:val="Heading3"/>
    <w:rsid w:val="003F4EAA"/>
    <w:rPr>
      <w:rFonts w:ascii="Arial" w:eastAsia="Times New Roman" w:hAnsi="Arial" w:cs="Arial"/>
      <w:b/>
      <w:bCs/>
      <w:sz w:val="26"/>
      <w:szCs w:val="26"/>
      <w:lang w:val="en-US"/>
    </w:rPr>
  </w:style>
  <w:style w:type="numbering" w:customStyle="1" w:styleId="NoList1">
    <w:name w:val="No List1"/>
    <w:next w:val="NoList"/>
    <w:semiHidden/>
    <w:rsid w:val="003F4EAA"/>
  </w:style>
  <w:style w:type="character" w:styleId="Hyperlink">
    <w:name w:val="Hyperlink"/>
    <w:rsid w:val="003F4EAA"/>
    <w:rPr>
      <w:color w:val="0000FF"/>
      <w:u w:val="single"/>
    </w:rPr>
  </w:style>
  <w:style w:type="character" w:styleId="FollowedHyperlink">
    <w:name w:val="FollowedHyperlink"/>
    <w:rsid w:val="003F4EAA"/>
    <w:rPr>
      <w:color w:val="606420"/>
      <w:u w:val="single"/>
    </w:rPr>
  </w:style>
  <w:style w:type="paragraph" w:styleId="HTMLPreformatted">
    <w:name w:val="HTML Preformatted"/>
    <w:basedOn w:val="Normal"/>
    <w:link w:val="HTMLPreformattedChar"/>
    <w:rsid w:val="003F4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ahoma"/>
      <w:sz w:val="20"/>
      <w:szCs w:val="20"/>
    </w:rPr>
  </w:style>
  <w:style w:type="character" w:customStyle="1" w:styleId="HTMLPreformattedChar">
    <w:name w:val="HTML Preformatted Char"/>
    <w:basedOn w:val="DefaultParagraphFont"/>
    <w:link w:val="HTMLPreformatted"/>
    <w:rsid w:val="003F4EAA"/>
    <w:rPr>
      <w:rFonts w:ascii="Courier New" w:eastAsia="Times New Roman" w:hAnsi="Courier New" w:cs="Tahoma"/>
      <w:sz w:val="20"/>
      <w:szCs w:val="20"/>
      <w:lang w:val="en-US"/>
    </w:rPr>
  </w:style>
  <w:style w:type="paragraph" w:styleId="NormalWeb">
    <w:name w:val="Normal (Web)"/>
    <w:basedOn w:val="Normal"/>
    <w:rsid w:val="003F4EAA"/>
    <w:pPr>
      <w:spacing w:before="100" w:beforeAutospacing="1" w:after="100" w:afterAutospacing="1"/>
    </w:pPr>
    <w:rPr>
      <w:rFonts w:ascii="Verdana" w:hAnsi="Verdana"/>
      <w:sz w:val="19"/>
      <w:szCs w:val="19"/>
    </w:rPr>
  </w:style>
  <w:style w:type="paragraph" w:styleId="FootnoteText">
    <w:name w:val="footnote text"/>
    <w:basedOn w:val="Normal"/>
    <w:link w:val="FootnoteTextChar"/>
    <w:semiHidden/>
    <w:rsid w:val="003F4EAA"/>
    <w:rPr>
      <w:rFonts w:ascii="Verdana" w:hAnsi="Verdana"/>
      <w:sz w:val="20"/>
      <w:szCs w:val="20"/>
    </w:rPr>
  </w:style>
  <w:style w:type="character" w:customStyle="1" w:styleId="FootnoteTextChar">
    <w:name w:val="Footnote Text Char"/>
    <w:basedOn w:val="DefaultParagraphFont"/>
    <w:link w:val="FootnoteText"/>
    <w:semiHidden/>
    <w:rsid w:val="003F4EAA"/>
    <w:rPr>
      <w:rFonts w:ascii="Verdana" w:eastAsia="Times New Roman" w:hAnsi="Verdana" w:cs="Times New Roman"/>
      <w:sz w:val="20"/>
      <w:szCs w:val="20"/>
      <w:lang w:val="en-US"/>
    </w:rPr>
  </w:style>
  <w:style w:type="paragraph" w:styleId="CommentText">
    <w:name w:val="annotation text"/>
    <w:basedOn w:val="Normal"/>
    <w:link w:val="CommentTextChar"/>
    <w:semiHidden/>
    <w:rsid w:val="003F4EAA"/>
    <w:rPr>
      <w:rFonts w:ascii="Verdana" w:hAnsi="Verdana"/>
      <w:sz w:val="20"/>
      <w:szCs w:val="20"/>
    </w:rPr>
  </w:style>
  <w:style w:type="character" w:customStyle="1" w:styleId="CommentTextChar">
    <w:name w:val="Comment Text Char"/>
    <w:basedOn w:val="DefaultParagraphFont"/>
    <w:link w:val="CommentText"/>
    <w:semiHidden/>
    <w:rsid w:val="003F4EAA"/>
    <w:rPr>
      <w:rFonts w:ascii="Verdana" w:eastAsia="Times New Roman" w:hAnsi="Verdana" w:cs="Times New Roman"/>
      <w:sz w:val="20"/>
      <w:szCs w:val="20"/>
      <w:lang w:val="en-US"/>
    </w:rPr>
  </w:style>
  <w:style w:type="paragraph" w:styleId="BodyText">
    <w:name w:val="Body Text"/>
    <w:aliases w:val="Body Text Char1,Body Text Char Char,Body Text Char1 Char Char,Body Text Char Char Char Char,Body Text Char1 Char Char Char Char,Body Text Char Char Char Char Char Char,Body Text Char Char Char Char Char Char Char Char Char"/>
    <w:basedOn w:val="Normal"/>
    <w:link w:val="BodyTextChar"/>
    <w:rsid w:val="003F4EAA"/>
    <w:pPr>
      <w:pBdr>
        <w:top w:val="single" w:sz="6" w:space="0" w:color="FFFFFF"/>
        <w:left w:val="single" w:sz="6" w:space="0" w:color="FFFFFF"/>
        <w:bottom w:val="single" w:sz="6" w:space="0" w:color="FFFFFF"/>
        <w:right w:val="single" w:sz="6" w:space="0" w:color="FFFFFF"/>
      </w:pBdr>
      <w:snapToGrid w:val="0"/>
      <w:spacing w:after="120"/>
      <w:ind w:firstLine="720"/>
    </w:pPr>
    <w:rPr>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
    <w:basedOn w:val="DefaultParagraphFont"/>
    <w:link w:val="BodyText"/>
    <w:rsid w:val="003F4EAA"/>
    <w:rPr>
      <w:rFonts w:ascii="Times New Roman" w:eastAsia="Times New Roman" w:hAnsi="Times New Roman" w:cs="Times New Roman"/>
      <w:sz w:val="24"/>
      <w:szCs w:val="20"/>
      <w:lang w:val="en-US"/>
    </w:rPr>
  </w:style>
  <w:style w:type="paragraph" w:styleId="PlainText">
    <w:name w:val="Plain Text"/>
    <w:basedOn w:val="Normal"/>
    <w:link w:val="PlainTextChar"/>
    <w:rsid w:val="003F4EAA"/>
    <w:pPr>
      <w:widowControl w:val="0"/>
      <w:snapToGrid w:val="0"/>
    </w:pPr>
    <w:rPr>
      <w:rFonts w:ascii="Courier New" w:hAnsi="Courier New"/>
    </w:rPr>
  </w:style>
  <w:style w:type="character" w:customStyle="1" w:styleId="PlainTextChar">
    <w:name w:val="Plain Text Char"/>
    <w:basedOn w:val="DefaultParagraphFont"/>
    <w:link w:val="PlainText"/>
    <w:rsid w:val="003F4EAA"/>
    <w:rPr>
      <w:rFonts w:ascii="Courier New" w:eastAsia="Times New Roman" w:hAnsi="Courier New" w:cs="Times New Roman"/>
      <w:sz w:val="24"/>
      <w:szCs w:val="24"/>
      <w:lang w:val="en-US"/>
    </w:rPr>
  </w:style>
  <w:style w:type="paragraph" w:styleId="BalloonText">
    <w:name w:val="Balloon Text"/>
    <w:basedOn w:val="Normal"/>
    <w:link w:val="BalloonTextChar"/>
    <w:semiHidden/>
    <w:rsid w:val="003F4EAA"/>
    <w:rPr>
      <w:rFonts w:ascii="Tahoma" w:hAnsi="Tahoma" w:cs="Verdana"/>
      <w:sz w:val="16"/>
      <w:szCs w:val="16"/>
    </w:rPr>
  </w:style>
  <w:style w:type="character" w:customStyle="1" w:styleId="BalloonTextChar">
    <w:name w:val="Balloon Text Char"/>
    <w:basedOn w:val="DefaultParagraphFont"/>
    <w:link w:val="BalloonText"/>
    <w:semiHidden/>
    <w:rsid w:val="003F4EAA"/>
    <w:rPr>
      <w:rFonts w:ascii="Tahoma" w:eastAsia="Times New Roman" w:hAnsi="Tahoma" w:cs="Verdana"/>
      <w:sz w:val="16"/>
      <w:szCs w:val="16"/>
      <w:lang w:val="en-US"/>
    </w:rPr>
  </w:style>
  <w:style w:type="paragraph" w:customStyle="1" w:styleId="text">
    <w:name w:val="text"/>
    <w:basedOn w:val="Normal"/>
    <w:rsid w:val="003F4EAA"/>
    <w:pPr>
      <w:spacing w:before="100" w:beforeAutospacing="1" w:after="100" w:afterAutospacing="1"/>
    </w:pPr>
    <w:rPr>
      <w:rFonts w:ascii="Arial" w:hAnsi="Arial" w:cs="Arial"/>
    </w:rPr>
  </w:style>
  <w:style w:type="paragraph" w:customStyle="1" w:styleId="Level1">
    <w:name w:val="Level 1"/>
    <w:basedOn w:val="Normal"/>
    <w:next w:val="Normal"/>
    <w:qFormat/>
    <w:rsid w:val="003F4EAA"/>
    <w:pPr>
      <w:autoSpaceDE w:val="0"/>
      <w:autoSpaceDN w:val="0"/>
      <w:adjustRightInd w:val="0"/>
    </w:pPr>
  </w:style>
  <w:style w:type="paragraph" w:customStyle="1" w:styleId="BodyText12pt">
    <w:name w:val="Body Text + 12pt"/>
    <w:basedOn w:val="BodyText"/>
    <w:rsid w:val="003F4EAA"/>
    <w:pPr>
      <w:pBdr>
        <w:top w:val="none" w:sz="0" w:space="0" w:color="auto"/>
        <w:left w:val="none" w:sz="0" w:space="0" w:color="auto"/>
        <w:bottom w:val="none" w:sz="0" w:space="0" w:color="auto"/>
        <w:right w:val="none" w:sz="0" w:space="0" w:color="auto"/>
      </w:pBdr>
      <w:snapToGrid/>
      <w:spacing w:after="0"/>
      <w:ind w:firstLine="0"/>
    </w:pPr>
  </w:style>
  <w:style w:type="character" w:styleId="FootnoteReference">
    <w:name w:val="footnote reference"/>
    <w:semiHidden/>
    <w:rsid w:val="003F4EAA"/>
    <w:rPr>
      <w:vertAlign w:val="superscript"/>
    </w:rPr>
  </w:style>
  <w:style w:type="character" w:styleId="CommentReference">
    <w:name w:val="annotation reference"/>
    <w:semiHidden/>
    <w:rsid w:val="003F4EAA"/>
    <w:rPr>
      <w:sz w:val="16"/>
      <w:szCs w:val="16"/>
    </w:rPr>
  </w:style>
  <w:style w:type="character" w:customStyle="1" w:styleId="blueten1">
    <w:name w:val="blueten1"/>
    <w:rsid w:val="003F4EAA"/>
    <w:rPr>
      <w:rFonts w:ascii="Verdana" w:hAnsi="Verdana" w:hint="default"/>
      <w:color w:val="000000"/>
      <w:sz w:val="19"/>
      <w:szCs w:val="19"/>
    </w:rPr>
  </w:style>
  <w:style w:type="paragraph" w:styleId="CommentSubject">
    <w:name w:val="annotation subject"/>
    <w:basedOn w:val="CommentText"/>
    <w:next w:val="CommentText"/>
    <w:link w:val="CommentSubjectChar"/>
    <w:semiHidden/>
    <w:rsid w:val="003F4EAA"/>
    <w:rPr>
      <w:b/>
      <w:bCs/>
    </w:rPr>
  </w:style>
  <w:style w:type="character" w:customStyle="1" w:styleId="CommentSubjectChar">
    <w:name w:val="Comment Subject Char"/>
    <w:basedOn w:val="CommentTextChar"/>
    <w:link w:val="CommentSubject"/>
    <w:semiHidden/>
    <w:rsid w:val="003F4EAA"/>
    <w:rPr>
      <w:rFonts w:ascii="Verdana" w:eastAsia="Times New Roman" w:hAnsi="Verdana" w:cs="Times New Roman"/>
      <w:b/>
      <w:bCs/>
      <w:sz w:val="20"/>
      <w:szCs w:val="20"/>
      <w:lang w:val="en-US"/>
    </w:rPr>
  </w:style>
  <w:style w:type="character" w:styleId="PageNumber">
    <w:name w:val="page number"/>
    <w:basedOn w:val="DefaultParagraphFont"/>
    <w:rsid w:val="003F4EAA"/>
  </w:style>
  <w:style w:type="paragraph" w:styleId="BodyText2">
    <w:name w:val="Body Text 2"/>
    <w:basedOn w:val="Normal"/>
    <w:link w:val="BodyText2Char"/>
    <w:rsid w:val="003F4EAA"/>
    <w:pPr>
      <w:spacing w:after="240" w:line="480" w:lineRule="auto"/>
    </w:pPr>
    <w:rPr>
      <w:rFonts w:ascii="Book Antiqua" w:hAnsi="Book Antiqua"/>
      <w:color w:val="000000"/>
      <w:sz w:val="20"/>
      <w:szCs w:val="20"/>
    </w:rPr>
  </w:style>
  <w:style w:type="character" w:customStyle="1" w:styleId="BodyText2Char">
    <w:name w:val="Body Text 2 Char"/>
    <w:basedOn w:val="DefaultParagraphFont"/>
    <w:link w:val="BodyText2"/>
    <w:rsid w:val="003F4EAA"/>
    <w:rPr>
      <w:rFonts w:ascii="Book Antiqua" w:eastAsia="Times New Roman" w:hAnsi="Book Antiqua" w:cs="Times New Roman"/>
      <w:color w:val="000000"/>
      <w:sz w:val="20"/>
      <w:szCs w:val="20"/>
      <w:lang w:val="en-US"/>
    </w:rPr>
  </w:style>
  <w:style w:type="paragraph" w:customStyle="1" w:styleId="StyleBodyTextCourierNewNotItalicLinespacingDoubleCharCharCharCharCharCharChar">
    <w:name w:val="Style Body Text + Courier New Not Italic Line spacing:  Double Char Char Char Char Char Char Char"/>
    <w:basedOn w:val="BodyText"/>
    <w:link w:val="StyleBodyTextCourierNewNotItalicLinespacingDoubleCharCharCharCharCharCharCharChar"/>
    <w:rsid w:val="003F4EAA"/>
    <w:pPr>
      <w:pBdr>
        <w:top w:val="none" w:sz="0" w:space="0" w:color="auto"/>
        <w:left w:val="none" w:sz="0" w:space="0" w:color="auto"/>
        <w:bottom w:val="none" w:sz="0" w:space="0" w:color="auto"/>
        <w:right w:val="none" w:sz="0" w:space="0" w:color="auto"/>
      </w:pBdr>
      <w:snapToGrid/>
      <w:spacing w:after="0" w:line="480" w:lineRule="auto"/>
      <w:ind w:firstLine="0"/>
    </w:pPr>
    <w:rPr>
      <w:rFonts w:ascii="Courier New" w:hAnsi="Courier New"/>
    </w:rPr>
  </w:style>
  <w:style w:type="character" w:customStyle="1" w:styleId="StyleBodyTextCourierNewNotItalicLinespacingDoubleCharCharCharCharCharCharCharChar">
    <w:name w:val="Style Body Text + Courier New Not Italic Line spacing:  Double Char Char Char Char Char Char Char Char"/>
    <w:link w:val="StyleBodyTextCourierNewNotItalicLinespacingDoubleCharCharCharCharCharCharChar"/>
    <w:rsid w:val="003F4EAA"/>
    <w:rPr>
      <w:rFonts w:ascii="Courier New" w:eastAsia="Times New Roman" w:hAnsi="Courier New" w:cs="Times New Roman"/>
      <w:sz w:val="24"/>
      <w:szCs w:val="20"/>
      <w:lang w:val="en-US"/>
    </w:rPr>
  </w:style>
  <w:style w:type="numbering" w:customStyle="1" w:styleId="CurrentList1">
    <w:name w:val="Current List1"/>
    <w:rsid w:val="003F4EAA"/>
    <w:pPr>
      <w:numPr>
        <w:numId w:val="93"/>
      </w:numPr>
    </w:pPr>
  </w:style>
  <w:style w:type="paragraph" w:styleId="TOC1">
    <w:name w:val="toc 1"/>
    <w:basedOn w:val="Normal"/>
    <w:next w:val="Normal"/>
    <w:autoRedefine/>
    <w:semiHidden/>
    <w:rsid w:val="003F4EAA"/>
    <w:pPr>
      <w:tabs>
        <w:tab w:val="right" w:leader="dot" w:pos="9350"/>
      </w:tabs>
    </w:pPr>
    <w:rPr>
      <w:noProof/>
    </w:rPr>
  </w:style>
  <w:style w:type="paragraph" w:styleId="TOC2">
    <w:name w:val="toc 2"/>
    <w:basedOn w:val="Normal"/>
    <w:next w:val="Normal"/>
    <w:autoRedefine/>
    <w:semiHidden/>
    <w:rsid w:val="003F4EAA"/>
    <w:pPr>
      <w:tabs>
        <w:tab w:val="left" w:pos="1440"/>
        <w:tab w:val="right" w:leader="dot" w:pos="9350"/>
      </w:tabs>
      <w:ind w:left="1440" w:hanging="720"/>
    </w:pPr>
    <w:rPr>
      <w:rFonts w:ascii="Verdana" w:hAnsi="Verdana"/>
      <w:sz w:val="20"/>
      <w:szCs w:val="20"/>
    </w:rPr>
  </w:style>
  <w:style w:type="paragraph" w:styleId="TOC3">
    <w:name w:val="toc 3"/>
    <w:basedOn w:val="Normal"/>
    <w:next w:val="Normal"/>
    <w:autoRedefine/>
    <w:semiHidden/>
    <w:rsid w:val="003F4EAA"/>
    <w:pPr>
      <w:ind w:left="400"/>
    </w:pPr>
    <w:rPr>
      <w:rFonts w:ascii="Verdana" w:hAnsi="Verdana"/>
      <w:sz w:val="20"/>
      <w:szCs w:val="20"/>
    </w:rPr>
  </w:style>
  <w:style w:type="character" w:styleId="UnresolvedMention">
    <w:name w:val="Unresolved Mention"/>
    <w:basedOn w:val="DefaultParagraphFont"/>
    <w:uiPriority w:val="99"/>
    <w:semiHidden/>
    <w:unhideWhenUsed/>
    <w:rsid w:val="00200592"/>
    <w:rPr>
      <w:color w:val="605E5C"/>
      <w:shd w:val="clear" w:color="auto" w:fill="E1DFDD"/>
    </w:rPr>
  </w:style>
  <w:style w:type="paragraph" w:customStyle="1" w:styleId="TOCTitle">
    <w:name w:val="TOC Title"/>
    <w:basedOn w:val="Normal"/>
    <w:qFormat/>
    <w:rsid w:val="00917B21"/>
    <w:pPr>
      <w:jc w:val="center"/>
    </w:pPr>
    <w:rPr>
      <w:rFonts w:asciiTheme="majorHAnsi" w:hAnsiTheme="majorHAnsi"/>
      <w:b/>
    </w:rPr>
  </w:style>
  <w:style w:type="paragraph" w:customStyle="1" w:styleId="Level2">
    <w:name w:val="Level 2"/>
    <w:basedOn w:val="TOC2"/>
    <w:qFormat/>
    <w:rsid w:val="00917B21"/>
    <w:pPr>
      <w:tabs>
        <w:tab w:val="clear" w:pos="1440"/>
        <w:tab w:val="clear" w:pos="9350"/>
        <w:tab w:val="right" w:pos="8630"/>
      </w:tabs>
      <w:ind w:left="0" w:firstLine="0"/>
    </w:pPr>
    <w:rPr>
      <w:rFonts w:asciiTheme="majorHAnsi" w:hAnsiTheme="majorHAnsi"/>
      <w:b/>
      <w:bCs/>
      <w:smallCaps/>
      <w:sz w:val="22"/>
      <w:szCs w:val="22"/>
    </w:rPr>
  </w:style>
  <w:style w:type="paragraph" w:customStyle="1" w:styleId="Level3">
    <w:name w:val="Level 3"/>
    <w:basedOn w:val="TOC3"/>
    <w:qFormat/>
    <w:rsid w:val="00917B21"/>
    <w:pPr>
      <w:tabs>
        <w:tab w:val="right" w:pos="8630"/>
      </w:tabs>
      <w:ind w:left="0"/>
    </w:pPr>
    <w:rPr>
      <w:rFonts w:asciiTheme="majorHAnsi" w:hAnsiTheme="majorHAnsi"/>
      <w:smallCap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9.gif"/><Relationship Id="rId26" Type="http://schemas.openxmlformats.org/officeDocument/2006/relationships/hyperlink" Target="http://www.labour.gov.on.ca/english/hs/topics/pains.php" TargetMode="External"/><Relationship Id="rId39" Type="http://schemas.openxmlformats.org/officeDocument/2006/relationships/hyperlink" Target="http://www.findtreatment.samhsa.gov/"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hyperlink" Target="http://www.dol.gov/cgi-bin/leave-dol.asp?exiturl=http://www.aca-usa.org&amp;exitTitle=American_Council_On_Alcoholism"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labour.gov.on.ca" TargetMode="External"/><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hyperlink" Target="http://www.aa.org" TargetMode="External"/><Relationship Id="rId38" Type="http://schemas.openxmlformats.org/officeDocument/2006/relationships/hyperlink" Target="http://www.dol.gov/cgi-bin/leave-dol.asp?exiturl=http://www.ncadd.org&amp;exitTitle=National_Council_on_Alcoholism_and_Drug_Dependence_Hopeline"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footer" Target="footer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hyperlink" Target="http://www.dol.gov/cgi-bin/leave-dol.asp?exiturl=http://www.al-anon.alateen.org&amp;exitTitle=Al-Anon/Alateen" TargetMode="External"/><Relationship Id="rId37" Type="http://schemas.openxmlformats.org/officeDocument/2006/relationships/hyperlink" Target="http://www.dol.gov/cgi-bin/leave-dol.asp?exiturl=http://www.focushealthcare.com&amp;exitTitle=Focus_On_Recovery_Helpline"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ontario.ca" TargetMode="External"/><Relationship Id="rId23" Type="http://schemas.openxmlformats.org/officeDocument/2006/relationships/image" Target="media/image14.gif"/><Relationship Id="rId28" Type="http://schemas.openxmlformats.org/officeDocument/2006/relationships/footer" Target="footer1.xml"/><Relationship Id="rId36" Type="http://schemas.openxmlformats.org/officeDocument/2006/relationships/hyperlink" Target="http://www.dol.gov/cgi-bin/leave-dol.asp?exiturl=http://www.nar-anon.org&amp;exitTitle=Nar-Anon%20Family%20Groups" TargetMode="External"/><Relationship Id="rId10" Type="http://schemas.openxmlformats.org/officeDocument/2006/relationships/image" Target="media/image3.gif"/><Relationship Id="rId19" Type="http://schemas.openxmlformats.org/officeDocument/2006/relationships/image" Target="media/image10.gif"/><Relationship Id="rId31" Type="http://schemas.openxmlformats.org/officeDocument/2006/relationships/hyperlink" Target="http://www.dol.gov/cgi-bin/leave-dol.asp?exiturl=http://www.alcoholscreening.org/&amp;exitTitle=AlcoholScreening.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gif"/><Relationship Id="rId27" Type="http://schemas.openxmlformats.org/officeDocument/2006/relationships/image" Target="media/image17.emf"/><Relationship Id="rId30" Type="http://schemas.openxmlformats.org/officeDocument/2006/relationships/hyperlink" Target="http://www.dol.gov/cgi-bin/leave-dol.asp?exiturl=http://www.findtreatment.samhsa.gov/&amp;exitTitle=Substance%20Abuse%20Treatment%20Locator&amp;fedpage=yes" TargetMode="External"/><Relationship Id="rId35" Type="http://schemas.openxmlformats.org/officeDocument/2006/relationships/hyperlink" Target="http://www.dol.gov/cgi-bin/leave-dol.asp?exiturl=http://www.ca.org&amp;exitTitle=Cocaine_Anonymou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D330-D156-465D-9550-CB2C15881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Pages>
  <Words>46995</Words>
  <Characters>267873</Characters>
  <Application>Microsoft Office Word</Application>
  <DocSecurity>0</DocSecurity>
  <Lines>2232</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Marchand</dc:creator>
  <cp:keywords/>
  <dc:description/>
  <cp:lastModifiedBy>Brandy Marchand</cp:lastModifiedBy>
  <cp:revision>18</cp:revision>
  <cp:lastPrinted>2019-02-08T19:03:00Z</cp:lastPrinted>
  <dcterms:created xsi:type="dcterms:W3CDTF">2018-01-15T14:17:00Z</dcterms:created>
  <dcterms:modified xsi:type="dcterms:W3CDTF">2019-05-21T16:58:00Z</dcterms:modified>
</cp:coreProperties>
</file>